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b/>
          <w:bCs/>
          <w:color w:val="365F91" w:themeColor="accent1" w:themeShade="BF"/>
          <w:sz w:val="48"/>
          <w:szCs w:val="48"/>
          <w:lang w:val="en-GB"/>
        </w:rPr>
        <w:id w:val="519288966"/>
        <w:docPartObj>
          <w:docPartGallery w:val="Cover Pages"/>
          <w:docPartUnique/>
        </w:docPartObj>
      </w:sdtPr>
      <w:sdtEndPr>
        <w:rPr>
          <w:rFonts w:asciiTheme="minorHAnsi" w:eastAsiaTheme="minorHAnsi" w:hAnsiTheme="minorHAnsi" w:cstheme="minorBidi"/>
          <w:b w:val="0"/>
          <w:bCs w:val="0"/>
          <w:color w:val="auto"/>
          <w:sz w:val="22"/>
          <w:szCs w:val="22"/>
        </w:rPr>
      </w:sdtEndPr>
      <w:sdtContent>
        <w:tbl>
          <w:tblPr>
            <w:tblpPr w:leftFromText="187" w:rightFromText="187" w:horzAnchor="margin" w:tblpYSpec="bottom"/>
            <w:tblW w:w="3000" w:type="pct"/>
            <w:tblLook w:val="04A0" w:firstRow="1" w:lastRow="0" w:firstColumn="1" w:lastColumn="0" w:noHBand="0" w:noVBand="1"/>
          </w:tblPr>
          <w:tblGrid>
            <w:gridCol w:w="5416"/>
          </w:tblGrid>
          <w:tr w:rsidR="00C826B0" w14:paraId="0895F53E" w14:textId="77777777">
            <w:sdt>
              <w:sdtPr>
                <w:rPr>
                  <w:rFonts w:asciiTheme="majorHAnsi" w:eastAsiaTheme="majorEastAsia" w:hAnsiTheme="majorHAnsi" w:cstheme="majorBidi"/>
                  <w:b/>
                  <w:bCs/>
                  <w:color w:val="365F91" w:themeColor="accent1" w:themeShade="BF"/>
                  <w:sz w:val="48"/>
                  <w:szCs w:val="48"/>
                  <w:lang w:val="en-GB"/>
                </w:rPr>
                <w:alias w:val="Title"/>
                <w:id w:val="703864190"/>
                <w:placeholder>
                  <w:docPart w:val="88C97317DC974C23BBBF1691314DA8C3"/>
                </w:placeholder>
                <w:dataBinding w:prefixMappings="xmlns:ns0='http://schemas.openxmlformats.org/package/2006/metadata/core-properties' xmlns:ns1='http://purl.org/dc/elements/1.1/'" w:xpath="/ns0:coreProperties[1]/ns1:title[1]" w:storeItemID="{6C3C8BC8-F283-45AE-878A-BAB7291924A1}"/>
                <w:text/>
              </w:sdtPr>
              <w:sdtEndPr>
                <w:rPr>
                  <w:rFonts w:ascii="Arial" w:eastAsiaTheme="minorEastAsia" w:hAnsi="Arial" w:cs="Arial"/>
                  <w:smallCaps/>
                  <w:color w:val="8DB3E2" w:themeColor="text2" w:themeTint="66"/>
                  <w:spacing w:val="5"/>
                  <w:sz w:val="56"/>
                  <w:szCs w:val="56"/>
                  <w:lang w:val="en-US"/>
                </w:rPr>
              </w:sdtEndPr>
              <w:sdtContent>
                <w:tc>
                  <w:tcPr>
                    <w:tcW w:w="5746" w:type="dxa"/>
                  </w:tcPr>
                  <w:p w14:paraId="312F8F37" w14:textId="623F8376" w:rsidR="00C826B0" w:rsidRDefault="00D400A5" w:rsidP="00C826B0">
                    <w:pPr>
                      <w:pStyle w:val="NoSpacing"/>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365F91" w:themeColor="accent1" w:themeShade="BF"/>
                        <w:sz w:val="48"/>
                        <w:szCs w:val="48"/>
                        <w:lang w:val="en-GB"/>
                      </w:rPr>
                      <w:t>FAMILY NURSE PARTNERSHIP SCOTLAND</w:t>
                    </w:r>
                  </w:p>
                </w:tc>
              </w:sdtContent>
            </w:sdt>
          </w:tr>
          <w:tr w:rsidR="00C826B0" w14:paraId="7716F53E" w14:textId="77777777">
            <w:sdt>
              <w:sdtPr>
                <w:rPr>
                  <w:rFonts w:ascii="Arial" w:hAnsi="Arial" w:cs="Arial"/>
                  <w:b/>
                  <w:bCs/>
                  <w:smallCaps/>
                  <w:color w:val="548DD4" w:themeColor="text2" w:themeTint="99"/>
                  <w:spacing w:val="5"/>
                  <w:sz w:val="32"/>
                  <w:szCs w:val="32"/>
                </w:rPr>
                <w:alias w:val="Subtitle"/>
                <w:id w:val="703864195"/>
                <w:placeholder>
                  <w:docPart w:val="527CD0B8E5E84465B2B75965556D5013"/>
                </w:placeholder>
                <w:dataBinding w:prefixMappings="xmlns:ns0='http://schemas.openxmlformats.org/package/2006/metadata/core-properties' xmlns:ns1='http://purl.org/dc/elements/1.1/'" w:xpath="/ns0:coreProperties[1]/ns1:subject[1]" w:storeItemID="{6C3C8BC8-F283-45AE-878A-BAB7291924A1}"/>
                <w:text/>
              </w:sdtPr>
              <w:sdtEndPr/>
              <w:sdtContent>
                <w:tc>
                  <w:tcPr>
                    <w:tcW w:w="5746" w:type="dxa"/>
                  </w:tcPr>
                  <w:p w14:paraId="7BEE1134" w14:textId="2034757A" w:rsidR="00C826B0" w:rsidRDefault="00D400A5" w:rsidP="00C826B0">
                    <w:pPr>
                      <w:pStyle w:val="NoSpacing"/>
                      <w:rPr>
                        <w:color w:val="484329" w:themeColor="background2" w:themeShade="3F"/>
                        <w:sz w:val="28"/>
                        <w:szCs w:val="28"/>
                      </w:rPr>
                    </w:pPr>
                    <w:r>
                      <w:rPr>
                        <w:rFonts w:ascii="Arial" w:hAnsi="Arial" w:cs="Arial"/>
                        <w:b/>
                        <w:bCs/>
                        <w:smallCaps/>
                        <w:color w:val="548DD4" w:themeColor="text2" w:themeTint="99"/>
                        <w:spacing w:val="5"/>
                        <w:sz w:val="32"/>
                        <w:szCs w:val="32"/>
                      </w:rPr>
                      <w:t>DATA COLLECTION GUIDANCE</w:t>
                    </w:r>
                  </w:p>
                </w:tc>
              </w:sdtContent>
            </w:sdt>
          </w:tr>
          <w:tr w:rsidR="00C826B0" w14:paraId="7F7E37D0" w14:textId="77777777">
            <w:tc>
              <w:tcPr>
                <w:tcW w:w="5746" w:type="dxa"/>
              </w:tcPr>
              <w:p w14:paraId="46CB4761" w14:textId="77777777" w:rsidR="00C826B0" w:rsidRDefault="00C826B0">
                <w:pPr>
                  <w:pStyle w:val="NoSpacing"/>
                  <w:rPr>
                    <w:color w:val="484329" w:themeColor="background2" w:themeShade="3F"/>
                    <w:sz w:val="28"/>
                    <w:szCs w:val="28"/>
                  </w:rPr>
                </w:pPr>
              </w:p>
            </w:tc>
          </w:tr>
          <w:tr w:rsidR="00C826B0" w14:paraId="5C99445D" w14:textId="77777777">
            <w:tc>
              <w:tcPr>
                <w:tcW w:w="5746" w:type="dxa"/>
              </w:tcPr>
              <w:p w14:paraId="28303620" w14:textId="77777777" w:rsidR="00C826B0" w:rsidRDefault="00C826B0" w:rsidP="00C826B0">
                <w:pPr>
                  <w:pStyle w:val="NoSpacing"/>
                </w:pPr>
              </w:p>
            </w:tc>
          </w:tr>
          <w:tr w:rsidR="00C826B0" w14:paraId="050F5700" w14:textId="77777777">
            <w:tc>
              <w:tcPr>
                <w:tcW w:w="5746" w:type="dxa"/>
              </w:tcPr>
              <w:p w14:paraId="7EE07C59" w14:textId="77777777" w:rsidR="00C826B0" w:rsidRDefault="00C826B0">
                <w:pPr>
                  <w:pStyle w:val="NoSpacing"/>
                </w:pPr>
              </w:p>
            </w:tc>
          </w:tr>
          <w:tr w:rsidR="00C826B0" w14:paraId="05863C27" w14:textId="77777777">
            <w:sdt>
              <w:sdtPr>
                <w:rPr>
                  <w:b/>
                  <w:bCs/>
                  <w:color w:val="548DD4" w:themeColor="text2" w:themeTint="99"/>
                </w:rPr>
                <w:alias w:val="Author"/>
                <w:id w:val="703864205"/>
                <w:placeholder>
                  <w:docPart w:val="81AF105019FB46A3AA238B10B0D1CF95"/>
                </w:placeholder>
                <w:dataBinding w:prefixMappings="xmlns:ns0='http://schemas.openxmlformats.org/package/2006/metadata/core-properties' xmlns:ns1='http://purl.org/dc/elements/1.1/'" w:xpath="/ns0:coreProperties[1]/ns1:creator[1]" w:storeItemID="{6C3C8BC8-F283-45AE-878A-BAB7291924A1}"/>
                <w:text/>
              </w:sdtPr>
              <w:sdtEndPr/>
              <w:sdtContent>
                <w:tc>
                  <w:tcPr>
                    <w:tcW w:w="5746" w:type="dxa"/>
                  </w:tcPr>
                  <w:p w14:paraId="3889476F" w14:textId="1D601064" w:rsidR="00C826B0" w:rsidRDefault="0064445F" w:rsidP="0070739E">
                    <w:pPr>
                      <w:pStyle w:val="NoSpacing"/>
                      <w:rPr>
                        <w:b/>
                        <w:bCs/>
                      </w:rPr>
                    </w:pPr>
                    <w:r>
                      <w:rPr>
                        <w:b/>
                        <w:bCs/>
                        <w:color w:val="548DD4" w:themeColor="text2" w:themeTint="99"/>
                      </w:rPr>
                      <w:t>Scottish Government April 2022</w:t>
                    </w:r>
                  </w:p>
                </w:tc>
              </w:sdtContent>
            </w:sdt>
          </w:tr>
          <w:tr w:rsidR="00C826B0" w14:paraId="66B3A0EC" w14:textId="77777777">
            <w:tc>
              <w:tcPr>
                <w:tcW w:w="5746" w:type="dxa"/>
              </w:tcPr>
              <w:p w14:paraId="09BE5AF2" w14:textId="77777777" w:rsidR="00C826B0" w:rsidRDefault="00C826B0">
                <w:pPr>
                  <w:pStyle w:val="NoSpacing"/>
                  <w:rPr>
                    <w:b/>
                    <w:bCs/>
                  </w:rPr>
                </w:pPr>
              </w:p>
            </w:tc>
          </w:tr>
          <w:tr w:rsidR="00C826B0" w14:paraId="457AA2BF" w14:textId="77777777">
            <w:tc>
              <w:tcPr>
                <w:tcW w:w="5746" w:type="dxa"/>
              </w:tcPr>
              <w:p w14:paraId="1431619E" w14:textId="77777777" w:rsidR="00C826B0" w:rsidRDefault="00C826B0">
                <w:pPr>
                  <w:pStyle w:val="NoSpacing"/>
                  <w:rPr>
                    <w:b/>
                    <w:bCs/>
                  </w:rPr>
                </w:pPr>
              </w:p>
            </w:tc>
          </w:tr>
        </w:tbl>
        <w:p w14:paraId="0CC243A5" w14:textId="77777777" w:rsidR="00C826B0" w:rsidRDefault="000F695A">
          <w:r>
            <w:rPr>
              <w:noProof/>
              <w:lang w:eastAsia="en-GB"/>
            </w:rPr>
            <mc:AlternateContent>
              <mc:Choice Requires="wpg">
                <w:drawing>
                  <wp:anchor distT="0" distB="0" distL="114300" distR="114300" simplePos="0" relativeHeight="251660288" behindDoc="0" locked="0" layoutInCell="1" allowOverlap="1" wp14:anchorId="00E4543B" wp14:editId="527FFA3A">
                    <wp:simplePos x="0" y="0"/>
                    <wp:positionH relativeFrom="page">
                      <wp:align>right</wp:align>
                    </wp:positionH>
                    <wp:positionV relativeFrom="page">
                      <wp:align>bottom</wp:align>
                    </wp:positionV>
                    <wp:extent cx="3359785" cy="8771255"/>
                    <wp:effectExtent l="8255" t="5080" r="13335" b="5715"/>
                    <wp:wrapNone/>
                    <wp:docPr id="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31" name="AutoShape 3"/>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32" name="Group 4"/>
                            <wpg:cNvGrpSpPr>
                              <a:grpSpLocks/>
                            </wpg:cNvGrpSpPr>
                            <wpg:grpSpPr bwMode="auto">
                              <a:xfrm>
                                <a:off x="5531" y="9226"/>
                                <a:ext cx="5291" cy="5845"/>
                                <a:chOff x="5531" y="9226"/>
                                <a:chExt cx="5291" cy="5845"/>
                              </a:xfrm>
                            </wpg:grpSpPr>
                            <wps:wsp>
                              <wps:cNvPr id="33" name="Freeform 5"/>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Oval 6"/>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35" name="Oval 7"/>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1CA30D" id="Group 2" o:spid="_x0000_s1026" style="position:absolute;margin-left:213.35pt;margin-top:0;width:264.55pt;height:690.65pt;z-index:25166028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">
                    <v:shapetype id="_x0000_t32" coordsize="21600,21600" o:spt="32" o:oned="t" path="m,l21600,21600e" filled="f">
                      <v:path arrowok="t" fillok="f" o:connecttype="none"/>
                      <o:lock v:ext="edit" shapetype="t"/>
                    </v:shapetype>
                    <v:shape id="AutoShape 3" o:spid="_x0000_s1027"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" strokecolor="#a7bfde [1620]"/>
                    <v:group id="Group 4" o:spid="_x0000_s1028"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5" o:spid="_x0000_s1029"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" path="m6418,1185r,5485l1809,6669c974,5889,,3958,1407,1987,2830,,5591,411,6418,1185xe" fillcolor="#a7bfde [1620]" stroked="f">
                        <v:path arrowok="t" o:connecttype="custom" o:connectlocs="5291,1038;5291,5845;1491,5844;1160,1741;5291,1038" o:connectangles="0,0,0,0,0"/>
                      </v:shape>
                      <v:oval id="Oval 6" o:spid="_x0000_s103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" fillcolor="#d3dfee [820]" stroked="f" strokecolor="#a7bfde [1620]"/>
                      <v:oval id="Oval 7" o:spid="_x0000_s1031" style="position:absolute;left:6217;top:10481;width:3424;height:3221;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" fillcolor="#7ba0cd [2420]" stroked="f" strokecolor="#a7bfde [1620]"/>
                    </v:group>
                    <w10:wrap anchorx="page" anchory="page"/>
                  </v:group>
                </w:pict>
              </mc:Fallback>
            </mc:AlternateContent>
          </w:r>
          <w:r>
            <w:rPr>
              <w:noProof/>
              <w:lang w:eastAsia="en-GB"/>
            </w:rPr>
            <mc:AlternateContent>
              <mc:Choice Requires="wpg">
                <w:drawing>
                  <wp:anchor distT="0" distB="0" distL="114300" distR="114300" simplePos="0" relativeHeight="251662336" behindDoc="0" locked="0" layoutInCell="0" allowOverlap="1" wp14:anchorId="12AF7604" wp14:editId="704F2874">
                    <wp:simplePos x="0" y="0"/>
                    <wp:positionH relativeFrom="page">
                      <wp:align>left</wp:align>
                    </wp:positionH>
                    <wp:positionV relativeFrom="page">
                      <wp:align>top</wp:align>
                    </wp:positionV>
                    <wp:extent cx="5902960" cy="4838065"/>
                    <wp:effectExtent l="9525" t="9525" r="2540" b="635"/>
                    <wp:wrapNone/>
                    <wp:docPr id="2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25" name="AutoShape 14"/>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26" name="Group 15"/>
                            <wpg:cNvGrpSpPr>
                              <a:grpSpLocks/>
                            </wpg:cNvGrpSpPr>
                            <wpg:grpSpPr bwMode="auto">
                              <a:xfrm>
                                <a:off x="7095" y="5418"/>
                                <a:ext cx="2216" cy="2216"/>
                                <a:chOff x="7907" y="4350"/>
                                <a:chExt cx="2216" cy="2216"/>
                              </a:xfrm>
                            </wpg:grpSpPr>
                            <wps:wsp>
                              <wps:cNvPr id="27" name="Oval 16"/>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Oval 17"/>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Oval 18"/>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B32CD3" id="Group 13" o:spid="_x0000_s1026" style="position:absolute;margin-left:0;margin-top:0;width:464.8pt;height:380.95pt;z-index:251662336;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" o:allowincell="f">
                    <v:shape id="AutoShape 14"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" strokecolor="#a7bfde [1620]"/>
                    <v:group id="Group 15" o:spid="_x0000_s1028" style="position:absolute;left:7095;top:5418;width:2216;height:2216" coordorigin="7907,4350" coordsize="2216,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16" o:spid="_x0000_s1029" style="position:absolute;left:7907;top:4350;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" fillcolor="#a7bfde [1620]" stroked="f"/>
                      <v:oval id="Oval 17" o:spid="_x0000_s1030" style="position:absolute;left:7961;top:4684;width:1813;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" fillcolor="#d3dfee [820]" stroked="f"/>
                      <v:oval id="Oval 18" o:spid="_x0000_s1031" style="position:absolute;left:8006;top:5027;width:137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" fillcolor="#7ba0cd [2420]" stroked="f"/>
                    </v:group>
                    <w10:wrap anchorx="page" anchory="page"/>
                  </v:group>
                </w:pict>
              </mc:Fallback>
            </mc:AlternateContent>
          </w:r>
          <w:r>
            <w:rPr>
              <w:noProof/>
              <w:lang w:eastAsia="en-GB"/>
            </w:rPr>
            <mc:AlternateContent>
              <mc:Choice Requires="wpg">
                <w:drawing>
                  <wp:anchor distT="0" distB="0" distL="114300" distR="114300" simplePos="0" relativeHeight="251661312" behindDoc="0" locked="0" layoutInCell="0" allowOverlap="1" wp14:anchorId="27CFE267" wp14:editId="6D2D516C">
                    <wp:simplePos x="0" y="0"/>
                    <wp:positionH relativeFrom="margin">
                      <wp:align>right</wp:align>
                    </wp:positionH>
                    <wp:positionV relativeFrom="page">
                      <wp:align>top</wp:align>
                    </wp:positionV>
                    <wp:extent cx="4225290" cy="2886075"/>
                    <wp:effectExtent l="12700" t="9525" r="635" b="0"/>
                    <wp:wrapNone/>
                    <wp:docPr id="1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20" name="AutoShape 9"/>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21" name="Oval 10"/>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Oval 11"/>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Oval 12"/>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5596B" id="Group 8" o:spid="_x0000_s1026" style="position:absolute;margin-left:281.5pt;margin-top:0;width:332.7pt;height:227.25pt;z-index:251661312;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" o:allowincell="f">
                    <v:shape id="AutoShape 9"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" strokecolor="#a7bfde [1620]"/>
                    <v:oval id="Oval 10" o:spid="_x0000_s1028" style="position:absolute;left:6674;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" fillcolor="#a7bfde [1620]" stroked="f"/>
                    <v:oval id="Oval 11" o:spid="_x0000_s1029" style="position:absolute;left:6773;top:1058;width:3367;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" fillcolor="#d3dfee [820]" stroked="f"/>
                    <v:oval id="Oval 12" o:spid="_x0000_s1030" style="position:absolute;left:6856;top:1709;width:255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" fillcolor="#7ba0cd [2420]" stroked="f"/>
                    <w10:wrap anchorx="margin" anchory="page"/>
                  </v:group>
                </w:pict>
              </mc:Fallback>
            </mc:AlternateContent>
          </w:r>
        </w:p>
        <w:p w14:paraId="13A9C4A5" w14:textId="77777777" w:rsidR="00C826B0" w:rsidRDefault="00C826B0">
          <w:r>
            <w:br w:type="page"/>
          </w:r>
        </w:p>
      </w:sdtContent>
    </w:sdt>
    <w:sdt>
      <w:sdtPr>
        <w:rPr>
          <w:rFonts w:asciiTheme="minorHAnsi" w:eastAsiaTheme="minorHAnsi" w:hAnsiTheme="minorHAnsi" w:cstheme="minorBidi"/>
          <w:b w:val="0"/>
          <w:bCs w:val="0"/>
          <w:color w:val="auto"/>
          <w:sz w:val="22"/>
          <w:szCs w:val="22"/>
          <w:lang w:val="en-GB"/>
        </w:rPr>
        <w:id w:val="1899623283"/>
        <w:docPartObj>
          <w:docPartGallery w:val="Table of Contents"/>
          <w:docPartUnique/>
        </w:docPartObj>
      </w:sdtPr>
      <w:sdtEndPr>
        <w:rPr>
          <w:noProof/>
        </w:rPr>
      </w:sdtEndPr>
      <w:sdtContent>
        <w:p w14:paraId="30E79642" w14:textId="4726DA99" w:rsidR="00A75ECA" w:rsidRDefault="00A75ECA">
          <w:pPr>
            <w:pStyle w:val="TOCHeading"/>
          </w:pPr>
          <w:r>
            <w:t>Table of Contents</w:t>
          </w:r>
        </w:p>
        <w:p w14:paraId="2CABC64E" w14:textId="4EAF63EB" w:rsidR="00F64FA2" w:rsidRDefault="00A75ECA">
          <w:pPr>
            <w:pStyle w:val="TOC1"/>
            <w:tabs>
              <w:tab w:val="right" w:leader="dot" w:pos="9016"/>
            </w:tabs>
            <w:rPr>
              <w:noProof/>
              <w:lang w:val="en-GB" w:eastAsia="en-GB"/>
            </w:rPr>
          </w:pPr>
          <w:r>
            <w:fldChar w:fldCharType="begin"/>
          </w:r>
          <w:r>
            <w:instrText xml:space="preserve"> TOC \o "1-3" \h \z \u </w:instrText>
          </w:r>
          <w:r>
            <w:fldChar w:fldCharType="separate"/>
          </w:r>
          <w:hyperlink w:anchor="_Toc100092093" w:history="1">
            <w:r w:rsidR="00F64FA2" w:rsidRPr="0055697D">
              <w:rPr>
                <w:rStyle w:val="Hyperlink"/>
                <w:noProof/>
              </w:rPr>
              <w:t>Introduction</w:t>
            </w:r>
            <w:r w:rsidR="00F64FA2">
              <w:rPr>
                <w:noProof/>
                <w:webHidden/>
              </w:rPr>
              <w:tab/>
            </w:r>
            <w:r w:rsidR="00F64FA2">
              <w:rPr>
                <w:noProof/>
                <w:webHidden/>
              </w:rPr>
              <w:fldChar w:fldCharType="begin"/>
            </w:r>
            <w:r w:rsidR="00F64FA2">
              <w:rPr>
                <w:noProof/>
                <w:webHidden/>
              </w:rPr>
              <w:instrText xml:space="preserve"> PAGEREF _Toc100092093 \h </w:instrText>
            </w:r>
            <w:r w:rsidR="00F64FA2">
              <w:rPr>
                <w:noProof/>
                <w:webHidden/>
              </w:rPr>
            </w:r>
            <w:r w:rsidR="00F64FA2">
              <w:rPr>
                <w:noProof/>
                <w:webHidden/>
              </w:rPr>
              <w:fldChar w:fldCharType="separate"/>
            </w:r>
            <w:r w:rsidR="00F64FA2">
              <w:rPr>
                <w:noProof/>
                <w:webHidden/>
              </w:rPr>
              <w:t>4</w:t>
            </w:r>
            <w:r w:rsidR="00F64FA2">
              <w:rPr>
                <w:noProof/>
                <w:webHidden/>
              </w:rPr>
              <w:fldChar w:fldCharType="end"/>
            </w:r>
          </w:hyperlink>
        </w:p>
        <w:p w14:paraId="54E361D9" w14:textId="545F32B0" w:rsidR="00F64FA2" w:rsidRDefault="001D69D0">
          <w:pPr>
            <w:pStyle w:val="TOC2"/>
            <w:rPr>
              <w:noProof/>
              <w:lang w:val="en-GB" w:eastAsia="en-GB"/>
            </w:rPr>
          </w:pPr>
          <w:hyperlink w:anchor="_Toc100092094" w:history="1">
            <w:r w:rsidR="00F64FA2" w:rsidRPr="0055697D">
              <w:rPr>
                <w:rStyle w:val="Hyperlink"/>
                <w:rFonts w:ascii="Arial" w:hAnsi="Arial" w:cs="Arial"/>
                <w:noProof/>
              </w:rPr>
              <w:t>Data Quality</w:t>
            </w:r>
            <w:r w:rsidR="00F64FA2">
              <w:rPr>
                <w:noProof/>
                <w:webHidden/>
              </w:rPr>
              <w:tab/>
            </w:r>
            <w:r w:rsidR="00F64FA2">
              <w:rPr>
                <w:noProof/>
                <w:webHidden/>
              </w:rPr>
              <w:fldChar w:fldCharType="begin"/>
            </w:r>
            <w:r w:rsidR="00F64FA2">
              <w:rPr>
                <w:noProof/>
                <w:webHidden/>
              </w:rPr>
              <w:instrText xml:space="preserve"> PAGEREF _Toc100092094 \h </w:instrText>
            </w:r>
            <w:r w:rsidR="00F64FA2">
              <w:rPr>
                <w:noProof/>
                <w:webHidden/>
              </w:rPr>
            </w:r>
            <w:r w:rsidR="00F64FA2">
              <w:rPr>
                <w:noProof/>
                <w:webHidden/>
              </w:rPr>
              <w:fldChar w:fldCharType="separate"/>
            </w:r>
            <w:r w:rsidR="00F64FA2">
              <w:rPr>
                <w:noProof/>
                <w:webHidden/>
              </w:rPr>
              <w:t>5</w:t>
            </w:r>
            <w:r w:rsidR="00F64FA2">
              <w:rPr>
                <w:noProof/>
                <w:webHidden/>
              </w:rPr>
              <w:fldChar w:fldCharType="end"/>
            </w:r>
          </w:hyperlink>
        </w:p>
        <w:p w14:paraId="322DA590" w14:textId="71462EA6" w:rsidR="00F64FA2" w:rsidRDefault="001D69D0">
          <w:pPr>
            <w:pStyle w:val="TOC2"/>
            <w:rPr>
              <w:noProof/>
              <w:lang w:val="en-GB" w:eastAsia="en-GB"/>
            </w:rPr>
          </w:pPr>
          <w:hyperlink w:anchor="_Toc100092095" w:history="1">
            <w:r w:rsidR="00F64FA2" w:rsidRPr="0055697D">
              <w:rPr>
                <w:rStyle w:val="Hyperlink"/>
                <w:rFonts w:ascii="Arial" w:hAnsi="Arial" w:cs="Arial"/>
                <w:noProof/>
              </w:rPr>
              <w:t>Discussion with clients about Data Collection and Processing</w:t>
            </w:r>
            <w:r w:rsidR="00F64FA2">
              <w:rPr>
                <w:noProof/>
                <w:webHidden/>
              </w:rPr>
              <w:tab/>
            </w:r>
            <w:r w:rsidR="00F64FA2">
              <w:rPr>
                <w:noProof/>
                <w:webHidden/>
              </w:rPr>
              <w:fldChar w:fldCharType="begin"/>
            </w:r>
            <w:r w:rsidR="00F64FA2">
              <w:rPr>
                <w:noProof/>
                <w:webHidden/>
              </w:rPr>
              <w:instrText xml:space="preserve"> PAGEREF _Toc100092095 \h </w:instrText>
            </w:r>
            <w:r w:rsidR="00F64FA2">
              <w:rPr>
                <w:noProof/>
                <w:webHidden/>
              </w:rPr>
            </w:r>
            <w:r w:rsidR="00F64FA2">
              <w:rPr>
                <w:noProof/>
                <w:webHidden/>
              </w:rPr>
              <w:fldChar w:fldCharType="separate"/>
            </w:r>
            <w:r w:rsidR="00F64FA2">
              <w:rPr>
                <w:noProof/>
                <w:webHidden/>
              </w:rPr>
              <w:t>6</w:t>
            </w:r>
            <w:r w:rsidR="00F64FA2">
              <w:rPr>
                <w:noProof/>
                <w:webHidden/>
              </w:rPr>
              <w:fldChar w:fldCharType="end"/>
            </w:r>
          </w:hyperlink>
        </w:p>
        <w:p w14:paraId="1C355616" w14:textId="3DEDE40E" w:rsidR="00F64FA2" w:rsidRDefault="001D69D0">
          <w:pPr>
            <w:pStyle w:val="TOC2"/>
            <w:rPr>
              <w:noProof/>
              <w:lang w:val="en-GB" w:eastAsia="en-GB"/>
            </w:rPr>
          </w:pPr>
          <w:hyperlink w:anchor="_Toc100092096" w:history="1">
            <w:r w:rsidR="00F64FA2" w:rsidRPr="0055697D">
              <w:rPr>
                <w:rStyle w:val="Hyperlink"/>
                <w:rFonts w:ascii="Arial" w:hAnsi="Arial" w:cs="Arial"/>
                <w:noProof/>
              </w:rPr>
              <w:t>Data Management Flow Chart</w:t>
            </w:r>
            <w:r w:rsidR="00F64FA2">
              <w:rPr>
                <w:noProof/>
                <w:webHidden/>
              </w:rPr>
              <w:tab/>
            </w:r>
            <w:r w:rsidR="00F64FA2">
              <w:rPr>
                <w:noProof/>
                <w:webHidden/>
              </w:rPr>
              <w:fldChar w:fldCharType="begin"/>
            </w:r>
            <w:r w:rsidR="00F64FA2">
              <w:rPr>
                <w:noProof/>
                <w:webHidden/>
              </w:rPr>
              <w:instrText xml:space="preserve"> PAGEREF _Toc100092096 \h </w:instrText>
            </w:r>
            <w:r w:rsidR="00F64FA2">
              <w:rPr>
                <w:noProof/>
                <w:webHidden/>
              </w:rPr>
            </w:r>
            <w:r w:rsidR="00F64FA2">
              <w:rPr>
                <w:noProof/>
                <w:webHidden/>
              </w:rPr>
              <w:fldChar w:fldCharType="separate"/>
            </w:r>
            <w:r w:rsidR="00F64FA2">
              <w:rPr>
                <w:noProof/>
                <w:webHidden/>
              </w:rPr>
              <w:t>7</w:t>
            </w:r>
            <w:r w:rsidR="00F64FA2">
              <w:rPr>
                <w:noProof/>
                <w:webHidden/>
              </w:rPr>
              <w:fldChar w:fldCharType="end"/>
            </w:r>
          </w:hyperlink>
        </w:p>
        <w:p w14:paraId="45345C7D" w14:textId="65F7D4EE" w:rsidR="00F64FA2" w:rsidRDefault="001D69D0">
          <w:pPr>
            <w:pStyle w:val="TOC2"/>
            <w:rPr>
              <w:noProof/>
              <w:lang w:val="en-GB" w:eastAsia="en-GB"/>
            </w:rPr>
          </w:pPr>
          <w:hyperlink w:anchor="_Toc100092097" w:history="1">
            <w:r w:rsidR="00F64FA2" w:rsidRPr="0055697D">
              <w:rPr>
                <w:rStyle w:val="Hyperlink"/>
                <w:rFonts w:ascii="Arial" w:hAnsi="Arial" w:cs="Arial"/>
                <w:noProof/>
              </w:rPr>
              <w:t>Data Collection Schedule</w:t>
            </w:r>
            <w:r w:rsidR="00F64FA2">
              <w:rPr>
                <w:noProof/>
                <w:webHidden/>
              </w:rPr>
              <w:tab/>
            </w:r>
            <w:r w:rsidR="00F64FA2">
              <w:rPr>
                <w:noProof/>
                <w:webHidden/>
              </w:rPr>
              <w:fldChar w:fldCharType="begin"/>
            </w:r>
            <w:r w:rsidR="00F64FA2">
              <w:rPr>
                <w:noProof/>
                <w:webHidden/>
              </w:rPr>
              <w:instrText xml:space="preserve"> PAGEREF _Toc100092097 \h </w:instrText>
            </w:r>
            <w:r w:rsidR="00F64FA2">
              <w:rPr>
                <w:noProof/>
                <w:webHidden/>
              </w:rPr>
            </w:r>
            <w:r w:rsidR="00F64FA2">
              <w:rPr>
                <w:noProof/>
                <w:webHidden/>
              </w:rPr>
              <w:fldChar w:fldCharType="separate"/>
            </w:r>
            <w:r w:rsidR="00F64FA2">
              <w:rPr>
                <w:noProof/>
                <w:webHidden/>
              </w:rPr>
              <w:t>8</w:t>
            </w:r>
            <w:r w:rsidR="00F64FA2">
              <w:rPr>
                <w:noProof/>
                <w:webHidden/>
              </w:rPr>
              <w:fldChar w:fldCharType="end"/>
            </w:r>
          </w:hyperlink>
        </w:p>
        <w:p w14:paraId="04CD00BB" w14:textId="3DC5DAC9" w:rsidR="00F64FA2" w:rsidRDefault="001D69D0">
          <w:pPr>
            <w:pStyle w:val="TOC2"/>
            <w:rPr>
              <w:noProof/>
              <w:lang w:val="en-GB" w:eastAsia="en-GB"/>
            </w:rPr>
          </w:pPr>
          <w:hyperlink w:anchor="_Toc100092098" w:history="1">
            <w:r w:rsidR="00F64FA2" w:rsidRPr="0055697D">
              <w:rPr>
                <w:rStyle w:val="Hyperlink"/>
                <w:rFonts w:ascii="Arial" w:hAnsi="Arial" w:cs="Arial"/>
                <w:noProof/>
              </w:rPr>
              <w:t>Colour coding of forms</w:t>
            </w:r>
            <w:r w:rsidR="00F64FA2">
              <w:rPr>
                <w:noProof/>
                <w:webHidden/>
              </w:rPr>
              <w:tab/>
            </w:r>
            <w:r w:rsidR="00F64FA2">
              <w:rPr>
                <w:noProof/>
                <w:webHidden/>
              </w:rPr>
              <w:fldChar w:fldCharType="begin"/>
            </w:r>
            <w:r w:rsidR="00F64FA2">
              <w:rPr>
                <w:noProof/>
                <w:webHidden/>
              </w:rPr>
              <w:instrText xml:space="preserve"> PAGEREF _Toc100092098 \h </w:instrText>
            </w:r>
            <w:r w:rsidR="00F64FA2">
              <w:rPr>
                <w:noProof/>
                <w:webHidden/>
              </w:rPr>
            </w:r>
            <w:r w:rsidR="00F64FA2">
              <w:rPr>
                <w:noProof/>
                <w:webHidden/>
              </w:rPr>
              <w:fldChar w:fldCharType="separate"/>
            </w:r>
            <w:r w:rsidR="00F64FA2">
              <w:rPr>
                <w:noProof/>
                <w:webHidden/>
              </w:rPr>
              <w:t>10</w:t>
            </w:r>
            <w:r w:rsidR="00F64FA2">
              <w:rPr>
                <w:noProof/>
                <w:webHidden/>
              </w:rPr>
              <w:fldChar w:fldCharType="end"/>
            </w:r>
          </w:hyperlink>
        </w:p>
        <w:p w14:paraId="47A1A6D4" w14:textId="2AF60169" w:rsidR="00F64FA2" w:rsidRDefault="001D69D0">
          <w:pPr>
            <w:pStyle w:val="TOC2"/>
            <w:rPr>
              <w:noProof/>
              <w:lang w:val="en-GB" w:eastAsia="en-GB"/>
            </w:rPr>
          </w:pPr>
          <w:hyperlink w:anchor="_Toc100092099" w:history="1">
            <w:r w:rsidR="00F64FA2" w:rsidRPr="0055697D">
              <w:rPr>
                <w:rStyle w:val="Hyperlink"/>
                <w:rFonts w:ascii="Arial" w:hAnsi="Arial" w:cs="Arial"/>
                <w:noProof/>
              </w:rPr>
              <w:t>Time frames for completing forms</w:t>
            </w:r>
            <w:r w:rsidR="00F64FA2">
              <w:rPr>
                <w:noProof/>
                <w:webHidden/>
              </w:rPr>
              <w:tab/>
            </w:r>
            <w:r w:rsidR="00F64FA2">
              <w:rPr>
                <w:noProof/>
                <w:webHidden/>
              </w:rPr>
              <w:fldChar w:fldCharType="begin"/>
            </w:r>
            <w:r w:rsidR="00F64FA2">
              <w:rPr>
                <w:noProof/>
                <w:webHidden/>
              </w:rPr>
              <w:instrText xml:space="preserve"> PAGEREF _Toc100092099 \h </w:instrText>
            </w:r>
            <w:r w:rsidR="00F64FA2">
              <w:rPr>
                <w:noProof/>
                <w:webHidden/>
              </w:rPr>
            </w:r>
            <w:r w:rsidR="00F64FA2">
              <w:rPr>
                <w:noProof/>
                <w:webHidden/>
              </w:rPr>
              <w:fldChar w:fldCharType="separate"/>
            </w:r>
            <w:r w:rsidR="00F64FA2">
              <w:rPr>
                <w:noProof/>
                <w:webHidden/>
              </w:rPr>
              <w:t>11</w:t>
            </w:r>
            <w:r w:rsidR="00F64FA2">
              <w:rPr>
                <w:noProof/>
                <w:webHidden/>
              </w:rPr>
              <w:fldChar w:fldCharType="end"/>
            </w:r>
          </w:hyperlink>
        </w:p>
        <w:p w14:paraId="1F89E2E4" w14:textId="0C175F76" w:rsidR="00F64FA2" w:rsidRDefault="001D69D0">
          <w:pPr>
            <w:pStyle w:val="TOC3"/>
            <w:tabs>
              <w:tab w:val="right" w:leader="dot" w:pos="9016"/>
            </w:tabs>
            <w:rPr>
              <w:noProof/>
              <w:lang w:val="en-GB" w:eastAsia="en-GB"/>
            </w:rPr>
          </w:pPr>
          <w:hyperlink w:anchor="_Toc100092100" w:history="1">
            <w:r w:rsidR="00F64FA2" w:rsidRPr="0055697D">
              <w:rPr>
                <w:rStyle w:val="Hyperlink"/>
                <w:noProof/>
              </w:rPr>
              <w:t>Premature births</w:t>
            </w:r>
            <w:r w:rsidR="00F64FA2">
              <w:rPr>
                <w:noProof/>
                <w:webHidden/>
              </w:rPr>
              <w:tab/>
            </w:r>
            <w:r w:rsidR="00F64FA2">
              <w:rPr>
                <w:noProof/>
                <w:webHidden/>
              </w:rPr>
              <w:fldChar w:fldCharType="begin"/>
            </w:r>
            <w:r w:rsidR="00F64FA2">
              <w:rPr>
                <w:noProof/>
                <w:webHidden/>
              </w:rPr>
              <w:instrText xml:space="preserve"> PAGEREF _Toc100092100 \h </w:instrText>
            </w:r>
            <w:r w:rsidR="00F64FA2">
              <w:rPr>
                <w:noProof/>
                <w:webHidden/>
              </w:rPr>
            </w:r>
            <w:r w:rsidR="00F64FA2">
              <w:rPr>
                <w:noProof/>
                <w:webHidden/>
              </w:rPr>
              <w:fldChar w:fldCharType="separate"/>
            </w:r>
            <w:r w:rsidR="00F64FA2">
              <w:rPr>
                <w:noProof/>
                <w:webHidden/>
              </w:rPr>
              <w:t>11</w:t>
            </w:r>
            <w:r w:rsidR="00F64FA2">
              <w:rPr>
                <w:noProof/>
                <w:webHidden/>
              </w:rPr>
              <w:fldChar w:fldCharType="end"/>
            </w:r>
          </w:hyperlink>
        </w:p>
        <w:p w14:paraId="07D2106F" w14:textId="259645BF" w:rsidR="00F64FA2" w:rsidRDefault="001D69D0">
          <w:pPr>
            <w:pStyle w:val="TOC3"/>
            <w:tabs>
              <w:tab w:val="right" w:leader="dot" w:pos="9016"/>
            </w:tabs>
            <w:rPr>
              <w:noProof/>
              <w:lang w:val="en-GB" w:eastAsia="en-GB"/>
            </w:rPr>
          </w:pPr>
          <w:hyperlink w:anchor="_Toc100092101" w:history="1">
            <w:r w:rsidR="00F64FA2" w:rsidRPr="0055697D">
              <w:rPr>
                <w:rStyle w:val="Hyperlink"/>
                <w:noProof/>
              </w:rPr>
              <w:t>Missing or incomplete forms</w:t>
            </w:r>
            <w:r w:rsidR="00F64FA2">
              <w:rPr>
                <w:noProof/>
                <w:webHidden/>
              </w:rPr>
              <w:tab/>
            </w:r>
            <w:r w:rsidR="00F64FA2">
              <w:rPr>
                <w:noProof/>
                <w:webHidden/>
              </w:rPr>
              <w:fldChar w:fldCharType="begin"/>
            </w:r>
            <w:r w:rsidR="00F64FA2">
              <w:rPr>
                <w:noProof/>
                <w:webHidden/>
              </w:rPr>
              <w:instrText xml:space="preserve"> PAGEREF _Toc100092101 \h </w:instrText>
            </w:r>
            <w:r w:rsidR="00F64FA2">
              <w:rPr>
                <w:noProof/>
                <w:webHidden/>
              </w:rPr>
            </w:r>
            <w:r w:rsidR="00F64FA2">
              <w:rPr>
                <w:noProof/>
                <w:webHidden/>
              </w:rPr>
              <w:fldChar w:fldCharType="separate"/>
            </w:r>
            <w:r w:rsidR="00F64FA2">
              <w:rPr>
                <w:noProof/>
                <w:webHidden/>
              </w:rPr>
              <w:t>12</w:t>
            </w:r>
            <w:r w:rsidR="00F64FA2">
              <w:rPr>
                <w:noProof/>
                <w:webHidden/>
              </w:rPr>
              <w:fldChar w:fldCharType="end"/>
            </w:r>
          </w:hyperlink>
        </w:p>
        <w:p w14:paraId="20CD305E" w14:textId="2CEB9DB8" w:rsidR="00F64FA2" w:rsidRDefault="001D69D0">
          <w:pPr>
            <w:pStyle w:val="TOC3"/>
            <w:tabs>
              <w:tab w:val="right" w:leader="dot" w:pos="9016"/>
            </w:tabs>
            <w:rPr>
              <w:noProof/>
              <w:lang w:val="en-GB" w:eastAsia="en-GB"/>
            </w:rPr>
          </w:pPr>
          <w:hyperlink w:anchor="_Toc100092102" w:history="1">
            <w:r w:rsidR="00F64FA2" w:rsidRPr="0055697D">
              <w:rPr>
                <w:rStyle w:val="Hyperlink"/>
                <w:noProof/>
              </w:rPr>
              <w:t>Core Model Element 4 exception form completion</w:t>
            </w:r>
            <w:r w:rsidR="00F64FA2">
              <w:rPr>
                <w:noProof/>
                <w:webHidden/>
              </w:rPr>
              <w:tab/>
            </w:r>
            <w:r w:rsidR="00F64FA2">
              <w:rPr>
                <w:noProof/>
                <w:webHidden/>
              </w:rPr>
              <w:fldChar w:fldCharType="begin"/>
            </w:r>
            <w:r w:rsidR="00F64FA2">
              <w:rPr>
                <w:noProof/>
                <w:webHidden/>
              </w:rPr>
              <w:instrText xml:space="preserve"> PAGEREF _Toc100092102 \h </w:instrText>
            </w:r>
            <w:r w:rsidR="00F64FA2">
              <w:rPr>
                <w:noProof/>
                <w:webHidden/>
              </w:rPr>
            </w:r>
            <w:r w:rsidR="00F64FA2">
              <w:rPr>
                <w:noProof/>
                <w:webHidden/>
              </w:rPr>
              <w:fldChar w:fldCharType="separate"/>
            </w:r>
            <w:r w:rsidR="00F64FA2">
              <w:rPr>
                <w:noProof/>
                <w:webHidden/>
              </w:rPr>
              <w:t>12</w:t>
            </w:r>
            <w:r w:rsidR="00F64FA2">
              <w:rPr>
                <w:noProof/>
                <w:webHidden/>
              </w:rPr>
              <w:fldChar w:fldCharType="end"/>
            </w:r>
          </w:hyperlink>
        </w:p>
        <w:p w14:paraId="7AC548E8" w14:textId="04DF88C9" w:rsidR="00F64FA2" w:rsidRDefault="001D69D0">
          <w:pPr>
            <w:pStyle w:val="TOC3"/>
            <w:tabs>
              <w:tab w:val="right" w:leader="dot" w:pos="9016"/>
            </w:tabs>
            <w:rPr>
              <w:noProof/>
              <w:lang w:val="en-GB" w:eastAsia="en-GB"/>
            </w:rPr>
          </w:pPr>
          <w:hyperlink w:anchor="_Toc100092103" w:history="1">
            <w:r w:rsidR="00F64FA2" w:rsidRPr="0055697D">
              <w:rPr>
                <w:rStyle w:val="Hyperlink"/>
                <w:noProof/>
              </w:rPr>
              <w:t>Form completion for clients transferred from an FNP Site out-with Scotland following birth</w:t>
            </w:r>
            <w:r w:rsidR="00F64FA2">
              <w:rPr>
                <w:noProof/>
                <w:webHidden/>
              </w:rPr>
              <w:tab/>
            </w:r>
            <w:r w:rsidR="00F64FA2">
              <w:rPr>
                <w:noProof/>
                <w:webHidden/>
              </w:rPr>
              <w:fldChar w:fldCharType="begin"/>
            </w:r>
            <w:r w:rsidR="00F64FA2">
              <w:rPr>
                <w:noProof/>
                <w:webHidden/>
              </w:rPr>
              <w:instrText xml:space="preserve"> PAGEREF _Toc100092103 \h </w:instrText>
            </w:r>
            <w:r w:rsidR="00F64FA2">
              <w:rPr>
                <w:noProof/>
                <w:webHidden/>
              </w:rPr>
            </w:r>
            <w:r w:rsidR="00F64FA2">
              <w:rPr>
                <w:noProof/>
                <w:webHidden/>
              </w:rPr>
              <w:fldChar w:fldCharType="separate"/>
            </w:r>
            <w:r w:rsidR="00F64FA2">
              <w:rPr>
                <w:noProof/>
                <w:webHidden/>
              </w:rPr>
              <w:t>14</w:t>
            </w:r>
            <w:r w:rsidR="00F64FA2">
              <w:rPr>
                <w:noProof/>
                <w:webHidden/>
              </w:rPr>
              <w:fldChar w:fldCharType="end"/>
            </w:r>
          </w:hyperlink>
        </w:p>
        <w:p w14:paraId="7D8AE669" w14:textId="6AB01CEF" w:rsidR="00F64FA2" w:rsidRDefault="001D69D0">
          <w:pPr>
            <w:pStyle w:val="TOC2"/>
            <w:rPr>
              <w:noProof/>
              <w:lang w:val="en-GB" w:eastAsia="en-GB"/>
            </w:rPr>
          </w:pPr>
          <w:hyperlink w:anchor="_Toc100092104" w:history="1">
            <w:r w:rsidR="00F64FA2" w:rsidRPr="0055697D">
              <w:rPr>
                <w:rStyle w:val="Hyperlink"/>
                <w:rFonts w:ascii="Arial" w:hAnsi="Arial" w:cs="Arial"/>
                <w:noProof/>
              </w:rPr>
              <w:t>General Guidance for all Forms</w:t>
            </w:r>
            <w:r w:rsidR="00F64FA2">
              <w:rPr>
                <w:noProof/>
                <w:webHidden/>
              </w:rPr>
              <w:tab/>
            </w:r>
            <w:r w:rsidR="00F64FA2">
              <w:rPr>
                <w:noProof/>
                <w:webHidden/>
              </w:rPr>
              <w:fldChar w:fldCharType="begin"/>
            </w:r>
            <w:r w:rsidR="00F64FA2">
              <w:rPr>
                <w:noProof/>
                <w:webHidden/>
              </w:rPr>
              <w:instrText xml:space="preserve"> PAGEREF _Toc100092104 \h </w:instrText>
            </w:r>
            <w:r w:rsidR="00F64FA2">
              <w:rPr>
                <w:noProof/>
                <w:webHidden/>
              </w:rPr>
            </w:r>
            <w:r w:rsidR="00F64FA2">
              <w:rPr>
                <w:noProof/>
                <w:webHidden/>
              </w:rPr>
              <w:fldChar w:fldCharType="separate"/>
            </w:r>
            <w:r w:rsidR="00F64FA2">
              <w:rPr>
                <w:noProof/>
                <w:webHidden/>
              </w:rPr>
              <w:t>14</w:t>
            </w:r>
            <w:r w:rsidR="00F64FA2">
              <w:rPr>
                <w:noProof/>
                <w:webHidden/>
              </w:rPr>
              <w:fldChar w:fldCharType="end"/>
            </w:r>
          </w:hyperlink>
        </w:p>
        <w:p w14:paraId="54B64D58" w14:textId="3AA49F08" w:rsidR="00F64FA2" w:rsidRDefault="001D69D0">
          <w:pPr>
            <w:pStyle w:val="TOC1"/>
            <w:tabs>
              <w:tab w:val="right" w:leader="dot" w:pos="9016"/>
            </w:tabs>
            <w:rPr>
              <w:noProof/>
              <w:lang w:val="en-GB" w:eastAsia="en-GB"/>
            </w:rPr>
          </w:pPr>
          <w:hyperlink w:anchor="_Toc100092105" w:history="1">
            <w:r w:rsidR="00F64FA2" w:rsidRPr="0055697D">
              <w:rPr>
                <w:rStyle w:val="Hyperlink"/>
                <w:rFonts w:ascii="Arial" w:hAnsi="Arial" w:cs="Arial"/>
                <w:noProof/>
              </w:rPr>
              <w:t>Data Forms and Guidance</w:t>
            </w:r>
            <w:r w:rsidR="00F64FA2">
              <w:rPr>
                <w:noProof/>
                <w:webHidden/>
              </w:rPr>
              <w:tab/>
            </w:r>
            <w:r w:rsidR="00F64FA2">
              <w:rPr>
                <w:noProof/>
                <w:webHidden/>
              </w:rPr>
              <w:fldChar w:fldCharType="begin"/>
            </w:r>
            <w:r w:rsidR="00F64FA2">
              <w:rPr>
                <w:noProof/>
                <w:webHidden/>
              </w:rPr>
              <w:instrText xml:space="preserve"> PAGEREF _Toc100092105 \h </w:instrText>
            </w:r>
            <w:r w:rsidR="00F64FA2">
              <w:rPr>
                <w:noProof/>
                <w:webHidden/>
              </w:rPr>
            </w:r>
            <w:r w:rsidR="00F64FA2">
              <w:rPr>
                <w:noProof/>
                <w:webHidden/>
              </w:rPr>
              <w:fldChar w:fldCharType="separate"/>
            </w:r>
            <w:r w:rsidR="00F64FA2">
              <w:rPr>
                <w:noProof/>
                <w:webHidden/>
              </w:rPr>
              <w:t>16</w:t>
            </w:r>
            <w:r w:rsidR="00F64FA2">
              <w:rPr>
                <w:noProof/>
                <w:webHidden/>
              </w:rPr>
              <w:fldChar w:fldCharType="end"/>
            </w:r>
          </w:hyperlink>
        </w:p>
        <w:p w14:paraId="70C204E7" w14:textId="38811C5E" w:rsidR="00F64FA2" w:rsidRDefault="001D69D0">
          <w:pPr>
            <w:pStyle w:val="TOC2"/>
            <w:rPr>
              <w:noProof/>
              <w:lang w:val="en-GB" w:eastAsia="en-GB"/>
            </w:rPr>
          </w:pPr>
          <w:hyperlink w:anchor="_Toc100092106" w:history="1">
            <w:r w:rsidR="00F64FA2" w:rsidRPr="0055697D">
              <w:rPr>
                <w:rStyle w:val="Hyperlink"/>
                <w:rFonts w:ascii="Arial" w:hAnsi="Arial" w:cs="Arial"/>
                <w:noProof/>
              </w:rPr>
              <w:t>Visit Encounter (V)</w:t>
            </w:r>
            <w:r w:rsidR="00F64FA2">
              <w:rPr>
                <w:noProof/>
                <w:webHidden/>
              </w:rPr>
              <w:tab/>
            </w:r>
            <w:r w:rsidR="00F64FA2">
              <w:rPr>
                <w:noProof/>
                <w:webHidden/>
              </w:rPr>
              <w:fldChar w:fldCharType="begin"/>
            </w:r>
            <w:r w:rsidR="00F64FA2">
              <w:rPr>
                <w:noProof/>
                <w:webHidden/>
              </w:rPr>
              <w:instrText xml:space="preserve"> PAGEREF _Toc100092106 \h </w:instrText>
            </w:r>
            <w:r w:rsidR="00F64FA2">
              <w:rPr>
                <w:noProof/>
                <w:webHidden/>
              </w:rPr>
            </w:r>
            <w:r w:rsidR="00F64FA2">
              <w:rPr>
                <w:noProof/>
                <w:webHidden/>
              </w:rPr>
              <w:fldChar w:fldCharType="separate"/>
            </w:r>
            <w:r w:rsidR="00F64FA2">
              <w:rPr>
                <w:noProof/>
                <w:webHidden/>
              </w:rPr>
              <w:t>17</w:t>
            </w:r>
            <w:r w:rsidR="00F64FA2">
              <w:rPr>
                <w:noProof/>
                <w:webHidden/>
              </w:rPr>
              <w:fldChar w:fldCharType="end"/>
            </w:r>
          </w:hyperlink>
        </w:p>
        <w:p w14:paraId="5E430D40" w14:textId="2249F4D4" w:rsidR="00F64FA2" w:rsidRDefault="001D69D0">
          <w:pPr>
            <w:pStyle w:val="TOC2"/>
            <w:rPr>
              <w:noProof/>
              <w:lang w:val="en-GB" w:eastAsia="en-GB"/>
            </w:rPr>
          </w:pPr>
          <w:hyperlink w:anchor="_Toc100092107" w:history="1">
            <w:r w:rsidR="00F64FA2" w:rsidRPr="0055697D">
              <w:rPr>
                <w:rStyle w:val="Hyperlink"/>
                <w:rFonts w:ascii="Arial" w:hAnsi="Arial" w:cs="Arial"/>
                <w:noProof/>
              </w:rPr>
              <w:t>Referrals– Client (RM)</w:t>
            </w:r>
            <w:r w:rsidR="00F64FA2">
              <w:rPr>
                <w:noProof/>
                <w:webHidden/>
              </w:rPr>
              <w:tab/>
            </w:r>
            <w:r w:rsidR="00F64FA2">
              <w:rPr>
                <w:noProof/>
                <w:webHidden/>
              </w:rPr>
              <w:fldChar w:fldCharType="begin"/>
            </w:r>
            <w:r w:rsidR="00F64FA2">
              <w:rPr>
                <w:noProof/>
                <w:webHidden/>
              </w:rPr>
              <w:instrText xml:space="preserve"> PAGEREF _Toc100092107 \h </w:instrText>
            </w:r>
            <w:r w:rsidR="00F64FA2">
              <w:rPr>
                <w:noProof/>
                <w:webHidden/>
              </w:rPr>
            </w:r>
            <w:r w:rsidR="00F64FA2">
              <w:rPr>
                <w:noProof/>
                <w:webHidden/>
              </w:rPr>
              <w:fldChar w:fldCharType="separate"/>
            </w:r>
            <w:r w:rsidR="00F64FA2">
              <w:rPr>
                <w:noProof/>
                <w:webHidden/>
              </w:rPr>
              <w:t>23</w:t>
            </w:r>
            <w:r w:rsidR="00F64FA2">
              <w:rPr>
                <w:noProof/>
                <w:webHidden/>
              </w:rPr>
              <w:fldChar w:fldCharType="end"/>
            </w:r>
          </w:hyperlink>
        </w:p>
        <w:p w14:paraId="4D60297D" w14:textId="4ED48012" w:rsidR="00F64FA2" w:rsidRDefault="001D69D0">
          <w:pPr>
            <w:pStyle w:val="TOC2"/>
            <w:rPr>
              <w:noProof/>
              <w:lang w:val="en-GB" w:eastAsia="en-GB"/>
            </w:rPr>
          </w:pPr>
          <w:hyperlink w:anchor="_Toc100092108" w:history="1">
            <w:r w:rsidR="00F64FA2" w:rsidRPr="0055697D">
              <w:rPr>
                <w:rStyle w:val="Hyperlink"/>
                <w:rFonts w:ascii="Arial" w:hAnsi="Arial" w:cs="Arial"/>
                <w:noProof/>
              </w:rPr>
              <w:t>Referrals – Child (RC)</w:t>
            </w:r>
            <w:r w:rsidR="00F64FA2">
              <w:rPr>
                <w:noProof/>
                <w:webHidden/>
              </w:rPr>
              <w:tab/>
            </w:r>
            <w:r w:rsidR="00F64FA2">
              <w:rPr>
                <w:noProof/>
                <w:webHidden/>
              </w:rPr>
              <w:fldChar w:fldCharType="begin"/>
            </w:r>
            <w:r w:rsidR="00F64FA2">
              <w:rPr>
                <w:noProof/>
                <w:webHidden/>
              </w:rPr>
              <w:instrText xml:space="preserve"> PAGEREF _Toc100092108 \h </w:instrText>
            </w:r>
            <w:r w:rsidR="00F64FA2">
              <w:rPr>
                <w:noProof/>
                <w:webHidden/>
              </w:rPr>
            </w:r>
            <w:r w:rsidR="00F64FA2">
              <w:rPr>
                <w:noProof/>
                <w:webHidden/>
              </w:rPr>
              <w:fldChar w:fldCharType="separate"/>
            </w:r>
            <w:r w:rsidR="00F64FA2">
              <w:rPr>
                <w:noProof/>
                <w:webHidden/>
              </w:rPr>
              <w:t>24</w:t>
            </w:r>
            <w:r w:rsidR="00F64FA2">
              <w:rPr>
                <w:noProof/>
                <w:webHidden/>
              </w:rPr>
              <w:fldChar w:fldCharType="end"/>
            </w:r>
          </w:hyperlink>
        </w:p>
        <w:p w14:paraId="7D24870F" w14:textId="2E58C2E5" w:rsidR="00F64FA2" w:rsidRDefault="001D69D0">
          <w:pPr>
            <w:pStyle w:val="TOC2"/>
            <w:rPr>
              <w:noProof/>
              <w:lang w:val="en-GB" w:eastAsia="en-GB"/>
            </w:rPr>
          </w:pPr>
          <w:hyperlink w:anchor="_Toc100092109" w:history="1">
            <w:r w:rsidR="00F64FA2" w:rsidRPr="0055697D">
              <w:rPr>
                <w:rStyle w:val="Hyperlink"/>
                <w:rFonts w:ascii="Arial" w:hAnsi="Arial" w:cs="Arial"/>
                <w:noProof/>
              </w:rPr>
              <w:t>Change of Status – Client (SM)</w:t>
            </w:r>
            <w:r w:rsidR="00F64FA2">
              <w:rPr>
                <w:noProof/>
                <w:webHidden/>
              </w:rPr>
              <w:tab/>
            </w:r>
            <w:r w:rsidR="00F64FA2">
              <w:rPr>
                <w:noProof/>
                <w:webHidden/>
              </w:rPr>
              <w:fldChar w:fldCharType="begin"/>
            </w:r>
            <w:r w:rsidR="00F64FA2">
              <w:rPr>
                <w:noProof/>
                <w:webHidden/>
              </w:rPr>
              <w:instrText xml:space="preserve"> PAGEREF _Toc100092109 \h </w:instrText>
            </w:r>
            <w:r w:rsidR="00F64FA2">
              <w:rPr>
                <w:noProof/>
                <w:webHidden/>
              </w:rPr>
            </w:r>
            <w:r w:rsidR="00F64FA2">
              <w:rPr>
                <w:noProof/>
                <w:webHidden/>
              </w:rPr>
              <w:fldChar w:fldCharType="separate"/>
            </w:r>
            <w:r w:rsidR="00F64FA2">
              <w:rPr>
                <w:noProof/>
                <w:webHidden/>
              </w:rPr>
              <w:t>25</w:t>
            </w:r>
            <w:r w:rsidR="00F64FA2">
              <w:rPr>
                <w:noProof/>
                <w:webHidden/>
              </w:rPr>
              <w:fldChar w:fldCharType="end"/>
            </w:r>
          </w:hyperlink>
        </w:p>
        <w:p w14:paraId="7D5E44CE" w14:textId="463154F1" w:rsidR="00F64FA2" w:rsidRDefault="001D69D0">
          <w:pPr>
            <w:pStyle w:val="TOC2"/>
            <w:rPr>
              <w:noProof/>
              <w:lang w:val="en-GB" w:eastAsia="en-GB"/>
            </w:rPr>
          </w:pPr>
          <w:hyperlink w:anchor="_Toc100092110" w:history="1">
            <w:r w:rsidR="00F64FA2" w:rsidRPr="0055697D">
              <w:rPr>
                <w:rStyle w:val="Hyperlink"/>
                <w:rFonts w:ascii="Arial" w:hAnsi="Arial" w:cs="Arial"/>
                <w:noProof/>
              </w:rPr>
              <w:t>Change of Status – Child (SC)</w:t>
            </w:r>
            <w:r w:rsidR="00F64FA2">
              <w:rPr>
                <w:noProof/>
                <w:webHidden/>
              </w:rPr>
              <w:tab/>
            </w:r>
            <w:r w:rsidR="00F64FA2">
              <w:rPr>
                <w:noProof/>
                <w:webHidden/>
              </w:rPr>
              <w:fldChar w:fldCharType="begin"/>
            </w:r>
            <w:r w:rsidR="00F64FA2">
              <w:rPr>
                <w:noProof/>
                <w:webHidden/>
              </w:rPr>
              <w:instrText xml:space="preserve"> PAGEREF _Toc100092110 \h </w:instrText>
            </w:r>
            <w:r w:rsidR="00F64FA2">
              <w:rPr>
                <w:noProof/>
                <w:webHidden/>
              </w:rPr>
            </w:r>
            <w:r w:rsidR="00F64FA2">
              <w:rPr>
                <w:noProof/>
                <w:webHidden/>
              </w:rPr>
              <w:fldChar w:fldCharType="separate"/>
            </w:r>
            <w:r w:rsidR="00F64FA2">
              <w:rPr>
                <w:noProof/>
                <w:webHidden/>
              </w:rPr>
              <w:t>29</w:t>
            </w:r>
            <w:r w:rsidR="00F64FA2">
              <w:rPr>
                <w:noProof/>
                <w:webHidden/>
              </w:rPr>
              <w:fldChar w:fldCharType="end"/>
            </w:r>
          </w:hyperlink>
        </w:p>
        <w:p w14:paraId="24828481" w14:textId="4FDC786D" w:rsidR="00F64FA2" w:rsidRDefault="001D69D0">
          <w:pPr>
            <w:pStyle w:val="TOC2"/>
            <w:rPr>
              <w:noProof/>
              <w:lang w:val="en-GB" w:eastAsia="en-GB"/>
            </w:rPr>
          </w:pPr>
          <w:hyperlink w:anchor="_Toc100092111" w:history="1">
            <w:r w:rsidR="00F64FA2" w:rsidRPr="0055697D">
              <w:rPr>
                <w:rStyle w:val="Hyperlink"/>
                <w:rFonts w:ascii="Arial" w:hAnsi="Arial" w:cs="Arial"/>
                <w:noProof/>
              </w:rPr>
              <w:t>Demographics: Intake (DI)</w:t>
            </w:r>
            <w:r w:rsidR="00F64FA2">
              <w:rPr>
                <w:noProof/>
                <w:webHidden/>
              </w:rPr>
              <w:tab/>
            </w:r>
            <w:r w:rsidR="00F64FA2">
              <w:rPr>
                <w:noProof/>
                <w:webHidden/>
              </w:rPr>
              <w:fldChar w:fldCharType="begin"/>
            </w:r>
            <w:r w:rsidR="00F64FA2">
              <w:rPr>
                <w:noProof/>
                <w:webHidden/>
              </w:rPr>
              <w:instrText xml:space="preserve"> PAGEREF _Toc100092111 \h </w:instrText>
            </w:r>
            <w:r w:rsidR="00F64FA2">
              <w:rPr>
                <w:noProof/>
                <w:webHidden/>
              </w:rPr>
            </w:r>
            <w:r w:rsidR="00F64FA2">
              <w:rPr>
                <w:noProof/>
                <w:webHidden/>
              </w:rPr>
              <w:fldChar w:fldCharType="separate"/>
            </w:r>
            <w:r w:rsidR="00F64FA2">
              <w:rPr>
                <w:noProof/>
                <w:webHidden/>
              </w:rPr>
              <w:t>30</w:t>
            </w:r>
            <w:r w:rsidR="00F64FA2">
              <w:rPr>
                <w:noProof/>
                <w:webHidden/>
              </w:rPr>
              <w:fldChar w:fldCharType="end"/>
            </w:r>
          </w:hyperlink>
        </w:p>
        <w:p w14:paraId="3E221178" w14:textId="39ED79ED" w:rsidR="00F64FA2" w:rsidRDefault="001D69D0">
          <w:pPr>
            <w:pStyle w:val="TOC2"/>
            <w:rPr>
              <w:noProof/>
              <w:lang w:val="en-GB" w:eastAsia="en-GB"/>
            </w:rPr>
          </w:pPr>
          <w:hyperlink w:anchor="_Toc100092112" w:history="1">
            <w:r w:rsidR="00F64FA2" w:rsidRPr="0055697D">
              <w:rPr>
                <w:rStyle w:val="Hyperlink"/>
                <w:rFonts w:ascii="Arial" w:hAnsi="Arial" w:cs="Arial"/>
                <w:noProof/>
              </w:rPr>
              <w:t>Demographics: Update (DU)</w:t>
            </w:r>
            <w:r w:rsidR="00F64FA2">
              <w:rPr>
                <w:noProof/>
                <w:webHidden/>
              </w:rPr>
              <w:tab/>
            </w:r>
            <w:r w:rsidR="00F64FA2">
              <w:rPr>
                <w:noProof/>
                <w:webHidden/>
              </w:rPr>
              <w:fldChar w:fldCharType="begin"/>
            </w:r>
            <w:r w:rsidR="00F64FA2">
              <w:rPr>
                <w:noProof/>
                <w:webHidden/>
              </w:rPr>
              <w:instrText xml:space="preserve"> PAGEREF _Toc100092112 \h </w:instrText>
            </w:r>
            <w:r w:rsidR="00F64FA2">
              <w:rPr>
                <w:noProof/>
                <w:webHidden/>
              </w:rPr>
            </w:r>
            <w:r w:rsidR="00F64FA2">
              <w:rPr>
                <w:noProof/>
                <w:webHidden/>
              </w:rPr>
              <w:fldChar w:fldCharType="separate"/>
            </w:r>
            <w:r w:rsidR="00F64FA2">
              <w:rPr>
                <w:noProof/>
                <w:webHidden/>
              </w:rPr>
              <w:t>33</w:t>
            </w:r>
            <w:r w:rsidR="00F64FA2">
              <w:rPr>
                <w:noProof/>
                <w:webHidden/>
              </w:rPr>
              <w:fldChar w:fldCharType="end"/>
            </w:r>
          </w:hyperlink>
        </w:p>
        <w:p w14:paraId="3C0502CF" w14:textId="79685393" w:rsidR="00F64FA2" w:rsidRDefault="001D69D0">
          <w:pPr>
            <w:pStyle w:val="TOC2"/>
            <w:rPr>
              <w:noProof/>
              <w:lang w:val="en-GB" w:eastAsia="en-GB"/>
            </w:rPr>
          </w:pPr>
          <w:hyperlink w:anchor="_Toc100092113" w:history="1">
            <w:r w:rsidR="00F64FA2" w:rsidRPr="0055697D">
              <w:rPr>
                <w:rStyle w:val="Hyperlink"/>
                <w:rFonts w:ascii="Arial" w:hAnsi="Arial" w:cs="Arial"/>
                <w:noProof/>
              </w:rPr>
              <w:t>Pregnancy Intake (P)</w:t>
            </w:r>
            <w:r w:rsidR="00F64FA2">
              <w:rPr>
                <w:noProof/>
                <w:webHidden/>
              </w:rPr>
              <w:tab/>
            </w:r>
            <w:r w:rsidR="00F64FA2">
              <w:rPr>
                <w:noProof/>
                <w:webHidden/>
              </w:rPr>
              <w:fldChar w:fldCharType="begin"/>
            </w:r>
            <w:r w:rsidR="00F64FA2">
              <w:rPr>
                <w:noProof/>
                <w:webHidden/>
              </w:rPr>
              <w:instrText xml:space="preserve"> PAGEREF _Toc100092113 \h </w:instrText>
            </w:r>
            <w:r w:rsidR="00F64FA2">
              <w:rPr>
                <w:noProof/>
                <w:webHidden/>
              </w:rPr>
            </w:r>
            <w:r w:rsidR="00F64FA2">
              <w:rPr>
                <w:noProof/>
                <w:webHidden/>
              </w:rPr>
              <w:fldChar w:fldCharType="separate"/>
            </w:r>
            <w:r w:rsidR="00F64FA2">
              <w:rPr>
                <w:noProof/>
                <w:webHidden/>
              </w:rPr>
              <w:t>36</w:t>
            </w:r>
            <w:r w:rsidR="00F64FA2">
              <w:rPr>
                <w:noProof/>
                <w:webHidden/>
              </w:rPr>
              <w:fldChar w:fldCharType="end"/>
            </w:r>
          </w:hyperlink>
        </w:p>
        <w:p w14:paraId="27498D5A" w14:textId="16F49A95" w:rsidR="00F64FA2" w:rsidRDefault="001D69D0">
          <w:pPr>
            <w:pStyle w:val="TOC2"/>
            <w:rPr>
              <w:noProof/>
              <w:lang w:val="en-GB" w:eastAsia="en-GB"/>
            </w:rPr>
          </w:pPr>
          <w:hyperlink w:anchor="_Toc100092114" w:history="1">
            <w:r w:rsidR="00F64FA2" w:rsidRPr="0055697D">
              <w:rPr>
                <w:rStyle w:val="Hyperlink"/>
                <w:rFonts w:ascii="Arial" w:hAnsi="Arial" w:cs="Arial"/>
                <w:noProof/>
              </w:rPr>
              <w:t>Maternal Health: Pregnancy (MH)</w:t>
            </w:r>
            <w:r w:rsidR="00F64FA2">
              <w:rPr>
                <w:noProof/>
                <w:webHidden/>
              </w:rPr>
              <w:tab/>
            </w:r>
            <w:r w:rsidR="00F64FA2">
              <w:rPr>
                <w:noProof/>
                <w:webHidden/>
              </w:rPr>
              <w:fldChar w:fldCharType="begin"/>
            </w:r>
            <w:r w:rsidR="00F64FA2">
              <w:rPr>
                <w:noProof/>
                <w:webHidden/>
              </w:rPr>
              <w:instrText xml:space="preserve"> PAGEREF _Toc100092114 \h </w:instrText>
            </w:r>
            <w:r w:rsidR="00F64FA2">
              <w:rPr>
                <w:noProof/>
                <w:webHidden/>
              </w:rPr>
            </w:r>
            <w:r w:rsidR="00F64FA2">
              <w:rPr>
                <w:noProof/>
                <w:webHidden/>
              </w:rPr>
              <w:fldChar w:fldCharType="separate"/>
            </w:r>
            <w:r w:rsidR="00F64FA2">
              <w:rPr>
                <w:noProof/>
                <w:webHidden/>
              </w:rPr>
              <w:t>40</w:t>
            </w:r>
            <w:r w:rsidR="00F64FA2">
              <w:rPr>
                <w:noProof/>
                <w:webHidden/>
              </w:rPr>
              <w:fldChar w:fldCharType="end"/>
            </w:r>
          </w:hyperlink>
        </w:p>
        <w:p w14:paraId="4BC07A7B" w14:textId="6F8E362B" w:rsidR="00F64FA2" w:rsidRDefault="001D69D0">
          <w:pPr>
            <w:pStyle w:val="TOC2"/>
            <w:rPr>
              <w:noProof/>
              <w:lang w:val="en-GB" w:eastAsia="en-GB"/>
            </w:rPr>
          </w:pPr>
          <w:hyperlink w:anchor="_Toc100092115" w:history="1">
            <w:r w:rsidR="00F64FA2" w:rsidRPr="0055697D">
              <w:rPr>
                <w:rStyle w:val="Hyperlink"/>
                <w:rFonts w:ascii="Arial" w:hAnsi="Arial" w:cs="Arial"/>
                <w:noProof/>
              </w:rPr>
              <w:t>Maternal Health: Post Birth (HH)</w:t>
            </w:r>
            <w:r w:rsidR="00F64FA2">
              <w:rPr>
                <w:noProof/>
                <w:webHidden/>
              </w:rPr>
              <w:tab/>
            </w:r>
            <w:r w:rsidR="00F64FA2">
              <w:rPr>
                <w:noProof/>
                <w:webHidden/>
              </w:rPr>
              <w:fldChar w:fldCharType="begin"/>
            </w:r>
            <w:r w:rsidR="00F64FA2">
              <w:rPr>
                <w:noProof/>
                <w:webHidden/>
              </w:rPr>
              <w:instrText xml:space="preserve"> PAGEREF _Toc100092115 \h </w:instrText>
            </w:r>
            <w:r w:rsidR="00F64FA2">
              <w:rPr>
                <w:noProof/>
                <w:webHidden/>
              </w:rPr>
            </w:r>
            <w:r w:rsidR="00F64FA2">
              <w:rPr>
                <w:noProof/>
                <w:webHidden/>
              </w:rPr>
              <w:fldChar w:fldCharType="separate"/>
            </w:r>
            <w:r w:rsidR="00F64FA2">
              <w:rPr>
                <w:noProof/>
                <w:webHidden/>
              </w:rPr>
              <w:t>44</w:t>
            </w:r>
            <w:r w:rsidR="00F64FA2">
              <w:rPr>
                <w:noProof/>
                <w:webHidden/>
              </w:rPr>
              <w:fldChar w:fldCharType="end"/>
            </w:r>
          </w:hyperlink>
        </w:p>
        <w:p w14:paraId="322790C8" w14:textId="1A65471A" w:rsidR="00F64FA2" w:rsidRDefault="001D69D0">
          <w:pPr>
            <w:pStyle w:val="TOC2"/>
            <w:rPr>
              <w:noProof/>
              <w:lang w:val="en-GB" w:eastAsia="en-GB"/>
            </w:rPr>
          </w:pPr>
          <w:hyperlink w:anchor="_Toc100092116" w:history="1">
            <w:r w:rsidR="00F64FA2" w:rsidRPr="0055697D">
              <w:rPr>
                <w:rStyle w:val="Hyperlink"/>
                <w:rFonts w:ascii="Arial" w:hAnsi="Arial" w:cs="Arial"/>
                <w:noProof/>
              </w:rPr>
              <w:t>Infant Birth (IB)</w:t>
            </w:r>
            <w:r w:rsidR="00F64FA2">
              <w:rPr>
                <w:noProof/>
                <w:webHidden/>
              </w:rPr>
              <w:tab/>
            </w:r>
            <w:r w:rsidR="00F64FA2">
              <w:rPr>
                <w:noProof/>
                <w:webHidden/>
              </w:rPr>
              <w:fldChar w:fldCharType="begin"/>
            </w:r>
            <w:r w:rsidR="00F64FA2">
              <w:rPr>
                <w:noProof/>
                <w:webHidden/>
              </w:rPr>
              <w:instrText xml:space="preserve"> PAGEREF _Toc100092116 \h </w:instrText>
            </w:r>
            <w:r w:rsidR="00F64FA2">
              <w:rPr>
                <w:noProof/>
                <w:webHidden/>
              </w:rPr>
            </w:r>
            <w:r w:rsidR="00F64FA2">
              <w:rPr>
                <w:noProof/>
                <w:webHidden/>
              </w:rPr>
              <w:fldChar w:fldCharType="separate"/>
            </w:r>
            <w:r w:rsidR="00F64FA2">
              <w:rPr>
                <w:noProof/>
                <w:webHidden/>
              </w:rPr>
              <w:t>50</w:t>
            </w:r>
            <w:r w:rsidR="00F64FA2">
              <w:rPr>
                <w:noProof/>
                <w:webHidden/>
              </w:rPr>
              <w:fldChar w:fldCharType="end"/>
            </w:r>
          </w:hyperlink>
        </w:p>
        <w:p w14:paraId="32EA292A" w14:textId="340EE654" w:rsidR="00F64FA2" w:rsidRDefault="001D69D0">
          <w:pPr>
            <w:pStyle w:val="TOC2"/>
            <w:rPr>
              <w:noProof/>
              <w:lang w:val="en-GB" w:eastAsia="en-GB"/>
            </w:rPr>
          </w:pPr>
          <w:hyperlink w:anchor="_Toc100092117" w:history="1">
            <w:r w:rsidR="00F64FA2" w:rsidRPr="0055697D">
              <w:rPr>
                <w:rStyle w:val="Hyperlink"/>
                <w:rFonts w:ascii="Arial" w:hAnsi="Arial" w:cs="Arial"/>
                <w:noProof/>
              </w:rPr>
              <w:t>Infant Health: 6 Weeks (IH)</w:t>
            </w:r>
            <w:r w:rsidR="00F64FA2">
              <w:rPr>
                <w:noProof/>
                <w:webHidden/>
              </w:rPr>
              <w:tab/>
            </w:r>
            <w:r w:rsidR="00F64FA2">
              <w:rPr>
                <w:noProof/>
                <w:webHidden/>
              </w:rPr>
              <w:fldChar w:fldCharType="begin"/>
            </w:r>
            <w:r w:rsidR="00F64FA2">
              <w:rPr>
                <w:noProof/>
                <w:webHidden/>
              </w:rPr>
              <w:instrText xml:space="preserve"> PAGEREF _Toc100092117 \h </w:instrText>
            </w:r>
            <w:r w:rsidR="00F64FA2">
              <w:rPr>
                <w:noProof/>
                <w:webHidden/>
              </w:rPr>
            </w:r>
            <w:r w:rsidR="00F64FA2">
              <w:rPr>
                <w:noProof/>
                <w:webHidden/>
              </w:rPr>
              <w:fldChar w:fldCharType="separate"/>
            </w:r>
            <w:r w:rsidR="00F64FA2">
              <w:rPr>
                <w:noProof/>
                <w:webHidden/>
              </w:rPr>
              <w:t>52</w:t>
            </w:r>
            <w:r w:rsidR="00F64FA2">
              <w:rPr>
                <w:noProof/>
                <w:webHidden/>
              </w:rPr>
              <w:fldChar w:fldCharType="end"/>
            </w:r>
          </w:hyperlink>
        </w:p>
        <w:p w14:paraId="5C3A084C" w14:textId="07D78AC8" w:rsidR="00F64FA2" w:rsidRDefault="001D69D0">
          <w:pPr>
            <w:pStyle w:val="TOC2"/>
            <w:rPr>
              <w:noProof/>
              <w:lang w:val="en-GB" w:eastAsia="en-GB"/>
            </w:rPr>
          </w:pPr>
          <w:hyperlink w:anchor="_Toc100092118" w:history="1">
            <w:r w:rsidR="00F64FA2" w:rsidRPr="0055697D">
              <w:rPr>
                <w:rStyle w:val="Hyperlink"/>
                <w:rFonts w:ascii="Arial" w:hAnsi="Arial" w:cs="Arial"/>
                <w:noProof/>
              </w:rPr>
              <w:t>Infant Health: 6 – 24 months (CH)</w:t>
            </w:r>
            <w:r w:rsidR="00F64FA2">
              <w:rPr>
                <w:noProof/>
                <w:webHidden/>
              </w:rPr>
              <w:tab/>
            </w:r>
            <w:r w:rsidR="00F64FA2">
              <w:rPr>
                <w:noProof/>
                <w:webHidden/>
              </w:rPr>
              <w:fldChar w:fldCharType="begin"/>
            </w:r>
            <w:r w:rsidR="00F64FA2">
              <w:rPr>
                <w:noProof/>
                <w:webHidden/>
              </w:rPr>
              <w:instrText xml:space="preserve"> PAGEREF _Toc100092118 \h </w:instrText>
            </w:r>
            <w:r w:rsidR="00F64FA2">
              <w:rPr>
                <w:noProof/>
                <w:webHidden/>
              </w:rPr>
            </w:r>
            <w:r w:rsidR="00F64FA2">
              <w:rPr>
                <w:noProof/>
                <w:webHidden/>
              </w:rPr>
              <w:fldChar w:fldCharType="separate"/>
            </w:r>
            <w:r w:rsidR="00F64FA2">
              <w:rPr>
                <w:noProof/>
                <w:webHidden/>
              </w:rPr>
              <w:t>54</w:t>
            </w:r>
            <w:r w:rsidR="00F64FA2">
              <w:rPr>
                <w:noProof/>
                <w:webHidden/>
              </w:rPr>
              <w:fldChar w:fldCharType="end"/>
            </w:r>
          </w:hyperlink>
        </w:p>
        <w:p w14:paraId="395D35DC" w14:textId="21034F6C" w:rsidR="00F64FA2" w:rsidRDefault="001D69D0">
          <w:pPr>
            <w:pStyle w:val="TOC2"/>
            <w:rPr>
              <w:noProof/>
              <w:lang w:val="en-GB" w:eastAsia="en-GB"/>
            </w:rPr>
          </w:pPr>
          <w:hyperlink w:anchor="_Toc100092119" w:history="1">
            <w:r w:rsidR="00F64FA2" w:rsidRPr="0055697D">
              <w:rPr>
                <w:rStyle w:val="Hyperlink"/>
                <w:rFonts w:ascii="Arial" w:hAnsi="Arial" w:cs="Arial"/>
                <w:noProof/>
              </w:rPr>
              <w:t>Ages and Stages Questionnaires</w:t>
            </w:r>
            <w:r w:rsidR="00F64FA2">
              <w:rPr>
                <w:noProof/>
                <w:webHidden/>
              </w:rPr>
              <w:tab/>
            </w:r>
            <w:r w:rsidR="00F64FA2">
              <w:rPr>
                <w:noProof/>
                <w:webHidden/>
              </w:rPr>
              <w:fldChar w:fldCharType="begin"/>
            </w:r>
            <w:r w:rsidR="00F64FA2">
              <w:rPr>
                <w:noProof/>
                <w:webHidden/>
              </w:rPr>
              <w:instrText xml:space="preserve"> PAGEREF _Toc100092119 \h </w:instrText>
            </w:r>
            <w:r w:rsidR="00F64FA2">
              <w:rPr>
                <w:noProof/>
                <w:webHidden/>
              </w:rPr>
            </w:r>
            <w:r w:rsidR="00F64FA2">
              <w:rPr>
                <w:noProof/>
                <w:webHidden/>
              </w:rPr>
              <w:fldChar w:fldCharType="separate"/>
            </w:r>
            <w:r w:rsidR="00F64FA2">
              <w:rPr>
                <w:noProof/>
                <w:webHidden/>
              </w:rPr>
              <w:t>56</w:t>
            </w:r>
            <w:r w:rsidR="00F64FA2">
              <w:rPr>
                <w:noProof/>
                <w:webHidden/>
              </w:rPr>
              <w:fldChar w:fldCharType="end"/>
            </w:r>
          </w:hyperlink>
        </w:p>
        <w:p w14:paraId="47E80220" w14:textId="12411905" w:rsidR="00F64FA2" w:rsidRDefault="001D69D0">
          <w:pPr>
            <w:pStyle w:val="TOC2"/>
            <w:rPr>
              <w:noProof/>
              <w:lang w:val="en-GB" w:eastAsia="en-GB"/>
            </w:rPr>
          </w:pPr>
          <w:hyperlink w:anchor="_Toc100092120" w:history="1">
            <w:r w:rsidR="00F64FA2" w:rsidRPr="0055697D">
              <w:rPr>
                <w:rStyle w:val="Hyperlink"/>
                <w:rFonts w:ascii="Arial" w:hAnsi="Arial" w:cs="Arial"/>
                <w:noProof/>
              </w:rPr>
              <w:t>Intimate Partner Violence: Record of Assessment and Disclosure (AD)</w:t>
            </w:r>
            <w:r w:rsidR="00F64FA2">
              <w:rPr>
                <w:noProof/>
                <w:webHidden/>
              </w:rPr>
              <w:tab/>
            </w:r>
            <w:r w:rsidR="00F64FA2">
              <w:rPr>
                <w:noProof/>
                <w:webHidden/>
              </w:rPr>
              <w:fldChar w:fldCharType="begin"/>
            </w:r>
            <w:r w:rsidR="00F64FA2">
              <w:rPr>
                <w:noProof/>
                <w:webHidden/>
              </w:rPr>
              <w:instrText xml:space="preserve"> PAGEREF _Toc100092120 \h </w:instrText>
            </w:r>
            <w:r w:rsidR="00F64FA2">
              <w:rPr>
                <w:noProof/>
                <w:webHidden/>
              </w:rPr>
            </w:r>
            <w:r w:rsidR="00F64FA2">
              <w:rPr>
                <w:noProof/>
                <w:webHidden/>
              </w:rPr>
              <w:fldChar w:fldCharType="separate"/>
            </w:r>
            <w:r w:rsidR="00F64FA2">
              <w:rPr>
                <w:noProof/>
                <w:webHidden/>
              </w:rPr>
              <w:t>58</w:t>
            </w:r>
            <w:r w:rsidR="00F64FA2">
              <w:rPr>
                <w:noProof/>
                <w:webHidden/>
              </w:rPr>
              <w:fldChar w:fldCharType="end"/>
            </w:r>
          </w:hyperlink>
        </w:p>
        <w:p w14:paraId="2AA67139" w14:textId="76068422" w:rsidR="00F64FA2" w:rsidRDefault="001D69D0">
          <w:pPr>
            <w:pStyle w:val="TOC2"/>
            <w:rPr>
              <w:noProof/>
              <w:lang w:val="en-GB" w:eastAsia="en-GB"/>
            </w:rPr>
          </w:pPr>
          <w:hyperlink w:anchor="_Toc100092121" w:history="1">
            <w:r w:rsidR="00F64FA2" w:rsidRPr="0055697D">
              <w:rPr>
                <w:rStyle w:val="Hyperlink"/>
                <w:rFonts w:ascii="Arial" w:hAnsi="Arial" w:cs="Arial"/>
                <w:noProof/>
              </w:rPr>
              <w:t>Intimate Partner Violence: Previous Disclosure (PD)</w:t>
            </w:r>
            <w:r w:rsidR="00F64FA2">
              <w:rPr>
                <w:noProof/>
                <w:webHidden/>
              </w:rPr>
              <w:tab/>
            </w:r>
            <w:r w:rsidR="00F64FA2">
              <w:rPr>
                <w:noProof/>
                <w:webHidden/>
              </w:rPr>
              <w:fldChar w:fldCharType="begin"/>
            </w:r>
            <w:r w:rsidR="00F64FA2">
              <w:rPr>
                <w:noProof/>
                <w:webHidden/>
              </w:rPr>
              <w:instrText xml:space="preserve"> PAGEREF _Toc100092121 \h </w:instrText>
            </w:r>
            <w:r w:rsidR="00F64FA2">
              <w:rPr>
                <w:noProof/>
                <w:webHidden/>
              </w:rPr>
            </w:r>
            <w:r w:rsidR="00F64FA2">
              <w:rPr>
                <w:noProof/>
                <w:webHidden/>
              </w:rPr>
              <w:fldChar w:fldCharType="separate"/>
            </w:r>
            <w:r w:rsidR="00F64FA2">
              <w:rPr>
                <w:noProof/>
                <w:webHidden/>
              </w:rPr>
              <w:t>60</w:t>
            </w:r>
            <w:r w:rsidR="00F64FA2">
              <w:rPr>
                <w:noProof/>
                <w:webHidden/>
              </w:rPr>
              <w:fldChar w:fldCharType="end"/>
            </w:r>
          </w:hyperlink>
        </w:p>
        <w:p w14:paraId="4E526B40" w14:textId="339E28EC" w:rsidR="00F64FA2" w:rsidRDefault="001D69D0">
          <w:pPr>
            <w:pStyle w:val="TOC2"/>
            <w:rPr>
              <w:noProof/>
              <w:lang w:val="en-GB" w:eastAsia="en-GB"/>
            </w:rPr>
          </w:pPr>
          <w:hyperlink w:anchor="_Toc100092122" w:history="1">
            <w:r w:rsidR="00F64FA2" w:rsidRPr="0055697D">
              <w:rPr>
                <w:rStyle w:val="Hyperlink"/>
                <w:rFonts w:ascii="Arial" w:hAnsi="Arial" w:cs="Arial"/>
                <w:noProof/>
              </w:rPr>
              <w:t>Supervision Record (S)</w:t>
            </w:r>
            <w:r w:rsidR="00F64FA2">
              <w:rPr>
                <w:noProof/>
                <w:webHidden/>
              </w:rPr>
              <w:tab/>
            </w:r>
            <w:r w:rsidR="00F64FA2">
              <w:rPr>
                <w:noProof/>
                <w:webHidden/>
              </w:rPr>
              <w:fldChar w:fldCharType="begin"/>
            </w:r>
            <w:r w:rsidR="00F64FA2">
              <w:rPr>
                <w:noProof/>
                <w:webHidden/>
              </w:rPr>
              <w:instrText xml:space="preserve"> PAGEREF _Toc100092122 \h </w:instrText>
            </w:r>
            <w:r w:rsidR="00F64FA2">
              <w:rPr>
                <w:noProof/>
                <w:webHidden/>
              </w:rPr>
            </w:r>
            <w:r w:rsidR="00F64FA2">
              <w:rPr>
                <w:noProof/>
                <w:webHidden/>
              </w:rPr>
              <w:fldChar w:fldCharType="separate"/>
            </w:r>
            <w:r w:rsidR="00F64FA2">
              <w:rPr>
                <w:noProof/>
                <w:webHidden/>
              </w:rPr>
              <w:t>62</w:t>
            </w:r>
            <w:r w:rsidR="00F64FA2">
              <w:rPr>
                <w:noProof/>
                <w:webHidden/>
              </w:rPr>
              <w:fldChar w:fldCharType="end"/>
            </w:r>
          </w:hyperlink>
        </w:p>
        <w:p w14:paraId="4AE96465" w14:textId="12CF99A7" w:rsidR="00F64FA2" w:rsidRDefault="001D69D0">
          <w:pPr>
            <w:pStyle w:val="TOC1"/>
            <w:tabs>
              <w:tab w:val="right" w:leader="dot" w:pos="9016"/>
            </w:tabs>
            <w:rPr>
              <w:noProof/>
              <w:lang w:val="en-GB" w:eastAsia="en-GB"/>
            </w:rPr>
          </w:pPr>
          <w:hyperlink w:anchor="_Toc100092123" w:history="1">
            <w:r w:rsidR="00F64FA2" w:rsidRPr="0055697D">
              <w:rPr>
                <w:rStyle w:val="Hyperlink"/>
                <w:rFonts w:ascii="Arial" w:hAnsi="Arial" w:cs="Arial"/>
                <w:noProof/>
              </w:rPr>
              <w:t>Father as Main Carer</w:t>
            </w:r>
            <w:r w:rsidR="00F64FA2">
              <w:rPr>
                <w:noProof/>
                <w:webHidden/>
              </w:rPr>
              <w:tab/>
            </w:r>
            <w:r w:rsidR="00F64FA2">
              <w:rPr>
                <w:noProof/>
                <w:webHidden/>
              </w:rPr>
              <w:fldChar w:fldCharType="begin"/>
            </w:r>
            <w:r w:rsidR="00F64FA2">
              <w:rPr>
                <w:noProof/>
                <w:webHidden/>
              </w:rPr>
              <w:instrText xml:space="preserve"> PAGEREF _Toc100092123 \h </w:instrText>
            </w:r>
            <w:r w:rsidR="00F64FA2">
              <w:rPr>
                <w:noProof/>
                <w:webHidden/>
              </w:rPr>
            </w:r>
            <w:r w:rsidR="00F64FA2">
              <w:rPr>
                <w:noProof/>
                <w:webHidden/>
              </w:rPr>
              <w:fldChar w:fldCharType="separate"/>
            </w:r>
            <w:r w:rsidR="00F64FA2">
              <w:rPr>
                <w:noProof/>
                <w:webHidden/>
              </w:rPr>
              <w:t>65</w:t>
            </w:r>
            <w:r w:rsidR="00F64FA2">
              <w:rPr>
                <w:noProof/>
                <w:webHidden/>
              </w:rPr>
              <w:fldChar w:fldCharType="end"/>
            </w:r>
          </w:hyperlink>
        </w:p>
        <w:p w14:paraId="76BD50FA" w14:textId="639E5E39" w:rsidR="00F64FA2" w:rsidRDefault="001D69D0">
          <w:pPr>
            <w:pStyle w:val="TOC2"/>
            <w:rPr>
              <w:noProof/>
              <w:lang w:val="en-GB" w:eastAsia="en-GB"/>
            </w:rPr>
          </w:pPr>
          <w:hyperlink w:anchor="_Toc100092124" w:history="1">
            <w:r w:rsidR="00F64FA2" w:rsidRPr="0055697D">
              <w:rPr>
                <w:rStyle w:val="Hyperlink"/>
                <w:rFonts w:ascii="Arial" w:hAnsi="Arial" w:cs="Arial"/>
                <w:noProof/>
              </w:rPr>
              <w:t>Introduction – Father Main Carer</w:t>
            </w:r>
            <w:r w:rsidR="00F64FA2">
              <w:rPr>
                <w:noProof/>
                <w:webHidden/>
              </w:rPr>
              <w:tab/>
            </w:r>
            <w:r w:rsidR="00F64FA2">
              <w:rPr>
                <w:noProof/>
                <w:webHidden/>
              </w:rPr>
              <w:fldChar w:fldCharType="begin"/>
            </w:r>
            <w:r w:rsidR="00F64FA2">
              <w:rPr>
                <w:noProof/>
                <w:webHidden/>
              </w:rPr>
              <w:instrText xml:space="preserve"> PAGEREF _Toc100092124 \h </w:instrText>
            </w:r>
            <w:r w:rsidR="00F64FA2">
              <w:rPr>
                <w:noProof/>
                <w:webHidden/>
              </w:rPr>
            </w:r>
            <w:r w:rsidR="00F64FA2">
              <w:rPr>
                <w:noProof/>
                <w:webHidden/>
              </w:rPr>
              <w:fldChar w:fldCharType="separate"/>
            </w:r>
            <w:r w:rsidR="00F64FA2">
              <w:rPr>
                <w:noProof/>
                <w:webHidden/>
              </w:rPr>
              <w:t>66</w:t>
            </w:r>
            <w:r w:rsidR="00F64FA2">
              <w:rPr>
                <w:noProof/>
                <w:webHidden/>
              </w:rPr>
              <w:fldChar w:fldCharType="end"/>
            </w:r>
          </w:hyperlink>
        </w:p>
        <w:p w14:paraId="57D8824D" w14:textId="042F96F0" w:rsidR="00F64FA2" w:rsidRDefault="001D69D0">
          <w:pPr>
            <w:pStyle w:val="TOC2"/>
            <w:rPr>
              <w:noProof/>
              <w:lang w:val="en-GB" w:eastAsia="en-GB"/>
            </w:rPr>
          </w:pPr>
          <w:hyperlink w:anchor="_Toc100092125" w:history="1">
            <w:r w:rsidR="00F64FA2" w:rsidRPr="0055697D">
              <w:rPr>
                <w:rStyle w:val="Hyperlink"/>
                <w:rFonts w:ascii="Arial" w:hAnsi="Arial" w:cs="Arial"/>
                <w:noProof/>
              </w:rPr>
              <w:t>Colour coding of forms – Father Main Carer</w:t>
            </w:r>
            <w:r w:rsidR="00F64FA2">
              <w:rPr>
                <w:noProof/>
                <w:webHidden/>
              </w:rPr>
              <w:tab/>
            </w:r>
            <w:r w:rsidR="00F64FA2">
              <w:rPr>
                <w:noProof/>
                <w:webHidden/>
              </w:rPr>
              <w:fldChar w:fldCharType="begin"/>
            </w:r>
            <w:r w:rsidR="00F64FA2">
              <w:rPr>
                <w:noProof/>
                <w:webHidden/>
              </w:rPr>
              <w:instrText xml:space="preserve"> PAGEREF _Toc100092125 \h </w:instrText>
            </w:r>
            <w:r w:rsidR="00F64FA2">
              <w:rPr>
                <w:noProof/>
                <w:webHidden/>
              </w:rPr>
            </w:r>
            <w:r w:rsidR="00F64FA2">
              <w:rPr>
                <w:noProof/>
                <w:webHidden/>
              </w:rPr>
              <w:fldChar w:fldCharType="separate"/>
            </w:r>
            <w:r w:rsidR="00F64FA2">
              <w:rPr>
                <w:noProof/>
                <w:webHidden/>
              </w:rPr>
              <w:t>67</w:t>
            </w:r>
            <w:r w:rsidR="00F64FA2">
              <w:rPr>
                <w:noProof/>
                <w:webHidden/>
              </w:rPr>
              <w:fldChar w:fldCharType="end"/>
            </w:r>
          </w:hyperlink>
        </w:p>
        <w:p w14:paraId="280BAB00" w14:textId="1A87A5B1" w:rsidR="00F64FA2" w:rsidRDefault="001D69D0">
          <w:pPr>
            <w:pStyle w:val="TOC2"/>
            <w:rPr>
              <w:noProof/>
              <w:lang w:val="en-GB" w:eastAsia="en-GB"/>
            </w:rPr>
          </w:pPr>
          <w:hyperlink w:anchor="_Toc100092126" w:history="1">
            <w:r w:rsidR="00F64FA2" w:rsidRPr="0055697D">
              <w:rPr>
                <w:rStyle w:val="Hyperlink"/>
                <w:rFonts w:ascii="Arial" w:hAnsi="Arial" w:cs="Arial"/>
                <w:noProof/>
              </w:rPr>
              <w:t>Referral - Father Main Carer (RF)</w:t>
            </w:r>
            <w:r w:rsidR="00F64FA2">
              <w:rPr>
                <w:noProof/>
                <w:webHidden/>
              </w:rPr>
              <w:tab/>
            </w:r>
            <w:r w:rsidR="00F64FA2">
              <w:rPr>
                <w:noProof/>
                <w:webHidden/>
              </w:rPr>
              <w:fldChar w:fldCharType="begin"/>
            </w:r>
            <w:r w:rsidR="00F64FA2">
              <w:rPr>
                <w:noProof/>
                <w:webHidden/>
              </w:rPr>
              <w:instrText xml:space="preserve"> PAGEREF _Toc100092126 \h </w:instrText>
            </w:r>
            <w:r w:rsidR="00F64FA2">
              <w:rPr>
                <w:noProof/>
                <w:webHidden/>
              </w:rPr>
            </w:r>
            <w:r w:rsidR="00F64FA2">
              <w:rPr>
                <w:noProof/>
                <w:webHidden/>
              </w:rPr>
              <w:fldChar w:fldCharType="separate"/>
            </w:r>
            <w:r w:rsidR="00F64FA2">
              <w:rPr>
                <w:noProof/>
                <w:webHidden/>
              </w:rPr>
              <w:t>69</w:t>
            </w:r>
            <w:r w:rsidR="00F64FA2">
              <w:rPr>
                <w:noProof/>
                <w:webHidden/>
              </w:rPr>
              <w:fldChar w:fldCharType="end"/>
            </w:r>
          </w:hyperlink>
        </w:p>
        <w:p w14:paraId="62ABEF79" w14:textId="6E54180E" w:rsidR="00F64FA2" w:rsidRDefault="001D69D0">
          <w:pPr>
            <w:pStyle w:val="TOC2"/>
            <w:rPr>
              <w:noProof/>
              <w:lang w:val="en-GB" w:eastAsia="en-GB"/>
            </w:rPr>
          </w:pPr>
          <w:hyperlink w:anchor="_Toc100092127" w:history="1">
            <w:r w:rsidR="00F64FA2" w:rsidRPr="0055697D">
              <w:rPr>
                <w:rStyle w:val="Hyperlink"/>
                <w:rFonts w:ascii="Arial" w:hAnsi="Arial" w:cs="Arial"/>
                <w:noProof/>
              </w:rPr>
              <w:t>Change of Status – Father Main Carer (SF)</w:t>
            </w:r>
            <w:r w:rsidR="00F64FA2">
              <w:rPr>
                <w:noProof/>
                <w:webHidden/>
              </w:rPr>
              <w:tab/>
            </w:r>
            <w:r w:rsidR="00F64FA2">
              <w:rPr>
                <w:noProof/>
                <w:webHidden/>
              </w:rPr>
              <w:fldChar w:fldCharType="begin"/>
            </w:r>
            <w:r w:rsidR="00F64FA2">
              <w:rPr>
                <w:noProof/>
                <w:webHidden/>
              </w:rPr>
              <w:instrText xml:space="preserve"> PAGEREF _Toc100092127 \h </w:instrText>
            </w:r>
            <w:r w:rsidR="00F64FA2">
              <w:rPr>
                <w:noProof/>
                <w:webHidden/>
              </w:rPr>
            </w:r>
            <w:r w:rsidR="00F64FA2">
              <w:rPr>
                <w:noProof/>
                <w:webHidden/>
              </w:rPr>
              <w:fldChar w:fldCharType="separate"/>
            </w:r>
            <w:r w:rsidR="00F64FA2">
              <w:rPr>
                <w:noProof/>
                <w:webHidden/>
              </w:rPr>
              <w:t>70</w:t>
            </w:r>
            <w:r w:rsidR="00F64FA2">
              <w:rPr>
                <w:noProof/>
                <w:webHidden/>
              </w:rPr>
              <w:fldChar w:fldCharType="end"/>
            </w:r>
          </w:hyperlink>
        </w:p>
        <w:p w14:paraId="790ED1F1" w14:textId="4235F7BA" w:rsidR="00F64FA2" w:rsidRDefault="001D69D0">
          <w:pPr>
            <w:pStyle w:val="TOC2"/>
            <w:rPr>
              <w:noProof/>
              <w:lang w:val="en-GB" w:eastAsia="en-GB"/>
            </w:rPr>
          </w:pPr>
          <w:hyperlink w:anchor="_Toc100092128" w:history="1">
            <w:r w:rsidR="00F64FA2" w:rsidRPr="0055697D">
              <w:rPr>
                <w:rStyle w:val="Hyperlink"/>
                <w:rFonts w:ascii="Arial" w:hAnsi="Arial" w:cs="Arial"/>
                <w:noProof/>
              </w:rPr>
              <w:t>Demographics Intake - Father Main Carer (FDI)</w:t>
            </w:r>
            <w:r w:rsidR="00F64FA2">
              <w:rPr>
                <w:noProof/>
                <w:webHidden/>
              </w:rPr>
              <w:tab/>
            </w:r>
            <w:r w:rsidR="00F64FA2">
              <w:rPr>
                <w:noProof/>
                <w:webHidden/>
              </w:rPr>
              <w:fldChar w:fldCharType="begin"/>
            </w:r>
            <w:r w:rsidR="00F64FA2">
              <w:rPr>
                <w:noProof/>
                <w:webHidden/>
              </w:rPr>
              <w:instrText xml:space="preserve"> PAGEREF _Toc100092128 \h </w:instrText>
            </w:r>
            <w:r w:rsidR="00F64FA2">
              <w:rPr>
                <w:noProof/>
                <w:webHidden/>
              </w:rPr>
            </w:r>
            <w:r w:rsidR="00F64FA2">
              <w:rPr>
                <w:noProof/>
                <w:webHidden/>
              </w:rPr>
              <w:fldChar w:fldCharType="separate"/>
            </w:r>
            <w:r w:rsidR="00F64FA2">
              <w:rPr>
                <w:noProof/>
                <w:webHidden/>
              </w:rPr>
              <w:t>73</w:t>
            </w:r>
            <w:r w:rsidR="00F64FA2">
              <w:rPr>
                <w:noProof/>
                <w:webHidden/>
              </w:rPr>
              <w:fldChar w:fldCharType="end"/>
            </w:r>
          </w:hyperlink>
        </w:p>
        <w:p w14:paraId="4898F459" w14:textId="50E6C74A" w:rsidR="00F64FA2" w:rsidRDefault="001D69D0">
          <w:pPr>
            <w:pStyle w:val="TOC2"/>
            <w:rPr>
              <w:noProof/>
              <w:lang w:val="en-GB" w:eastAsia="en-GB"/>
            </w:rPr>
          </w:pPr>
          <w:hyperlink w:anchor="_Toc100092129" w:history="1">
            <w:r w:rsidR="00F64FA2" w:rsidRPr="0055697D">
              <w:rPr>
                <w:rStyle w:val="Hyperlink"/>
                <w:rFonts w:ascii="Arial" w:hAnsi="Arial" w:cs="Arial"/>
                <w:noProof/>
              </w:rPr>
              <w:t>Demographics Update - Father Main Carer (FDU)</w:t>
            </w:r>
            <w:r w:rsidR="00F64FA2">
              <w:rPr>
                <w:noProof/>
                <w:webHidden/>
              </w:rPr>
              <w:tab/>
            </w:r>
            <w:r w:rsidR="00F64FA2">
              <w:rPr>
                <w:noProof/>
                <w:webHidden/>
              </w:rPr>
              <w:fldChar w:fldCharType="begin"/>
            </w:r>
            <w:r w:rsidR="00F64FA2">
              <w:rPr>
                <w:noProof/>
                <w:webHidden/>
              </w:rPr>
              <w:instrText xml:space="preserve"> PAGEREF _Toc100092129 \h </w:instrText>
            </w:r>
            <w:r w:rsidR="00F64FA2">
              <w:rPr>
                <w:noProof/>
                <w:webHidden/>
              </w:rPr>
            </w:r>
            <w:r w:rsidR="00F64FA2">
              <w:rPr>
                <w:noProof/>
                <w:webHidden/>
              </w:rPr>
              <w:fldChar w:fldCharType="separate"/>
            </w:r>
            <w:r w:rsidR="00F64FA2">
              <w:rPr>
                <w:noProof/>
                <w:webHidden/>
              </w:rPr>
              <w:t>76</w:t>
            </w:r>
            <w:r w:rsidR="00F64FA2">
              <w:rPr>
                <w:noProof/>
                <w:webHidden/>
              </w:rPr>
              <w:fldChar w:fldCharType="end"/>
            </w:r>
          </w:hyperlink>
        </w:p>
        <w:p w14:paraId="2EE2E674" w14:textId="202F678E" w:rsidR="00F64FA2" w:rsidRDefault="001D69D0">
          <w:pPr>
            <w:pStyle w:val="TOC2"/>
            <w:rPr>
              <w:noProof/>
              <w:lang w:val="en-GB" w:eastAsia="en-GB"/>
            </w:rPr>
          </w:pPr>
          <w:hyperlink w:anchor="_Toc100092130" w:history="1">
            <w:r w:rsidR="00F64FA2" w:rsidRPr="0055697D">
              <w:rPr>
                <w:rStyle w:val="Hyperlink"/>
                <w:rFonts w:ascii="Arial" w:hAnsi="Arial" w:cs="Arial"/>
                <w:noProof/>
              </w:rPr>
              <w:t>Father Health: Post Birth (FH)</w:t>
            </w:r>
            <w:r w:rsidR="00F64FA2">
              <w:rPr>
                <w:noProof/>
                <w:webHidden/>
              </w:rPr>
              <w:tab/>
            </w:r>
            <w:r w:rsidR="00F64FA2">
              <w:rPr>
                <w:noProof/>
                <w:webHidden/>
              </w:rPr>
              <w:fldChar w:fldCharType="begin"/>
            </w:r>
            <w:r w:rsidR="00F64FA2">
              <w:rPr>
                <w:noProof/>
                <w:webHidden/>
              </w:rPr>
              <w:instrText xml:space="preserve"> PAGEREF _Toc100092130 \h </w:instrText>
            </w:r>
            <w:r w:rsidR="00F64FA2">
              <w:rPr>
                <w:noProof/>
                <w:webHidden/>
              </w:rPr>
            </w:r>
            <w:r w:rsidR="00F64FA2">
              <w:rPr>
                <w:noProof/>
                <w:webHidden/>
              </w:rPr>
              <w:fldChar w:fldCharType="separate"/>
            </w:r>
            <w:r w:rsidR="00F64FA2">
              <w:rPr>
                <w:noProof/>
                <w:webHidden/>
              </w:rPr>
              <w:t>79</w:t>
            </w:r>
            <w:r w:rsidR="00F64FA2">
              <w:rPr>
                <w:noProof/>
                <w:webHidden/>
              </w:rPr>
              <w:fldChar w:fldCharType="end"/>
            </w:r>
          </w:hyperlink>
        </w:p>
        <w:p w14:paraId="3F7C22CA" w14:textId="02DB2875" w:rsidR="00A75ECA" w:rsidRDefault="00A75ECA">
          <w:r>
            <w:rPr>
              <w:b/>
              <w:bCs/>
              <w:noProof/>
            </w:rPr>
            <w:fldChar w:fldCharType="end"/>
          </w:r>
        </w:p>
      </w:sdtContent>
    </w:sdt>
    <w:p w14:paraId="26E871C7" w14:textId="08CE543F" w:rsidR="00C826B0" w:rsidRPr="0059176C" w:rsidRDefault="00C826B0" w:rsidP="00194D4E">
      <w:pPr>
        <w:pStyle w:val="Heading1"/>
      </w:pPr>
      <w:r>
        <w:br w:type="page"/>
      </w:r>
      <w:bookmarkStart w:id="0" w:name="_Toc100092093"/>
      <w:r w:rsidRPr="0059176C">
        <w:lastRenderedPageBreak/>
        <w:t>Introduction</w:t>
      </w:r>
      <w:bookmarkEnd w:id="0"/>
    </w:p>
    <w:p w14:paraId="3E61940B" w14:textId="227CEC57" w:rsidR="00C826B0" w:rsidRPr="00331DD5" w:rsidRDefault="00C826B0" w:rsidP="00C826B0">
      <w:pPr>
        <w:jc w:val="both"/>
        <w:rPr>
          <w:rFonts w:ascii="Arial" w:hAnsi="Arial" w:cs="Arial"/>
          <w:sz w:val="24"/>
          <w:szCs w:val="24"/>
        </w:rPr>
      </w:pPr>
      <w:r w:rsidRPr="00A67743">
        <w:rPr>
          <w:rFonts w:ascii="Arial" w:hAnsi="Arial" w:cs="Arial"/>
          <w:b/>
          <w:sz w:val="28"/>
          <w:szCs w:val="28"/>
        </w:rPr>
        <w:t>Family Nurse Partnership (FNP)</w:t>
      </w:r>
      <w:r w:rsidRPr="00A67743">
        <w:rPr>
          <w:rFonts w:ascii="Arial" w:hAnsi="Arial" w:cs="Arial"/>
        </w:rPr>
        <w:t xml:space="preserve"> </w:t>
      </w:r>
      <w:r w:rsidRPr="00331DD5">
        <w:rPr>
          <w:rFonts w:ascii="Arial" w:hAnsi="Arial" w:cs="Arial"/>
          <w:sz w:val="24"/>
          <w:szCs w:val="24"/>
        </w:rPr>
        <w:t>is a client-</w:t>
      </w:r>
      <w:r w:rsidR="009470BD" w:rsidRPr="00331DD5">
        <w:rPr>
          <w:rFonts w:ascii="Arial" w:hAnsi="Arial" w:cs="Arial"/>
          <w:sz w:val="24"/>
          <w:szCs w:val="24"/>
        </w:rPr>
        <w:t>centred</w:t>
      </w:r>
      <w:r w:rsidRPr="00331DD5">
        <w:rPr>
          <w:rFonts w:ascii="Arial" w:hAnsi="Arial" w:cs="Arial"/>
          <w:sz w:val="24"/>
          <w:szCs w:val="24"/>
        </w:rPr>
        <w:t xml:space="preserve"> preventive intervention, nurturing self-efficacy and health across five targeted domains of functioning. FNP nurses follow Visit-to-Visit Gu</w:t>
      </w:r>
      <w:r w:rsidR="004875A6">
        <w:rPr>
          <w:rFonts w:ascii="Arial" w:hAnsi="Arial" w:cs="Arial"/>
          <w:sz w:val="24"/>
          <w:szCs w:val="24"/>
        </w:rPr>
        <w:t>idelines that focus on the client</w:t>
      </w:r>
      <w:r w:rsidRPr="00331DD5">
        <w:rPr>
          <w:rFonts w:ascii="Arial" w:hAnsi="Arial" w:cs="Arial"/>
          <w:sz w:val="24"/>
          <w:szCs w:val="24"/>
        </w:rPr>
        <w:t>’s personal health,</w:t>
      </w:r>
      <w:r w:rsidR="00581483">
        <w:rPr>
          <w:rFonts w:ascii="Arial" w:hAnsi="Arial" w:cs="Arial"/>
          <w:sz w:val="24"/>
          <w:szCs w:val="24"/>
        </w:rPr>
        <w:t xml:space="preserve"> Family and Friends, </w:t>
      </w:r>
      <w:r w:rsidRPr="00331DD5">
        <w:rPr>
          <w:rFonts w:ascii="Arial" w:hAnsi="Arial" w:cs="Arial"/>
          <w:sz w:val="24"/>
          <w:szCs w:val="24"/>
        </w:rPr>
        <w:t>quality of care-giving, environmental health, and life-course development. Famil</w:t>
      </w:r>
      <w:r w:rsidR="004875A6">
        <w:rPr>
          <w:rFonts w:ascii="Arial" w:hAnsi="Arial" w:cs="Arial"/>
          <w:sz w:val="24"/>
          <w:szCs w:val="24"/>
        </w:rPr>
        <w:t>y Nurses (FN) involve the client</w:t>
      </w:r>
      <w:r w:rsidRPr="00331DD5">
        <w:rPr>
          <w:rFonts w:ascii="Arial" w:hAnsi="Arial" w:cs="Arial"/>
          <w:sz w:val="24"/>
          <w:szCs w:val="24"/>
        </w:rPr>
        <w:t xml:space="preserve">’s support system including family members and friends, and assist in assessing </w:t>
      </w:r>
      <w:r w:rsidR="009470BD" w:rsidRPr="00331DD5">
        <w:rPr>
          <w:rFonts w:ascii="Arial" w:hAnsi="Arial" w:cs="Arial"/>
          <w:sz w:val="24"/>
          <w:szCs w:val="24"/>
        </w:rPr>
        <w:t xml:space="preserve">clients’ </w:t>
      </w:r>
      <w:r w:rsidRPr="00331DD5">
        <w:rPr>
          <w:rFonts w:ascii="Arial" w:hAnsi="Arial" w:cs="Arial"/>
          <w:sz w:val="24"/>
          <w:szCs w:val="24"/>
        </w:rPr>
        <w:t xml:space="preserve">need for other health and </w:t>
      </w:r>
      <w:r w:rsidR="009470BD" w:rsidRPr="00331DD5">
        <w:rPr>
          <w:rFonts w:ascii="Arial" w:hAnsi="Arial" w:cs="Arial"/>
          <w:sz w:val="24"/>
          <w:szCs w:val="24"/>
        </w:rPr>
        <w:t xml:space="preserve">social </w:t>
      </w:r>
      <w:r w:rsidRPr="00331DD5">
        <w:rPr>
          <w:rFonts w:ascii="Arial" w:hAnsi="Arial" w:cs="Arial"/>
          <w:sz w:val="24"/>
          <w:szCs w:val="24"/>
        </w:rPr>
        <w:t>services. Women voluntarily enrol as early in their pregnancy as possible with nurse home visits beginning ideally by the 16th week of pregnancy, and continuing through the first two years of the child’s life.</w:t>
      </w:r>
    </w:p>
    <w:p w14:paraId="5EA85F69" w14:textId="612529DE" w:rsidR="00C86DCD" w:rsidRPr="00C86DCD" w:rsidRDefault="00C86DCD" w:rsidP="00C86DCD">
      <w:pPr>
        <w:jc w:val="both"/>
        <w:rPr>
          <w:rFonts w:ascii="Arial" w:hAnsi="Arial" w:cs="Arial"/>
          <w:sz w:val="24"/>
          <w:szCs w:val="24"/>
        </w:rPr>
      </w:pPr>
      <w:r w:rsidRPr="00C86DCD">
        <w:rPr>
          <w:rFonts w:ascii="Arial" w:hAnsi="Arial" w:cs="Arial"/>
          <w:sz w:val="24"/>
          <w:szCs w:val="24"/>
        </w:rPr>
        <w:t>FNP is a licensed, evidence based programme, developed over the past 40+ years.  It has been successfully delivered and received in Scotland since 2010.  As part of the license, the programme must be delivered in line with the Core Model Elements</w:t>
      </w:r>
      <w:r>
        <w:rPr>
          <w:rFonts w:ascii="Arial" w:hAnsi="Arial" w:cs="Arial"/>
          <w:sz w:val="24"/>
          <w:szCs w:val="24"/>
        </w:rPr>
        <w:t xml:space="preserve"> (CME’s</w:t>
      </w:r>
      <w:r w:rsidR="00BF6331">
        <w:rPr>
          <w:rFonts w:ascii="Arial" w:hAnsi="Arial" w:cs="Arial"/>
          <w:sz w:val="24"/>
          <w:szCs w:val="24"/>
        </w:rPr>
        <w:t xml:space="preserve"> – see embedded document</w:t>
      </w:r>
      <w:r>
        <w:rPr>
          <w:rFonts w:ascii="Arial" w:hAnsi="Arial" w:cs="Arial"/>
          <w:sz w:val="24"/>
          <w:szCs w:val="24"/>
        </w:rPr>
        <w:t>)</w:t>
      </w:r>
      <w:r w:rsidRPr="00C86DCD">
        <w:rPr>
          <w:rFonts w:ascii="Arial" w:hAnsi="Arial" w:cs="Arial"/>
          <w:sz w:val="24"/>
          <w:szCs w:val="24"/>
        </w:rPr>
        <w:t>, which include the staffing model, the programme materials and tools, the visit schedules, data collection and education and training.  Failure to fully comply with the licensing conditions can lead to the programme licence being revoked.  Annual reports are required to University of Colorado (</w:t>
      </w:r>
      <w:proofErr w:type="spellStart"/>
      <w:r w:rsidRPr="00C86DCD">
        <w:rPr>
          <w:rFonts w:ascii="Arial" w:hAnsi="Arial" w:cs="Arial"/>
          <w:sz w:val="24"/>
          <w:szCs w:val="24"/>
        </w:rPr>
        <w:t>UCD</w:t>
      </w:r>
      <w:proofErr w:type="spellEnd"/>
      <w:r w:rsidRPr="00C86DCD">
        <w:rPr>
          <w:rFonts w:ascii="Arial" w:hAnsi="Arial" w:cs="Arial"/>
          <w:sz w:val="24"/>
          <w:szCs w:val="24"/>
        </w:rPr>
        <w:t>), the licence holders.</w:t>
      </w:r>
    </w:p>
    <w:p w14:paraId="23068C3B" w14:textId="63F30033" w:rsidR="00C17B06" w:rsidRDefault="00C826B0" w:rsidP="00C826B0">
      <w:pPr>
        <w:jc w:val="both"/>
        <w:rPr>
          <w:rFonts w:ascii="Arial" w:hAnsi="Arial" w:cs="Arial"/>
          <w:sz w:val="24"/>
          <w:szCs w:val="24"/>
        </w:rPr>
      </w:pPr>
      <w:r w:rsidRPr="00331DD5">
        <w:rPr>
          <w:rFonts w:ascii="Arial" w:hAnsi="Arial" w:cs="Arial"/>
          <w:sz w:val="24"/>
          <w:szCs w:val="24"/>
        </w:rPr>
        <w:t xml:space="preserve">Collection </w:t>
      </w:r>
      <w:r w:rsidR="00814EBC">
        <w:rPr>
          <w:rFonts w:ascii="Arial" w:hAnsi="Arial" w:cs="Arial"/>
          <w:sz w:val="24"/>
          <w:szCs w:val="24"/>
        </w:rPr>
        <w:t xml:space="preserve">and subsequent analysis </w:t>
      </w:r>
      <w:r w:rsidRPr="00331DD5">
        <w:rPr>
          <w:rFonts w:ascii="Arial" w:hAnsi="Arial" w:cs="Arial"/>
          <w:sz w:val="24"/>
          <w:szCs w:val="24"/>
        </w:rPr>
        <w:t>of data by FNs and FNP Supervisors (</w:t>
      </w:r>
      <w:proofErr w:type="spellStart"/>
      <w:r w:rsidRPr="00331DD5">
        <w:rPr>
          <w:rFonts w:ascii="Arial" w:hAnsi="Arial" w:cs="Arial"/>
          <w:sz w:val="24"/>
          <w:szCs w:val="24"/>
        </w:rPr>
        <w:t>SV</w:t>
      </w:r>
      <w:proofErr w:type="spellEnd"/>
      <w:r w:rsidRPr="00331DD5">
        <w:rPr>
          <w:rFonts w:ascii="Arial" w:hAnsi="Arial" w:cs="Arial"/>
          <w:sz w:val="24"/>
          <w:szCs w:val="24"/>
        </w:rPr>
        <w:t>) is an integral part of the FNP program</w:t>
      </w:r>
      <w:r w:rsidR="00F8301B">
        <w:rPr>
          <w:rFonts w:ascii="Arial" w:hAnsi="Arial" w:cs="Arial"/>
          <w:sz w:val="24"/>
          <w:szCs w:val="24"/>
        </w:rPr>
        <w:t>me</w:t>
      </w:r>
      <w:r w:rsidR="00C86DCD">
        <w:rPr>
          <w:rFonts w:ascii="Arial" w:hAnsi="Arial" w:cs="Arial"/>
          <w:sz w:val="24"/>
          <w:szCs w:val="24"/>
        </w:rPr>
        <w:t>.</w:t>
      </w:r>
      <w:r w:rsidRPr="00331DD5">
        <w:rPr>
          <w:rFonts w:ascii="Arial" w:hAnsi="Arial" w:cs="Arial"/>
          <w:sz w:val="24"/>
          <w:szCs w:val="24"/>
        </w:rPr>
        <w:t xml:space="preserve"> </w:t>
      </w:r>
      <w:r w:rsidR="00C86DCD">
        <w:rPr>
          <w:rFonts w:ascii="Arial" w:hAnsi="Arial" w:cs="Arial"/>
          <w:sz w:val="24"/>
          <w:szCs w:val="24"/>
        </w:rPr>
        <w:t>CME 13 states “</w:t>
      </w:r>
      <w:r w:rsidR="00C86DCD" w:rsidRPr="00C86DCD">
        <w:rPr>
          <w:rFonts w:ascii="Arial" w:hAnsi="Arial" w:cs="Arial"/>
          <w:sz w:val="24"/>
          <w:szCs w:val="24"/>
        </w:rPr>
        <w:t>FNP teams, implementing agencies, and national units collect/and utilise data to: guide programme implementation, inform continuous quality improvement, demonstrate programme fidelity, assess indicative client outcomes, and guide clinical practice/reflective supervision.”</w:t>
      </w:r>
      <w:r w:rsidR="00C86DCD" w:rsidRPr="00B51B47">
        <w:rPr>
          <w:rFonts w:ascii="Arial" w:hAnsi="Arial" w:cs="Arial"/>
          <w:b/>
          <w:bCs/>
        </w:rPr>
        <w:t xml:space="preserve"> </w:t>
      </w:r>
    </w:p>
    <w:p w14:paraId="067442B2" w14:textId="1FD2F192" w:rsidR="00C826B0" w:rsidRDefault="00C86DCD" w:rsidP="00C826B0">
      <w:pPr>
        <w:jc w:val="both"/>
        <w:rPr>
          <w:rFonts w:ascii="Arial" w:hAnsi="Arial" w:cs="Arial"/>
          <w:sz w:val="24"/>
          <w:szCs w:val="24"/>
        </w:rPr>
      </w:pPr>
      <w:r>
        <w:rPr>
          <w:rFonts w:ascii="Arial" w:hAnsi="Arial" w:cs="Arial"/>
          <w:sz w:val="24"/>
          <w:szCs w:val="24"/>
        </w:rPr>
        <w:t>The FNP programme and the environment in which it is delivered is very complex; the use of qualitative and quantitative data sets in combination</w:t>
      </w:r>
      <w:r w:rsidR="00C826B0" w:rsidRPr="00331DD5">
        <w:rPr>
          <w:rFonts w:ascii="Arial" w:hAnsi="Arial" w:cs="Arial"/>
          <w:sz w:val="24"/>
          <w:szCs w:val="24"/>
        </w:rPr>
        <w:t xml:space="preserve"> is fundamental </w:t>
      </w:r>
      <w:r>
        <w:rPr>
          <w:rFonts w:ascii="Arial" w:hAnsi="Arial" w:cs="Arial"/>
          <w:sz w:val="24"/>
          <w:szCs w:val="24"/>
        </w:rPr>
        <w:t xml:space="preserve">to developing understanding, </w:t>
      </w:r>
      <w:r w:rsidR="00C826B0" w:rsidRPr="00331DD5">
        <w:rPr>
          <w:rFonts w:ascii="Arial" w:hAnsi="Arial" w:cs="Arial"/>
          <w:sz w:val="24"/>
          <w:szCs w:val="24"/>
        </w:rPr>
        <w:t xml:space="preserve">to </w:t>
      </w:r>
      <w:r>
        <w:rPr>
          <w:rFonts w:ascii="Arial" w:hAnsi="Arial" w:cs="Arial"/>
          <w:sz w:val="24"/>
          <w:szCs w:val="24"/>
        </w:rPr>
        <w:t xml:space="preserve">achieve </w:t>
      </w:r>
      <w:r w:rsidR="00C826B0" w:rsidRPr="00331DD5">
        <w:rPr>
          <w:rFonts w:ascii="Arial" w:hAnsi="Arial" w:cs="Arial"/>
          <w:sz w:val="24"/>
          <w:szCs w:val="24"/>
        </w:rPr>
        <w:t>successful program</w:t>
      </w:r>
      <w:r w:rsidR="00F8301B">
        <w:rPr>
          <w:rFonts w:ascii="Arial" w:hAnsi="Arial" w:cs="Arial"/>
          <w:sz w:val="24"/>
          <w:szCs w:val="24"/>
        </w:rPr>
        <w:t>me</w:t>
      </w:r>
      <w:r w:rsidR="00C826B0" w:rsidRPr="00331DD5">
        <w:rPr>
          <w:rFonts w:ascii="Arial" w:hAnsi="Arial" w:cs="Arial"/>
          <w:sz w:val="24"/>
          <w:szCs w:val="24"/>
        </w:rPr>
        <w:t xml:space="preserve"> implementation and beneficial outcomes</w:t>
      </w:r>
      <w:r w:rsidR="00581483">
        <w:rPr>
          <w:rFonts w:ascii="Arial" w:hAnsi="Arial" w:cs="Arial"/>
          <w:sz w:val="24"/>
          <w:szCs w:val="24"/>
        </w:rPr>
        <w:t xml:space="preserve"> for</w:t>
      </w:r>
      <w:r>
        <w:rPr>
          <w:rFonts w:ascii="Arial" w:hAnsi="Arial" w:cs="Arial"/>
          <w:sz w:val="24"/>
          <w:szCs w:val="24"/>
        </w:rPr>
        <w:t xml:space="preserve"> </w:t>
      </w:r>
      <w:r w:rsidR="009470BD" w:rsidRPr="00331DD5">
        <w:rPr>
          <w:rFonts w:ascii="Arial" w:hAnsi="Arial" w:cs="Arial"/>
          <w:sz w:val="24"/>
          <w:szCs w:val="24"/>
        </w:rPr>
        <w:t>clients and their children</w:t>
      </w:r>
      <w:r w:rsidR="00C826B0" w:rsidRPr="00331DD5">
        <w:rPr>
          <w:rFonts w:ascii="Arial" w:hAnsi="Arial" w:cs="Arial"/>
          <w:sz w:val="24"/>
          <w:szCs w:val="24"/>
        </w:rPr>
        <w:t xml:space="preserve">. As we progress in our international FNP collaboration, this data will allow us to monitor, evaluate, and further refine the implementation of FNP </w:t>
      </w:r>
      <w:r w:rsidR="005C0F7D" w:rsidRPr="00331DD5">
        <w:rPr>
          <w:rFonts w:ascii="Arial" w:hAnsi="Arial" w:cs="Arial"/>
          <w:sz w:val="24"/>
          <w:szCs w:val="24"/>
        </w:rPr>
        <w:t>both in Scotland and internationally</w:t>
      </w:r>
      <w:r w:rsidR="00C826B0" w:rsidRPr="00331DD5">
        <w:rPr>
          <w:rFonts w:ascii="Arial" w:hAnsi="Arial" w:cs="Arial"/>
          <w:sz w:val="24"/>
          <w:szCs w:val="24"/>
        </w:rPr>
        <w:t xml:space="preserve">. </w:t>
      </w:r>
    </w:p>
    <w:p w14:paraId="616F04E3" w14:textId="08E3D42D" w:rsidR="00BB2580" w:rsidRDefault="00BB2580" w:rsidP="00C826B0">
      <w:pPr>
        <w:jc w:val="both"/>
        <w:rPr>
          <w:rFonts w:ascii="Arial" w:hAnsi="Arial" w:cs="Arial"/>
          <w:sz w:val="24"/>
          <w:szCs w:val="24"/>
        </w:rPr>
      </w:pPr>
      <w:r>
        <w:rPr>
          <w:rFonts w:ascii="Arial" w:hAnsi="Arial" w:cs="Arial"/>
          <w:sz w:val="24"/>
          <w:szCs w:val="24"/>
        </w:rPr>
        <w:t xml:space="preserve">Crucially however, the data collected in FNP Scotland is predominately for clinical use. The use of data in nursing practice is not new and forms an integral component of care. The </w:t>
      </w:r>
      <w:proofErr w:type="spellStart"/>
      <w:r>
        <w:rPr>
          <w:rFonts w:ascii="Arial" w:hAnsi="Arial" w:cs="Arial"/>
          <w:sz w:val="24"/>
          <w:szCs w:val="24"/>
        </w:rPr>
        <w:t>NMC</w:t>
      </w:r>
      <w:proofErr w:type="spellEnd"/>
      <w:r>
        <w:rPr>
          <w:rStyle w:val="FootnoteReference"/>
          <w:rFonts w:ascii="Arial" w:hAnsi="Arial" w:cs="Arial"/>
          <w:sz w:val="24"/>
          <w:szCs w:val="24"/>
        </w:rPr>
        <w:footnoteReference w:id="1"/>
      </w:r>
      <w:r>
        <w:rPr>
          <w:rFonts w:ascii="Arial" w:hAnsi="Arial" w:cs="Arial"/>
          <w:sz w:val="24"/>
          <w:szCs w:val="24"/>
        </w:rPr>
        <w:t xml:space="preserve"> states that nurses “</w:t>
      </w:r>
      <w:r w:rsidRPr="00BB2580">
        <w:rPr>
          <w:rFonts w:ascii="Arial" w:hAnsi="Arial" w:cs="Arial"/>
          <w:sz w:val="24"/>
          <w:szCs w:val="24"/>
        </w:rPr>
        <w:t>must use a range of information and data to assess the needs of people, groups, communities and populations, and work to improve health, wellbeing and experiences of healthcare; secure equal access to health screening, health promotion and healthcare; and promote social inclusion”</w:t>
      </w:r>
      <w:r>
        <w:rPr>
          <w:rFonts w:ascii="Arial" w:hAnsi="Arial" w:cs="Arial"/>
          <w:sz w:val="24"/>
          <w:szCs w:val="24"/>
        </w:rPr>
        <w:t xml:space="preserve"> </w:t>
      </w:r>
      <w:r w:rsidRPr="00BB2580">
        <w:rPr>
          <w:rFonts w:ascii="Arial" w:hAnsi="Arial" w:cs="Arial"/>
          <w:sz w:val="24"/>
          <w:szCs w:val="24"/>
        </w:rPr>
        <w:t>and</w:t>
      </w:r>
      <w:r>
        <w:rPr>
          <w:rFonts w:ascii="Arial" w:hAnsi="Arial" w:cs="Arial"/>
          <w:sz w:val="24"/>
          <w:szCs w:val="24"/>
        </w:rPr>
        <w:t xml:space="preserve"> </w:t>
      </w:r>
      <w:r w:rsidRPr="00BB2580">
        <w:rPr>
          <w:rFonts w:ascii="Arial" w:hAnsi="Arial" w:cs="Arial"/>
          <w:sz w:val="24"/>
          <w:szCs w:val="24"/>
        </w:rPr>
        <w:t xml:space="preserve">“must contribute to the collection of local and national data and formulation of policy </w:t>
      </w:r>
      <w:r w:rsidRPr="00BB2580">
        <w:rPr>
          <w:rFonts w:ascii="Arial" w:hAnsi="Arial" w:cs="Arial"/>
          <w:sz w:val="24"/>
          <w:szCs w:val="24"/>
        </w:rPr>
        <w:lastRenderedPageBreak/>
        <w:t>on risks, hazards and adverse outcomes”</w:t>
      </w:r>
      <w:r>
        <w:rPr>
          <w:rFonts w:ascii="Arial" w:hAnsi="Arial" w:cs="Arial"/>
          <w:sz w:val="24"/>
          <w:szCs w:val="24"/>
        </w:rPr>
        <w:t xml:space="preserve">. Each question in the data forms has a foundation in clinical </w:t>
      </w:r>
      <w:r w:rsidR="004875A6">
        <w:rPr>
          <w:rFonts w:ascii="Arial" w:hAnsi="Arial" w:cs="Arial"/>
          <w:sz w:val="24"/>
          <w:szCs w:val="24"/>
        </w:rPr>
        <w:t xml:space="preserve">practice to aid the FNs and </w:t>
      </w:r>
      <w:proofErr w:type="spellStart"/>
      <w:r w:rsidR="004875A6">
        <w:rPr>
          <w:rFonts w:ascii="Arial" w:hAnsi="Arial" w:cs="Arial"/>
          <w:sz w:val="24"/>
          <w:szCs w:val="24"/>
        </w:rPr>
        <w:t>SV</w:t>
      </w:r>
      <w:r>
        <w:rPr>
          <w:rFonts w:ascii="Arial" w:hAnsi="Arial" w:cs="Arial"/>
          <w:sz w:val="24"/>
          <w:szCs w:val="24"/>
        </w:rPr>
        <w:t>s</w:t>
      </w:r>
      <w:proofErr w:type="spellEnd"/>
      <w:r>
        <w:rPr>
          <w:rFonts w:ascii="Arial" w:hAnsi="Arial" w:cs="Arial"/>
          <w:sz w:val="24"/>
          <w:szCs w:val="24"/>
        </w:rPr>
        <w:t xml:space="preserve"> in their clinical assessment, analysis, planning and evaluation of care.</w:t>
      </w:r>
    </w:p>
    <w:p w14:paraId="5E74A6D1" w14:textId="1B272454" w:rsidR="00D240D2" w:rsidRDefault="00814EBC" w:rsidP="00814EBC">
      <w:pPr>
        <w:jc w:val="both"/>
        <w:rPr>
          <w:rFonts w:ascii="Arial" w:hAnsi="Arial" w:cs="Arial"/>
          <w:sz w:val="24"/>
          <w:szCs w:val="24"/>
        </w:rPr>
      </w:pPr>
      <w:r>
        <w:rPr>
          <w:rFonts w:ascii="Arial" w:hAnsi="Arial" w:cs="Arial"/>
          <w:sz w:val="24"/>
          <w:szCs w:val="24"/>
        </w:rPr>
        <w:t xml:space="preserve">The </w:t>
      </w:r>
      <w:r w:rsidR="00D240D2" w:rsidRPr="000D22F1">
        <w:rPr>
          <w:rFonts w:ascii="Arial" w:hAnsi="Arial" w:cs="Arial"/>
          <w:sz w:val="24"/>
          <w:szCs w:val="24"/>
        </w:rPr>
        <w:t xml:space="preserve">FNP Education </w:t>
      </w:r>
      <w:r>
        <w:rPr>
          <w:rFonts w:ascii="Arial" w:hAnsi="Arial" w:cs="Arial"/>
          <w:sz w:val="24"/>
          <w:szCs w:val="24"/>
        </w:rPr>
        <w:t xml:space="preserve">team </w:t>
      </w:r>
      <w:r w:rsidR="00D240D2" w:rsidRPr="000D22F1">
        <w:rPr>
          <w:rFonts w:ascii="Arial" w:hAnsi="Arial" w:cs="Arial"/>
          <w:sz w:val="24"/>
          <w:szCs w:val="24"/>
        </w:rPr>
        <w:t xml:space="preserve">in </w:t>
      </w:r>
      <w:r w:rsidR="004875A6">
        <w:rPr>
          <w:rFonts w:ascii="Arial" w:hAnsi="Arial" w:cs="Arial"/>
          <w:sz w:val="24"/>
          <w:szCs w:val="24"/>
        </w:rPr>
        <w:t>NHS Education for Scotland (</w:t>
      </w:r>
      <w:r w:rsidR="00D240D2" w:rsidRPr="000D22F1">
        <w:rPr>
          <w:rFonts w:ascii="Arial" w:hAnsi="Arial" w:cs="Arial"/>
          <w:sz w:val="24"/>
          <w:szCs w:val="24"/>
        </w:rPr>
        <w:t>NES</w:t>
      </w:r>
      <w:r w:rsidR="004875A6">
        <w:rPr>
          <w:rFonts w:ascii="Arial" w:hAnsi="Arial" w:cs="Arial"/>
          <w:sz w:val="24"/>
          <w:szCs w:val="24"/>
        </w:rPr>
        <w:t>)</w:t>
      </w:r>
      <w:r w:rsidR="00D240D2" w:rsidRPr="000D22F1">
        <w:rPr>
          <w:rFonts w:ascii="Arial" w:hAnsi="Arial" w:cs="Arial"/>
          <w:sz w:val="24"/>
          <w:szCs w:val="24"/>
        </w:rPr>
        <w:t xml:space="preserve"> have produced a learning pack </w:t>
      </w:r>
      <w:r w:rsidR="000D22F1">
        <w:rPr>
          <w:rFonts w:ascii="Arial" w:hAnsi="Arial" w:cs="Arial"/>
          <w:sz w:val="24"/>
          <w:szCs w:val="24"/>
        </w:rPr>
        <w:t>which is in</w:t>
      </w:r>
      <w:r>
        <w:rPr>
          <w:rFonts w:ascii="Arial" w:hAnsi="Arial" w:cs="Arial"/>
          <w:sz w:val="24"/>
          <w:szCs w:val="24"/>
        </w:rPr>
        <w:t xml:space="preserve">tended to support FN’s and </w:t>
      </w:r>
      <w:proofErr w:type="spellStart"/>
      <w:r>
        <w:rPr>
          <w:rFonts w:ascii="Arial" w:hAnsi="Arial" w:cs="Arial"/>
          <w:sz w:val="24"/>
          <w:szCs w:val="24"/>
        </w:rPr>
        <w:t>SV’s</w:t>
      </w:r>
      <w:proofErr w:type="spellEnd"/>
      <w:r w:rsidR="000D22F1">
        <w:rPr>
          <w:rFonts w:ascii="Arial" w:hAnsi="Arial" w:cs="Arial"/>
          <w:sz w:val="24"/>
          <w:szCs w:val="24"/>
        </w:rPr>
        <w:t xml:space="preserve"> understanding and approa</w:t>
      </w:r>
      <w:r>
        <w:rPr>
          <w:rFonts w:ascii="Arial" w:hAnsi="Arial" w:cs="Arial"/>
          <w:sz w:val="24"/>
          <w:szCs w:val="24"/>
        </w:rPr>
        <w:t>ch to data as a key aspect of</w:t>
      </w:r>
      <w:r w:rsidR="000D22F1">
        <w:rPr>
          <w:rFonts w:ascii="Arial" w:hAnsi="Arial" w:cs="Arial"/>
          <w:sz w:val="24"/>
          <w:szCs w:val="24"/>
        </w:rPr>
        <w:t xml:space="preserve"> professional practice. Completion of this pack will enable practitioners to be able to:</w:t>
      </w:r>
    </w:p>
    <w:p w14:paraId="0A10A4FF" w14:textId="4F3DEFEC" w:rsidR="000D22F1" w:rsidRDefault="000D22F1" w:rsidP="00814EBC">
      <w:pPr>
        <w:jc w:val="both"/>
        <w:rPr>
          <w:rFonts w:ascii="Arial" w:hAnsi="Arial" w:cs="Arial"/>
          <w:sz w:val="24"/>
          <w:szCs w:val="24"/>
        </w:rPr>
      </w:pPr>
      <w:r>
        <w:rPr>
          <w:rFonts w:ascii="Arial" w:hAnsi="Arial" w:cs="Arial"/>
          <w:sz w:val="24"/>
          <w:szCs w:val="24"/>
        </w:rPr>
        <w:t>“</w:t>
      </w:r>
      <w:r w:rsidRPr="000D22F1">
        <w:rPr>
          <w:rFonts w:ascii="Arial" w:hAnsi="Arial" w:cs="Arial"/>
          <w:sz w:val="24"/>
          <w:szCs w:val="24"/>
        </w:rPr>
        <w:t>Undertake assessment, data collection and critical analysis of data pertaining to the autonomous practice of self as a Family Nurse</w:t>
      </w:r>
      <w:r>
        <w:rPr>
          <w:rFonts w:ascii="Arial" w:hAnsi="Arial" w:cs="Arial"/>
          <w:sz w:val="24"/>
          <w:szCs w:val="24"/>
        </w:rPr>
        <w:t>”</w:t>
      </w:r>
      <w:r w:rsidRPr="000D22F1">
        <w:rPr>
          <w:rFonts w:ascii="Arial" w:hAnsi="Arial" w:cs="Arial"/>
          <w:sz w:val="24"/>
          <w:szCs w:val="24"/>
        </w:rPr>
        <w:t>.</w:t>
      </w:r>
    </w:p>
    <w:p w14:paraId="162A03D5" w14:textId="1D528E5E" w:rsidR="00814EBC" w:rsidRDefault="00814EBC" w:rsidP="00814EBC">
      <w:pPr>
        <w:jc w:val="both"/>
        <w:rPr>
          <w:rFonts w:ascii="Arial" w:hAnsi="Arial" w:cs="Arial"/>
          <w:sz w:val="24"/>
          <w:szCs w:val="24"/>
        </w:rPr>
      </w:pPr>
      <w:r>
        <w:rPr>
          <w:rFonts w:ascii="Arial" w:hAnsi="Arial" w:cs="Arial"/>
          <w:sz w:val="24"/>
          <w:szCs w:val="24"/>
        </w:rPr>
        <w:t>The Data Learning pack will be included in the Core Education programme for new Family Nurses and Supervisors and can also be used at any time to support team learning.</w:t>
      </w:r>
    </w:p>
    <w:p w14:paraId="3273F29F" w14:textId="550E5A55" w:rsidR="000D22F1" w:rsidRDefault="000D22F1" w:rsidP="000D22F1">
      <w:pPr>
        <w:rPr>
          <w:rStyle w:val="Hyperlink"/>
          <w:rFonts w:ascii="Arial" w:hAnsi="Arial" w:cs="Arial"/>
          <w:sz w:val="24"/>
        </w:rPr>
      </w:pPr>
      <w:r w:rsidRPr="000D22F1">
        <w:rPr>
          <w:rFonts w:ascii="Arial" w:hAnsi="Arial" w:cs="Arial"/>
          <w:sz w:val="24"/>
        </w:rPr>
        <w:t xml:space="preserve">The link to the Data Learning Pack can be found </w:t>
      </w:r>
      <w:hyperlink r:id="rId10" w:history="1">
        <w:r w:rsidRPr="000D22F1">
          <w:rPr>
            <w:rStyle w:val="Hyperlink"/>
            <w:rFonts w:ascii="Arial" w:hAnsi="Arial" w:cs="Arial"/>
            <w:sz w:val="24"/>
          </w:rPr>
          <w:t>HERE</w:t>
        </w:r>
      </w:hyperlink>
    </w:p>
    <w:bookmarkStart w:id="1" w:name="_MON_1710703562"/>
    <w:bookmarkEnd w:id="1"/>
    <w:p w14:paraId="7AC3B532" w14:textId="4A410690" w:rsidR="00BF6331" w:rsidRPr="000D22F1" w:rsidRDefault="00BF6331" w:rsidP="000D22F1">
      <w:pPr>
        <w:rPr>
          <w:rFonts w:ascii="Arial" w:hAnsi="Arial" w:cs="Arial"/>
          <w:sz w:val="28"/>
          <w:szCs w:val="24"/>
        </w:rPr>
      </w:pPr>
      <w:r>
        <w:object w:dxaOrig="1504" w:dyaOrig="982" w14:anchorId="700D5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Word.Document.12" ShapeID="_x0000_i1025" DrawAspect="Icon" ObjectID="_1710849417" r:id="rId12">
            <o:FieldCodes>\s</o:FieldCodes>
          </o:OLEObject>
        </w:object>
      </w:r>
    </w:p>
    <w:p w14:paraId="4D646291" w14:textId="1CA7A6FC" w:rsidR="00F62FAE" w:rsidRDefault="00F62FAE" w:rsidP="00F62FAE">
      <w:pPr>
        <w:pStyle w:val="Heading2"/>
        <w:rPr>
          <w:rFonts w:ascii="Arial" w:hAnsi="Arial" w:cs="Arial"/>
          <w:sz w:val="28"/>
          <w:szCs w:val="28"/>
        </w:rPr>
      </w:pPr>
      <w:bookmarkStart w:id="2" w:name="_Toc529267271"/>
      <w:bookmarkStart w:id="3" w:name="_Toc100092094"/>
      <w:r w:rsidRPr="00331DD5">
        <w:rPr>
          <w:rFonts w:ascii="Arial" w:hAnsi="Arial" w:cs="Arial"/>
          <w:sz w:val="28"/>
          <w:szCs w:val="28"/>
        </w:rPr>
        <w:t xml:space="preserve">Data </w:t>
      </w:r>
      <w:bookmarkEnd w:id="2"/>
      <w:r w:rsidR="00782574">
        <w:rPr>
          <w:rFonts w:ascii="Arial" w:hAnsi="Arial" w:cs="Arial"/>
          <w:sz w:val="28"/>
          <w:szCs w:val="28"/>
        </w:rPr>
        <w:t>Quality</w:t>
      </w:r>
      <w:bookmarkEnd w:id="3"/>
    </w:p>
    <w:p w14:paraId="32DCFF93" w14:textId="4883CECF" w:rsidR="00782574" w:rsidRPr="00782574" w:rsidRDefault="00782574" w:rsidP="00782574">
      <w:pPr>
        <w:autoSpaceDE w:val="0"/>
        <w:autoSpaceDN w:val="0"/>
        <w:adjustRightInd w:val="0"/>
        <w:jc w:val="both"/>
        <w:rPr>
          <w:rFonts w:ascii="Arial" w:hAnsi="Arial" w:cs="Arial"/>
          <w:sz w:val="24"/>
          <w:szCs w:val="24"/>
        </w:rPr>
      </w:pPr>
      <w:r w:rsidRPr="00782574">
        <w:rPr>
          <w:rFonts w:ascii="Arial" w:hAnsi="Arial" w:cs="Arial"/>
          <w:sz w:val="24"/>
          <w:szCs w:val="24"/>
        </w:rPr>
        <w:t>General Data Protection Regulations</w:t>
      </w:r>
      <w:r w:rsidR="0064445F">
        <w:rPr>
          <w:rStyle w:val="FootnoteReference"/>
          <w:rFonts w:ascii="Arial" w:hAnsi="Arial" w:cs="Arial"/>
          <w:sz w:val="24"/>
          <w:szCs w:val="24"/>
        </w:rPr>
        <w:footnoteReference w:id="2"/>
      </w:r>
      <w:r w:rsidRPr="00782574">
        <w:rPr>
          <w:rFonts w:ascii="Arial" w:hAnsi="Arial" w:cs="Arial"/>
          <w:sz w:val="24"/>
          <w:szCs w:val="24"/>
        </w:rPr>
        <w:t xml:space="preserve"> (</w:t>
      </w:r>
      <w:proofErr w:type="spellStart"/>
      <w:r w:rsidRPr="00782574">
        <w:rPr>
          <w:rFonts w:ascii="Arial" w:hAnsi="Arial" w:cs="Arial"/>
          <w:sz w:val="24"/>
          <w:szCs w:val="24"/>
        </w:rPr>
        <w:t>GDPR</w:t>
      </w:r>
      <w:proofErr w:type="spellEnd"/>
      <w:r w:rsidRPr="00782574">
        <w:rPr>
          <w:rFonts w:ascii="Arial" w:hAnsi="Arial" w:cs="Arial"/>
          <w:sz w:val="24"/>
          <w:szCs w:val="24"/>
        </w:rPr>
        <w:t xml:space="preserve">, 2018)  sets out as a requirement that best data quality practices must be followed. </w:t>
      </w:r>
    </w:p>
    <w:p w14:paraId="7D1D0E1F" w14:textId="0EA8F158" w:rsidR="00782574" w:rsidRPr="00782574" w:rsidRDefault="00814EBC" w:rsidP="00782574">
      <w:pPr>
        <w:autoSpaceDE w:val="0"/>
        <w:autoSpaceDN w:val="0"/>
        <w:adjustRightInd w:val="0"/>
        <w:jc w:val="both"/>
        <w:rPr>
          <w:rFonts w:ascii="Arial" w:hAnsi="Arial" w:cs="Arial"/>
          <w:sz w:val="24"/>
          <w:szCs w:val="24"/>
        </w:rPr>
      </w:pPr>
      <w:r>
        <w:rPr>
          <w:rFonts w:ascii="Arial" w:hAnsi="Arial" w:cs="Arial"/>
          <w:sz w:val="24"/>
          <w:szCs w:val="24"/>
        </w:rPr>
        <w:t>NHS D</w:t>
      </w:r>
      <w:r w:rsidR="00782574" w:rsidRPr="00782574">
        <w:rPr>
          <w:rFonts w:ascii="Arial" w:hAnsi="Arial" w:cs="Arial"/>
          <w:sz w:val="24"/>
          <w:szCs w:val="24"/>
        </w:rPr>
        <w:t>igital states “When data is collected using effective data standards, every subsequent step in the lifecycle (assembly, analysis and interpretation, distribution and change) is made easier for each system and organisation involved. This helps improve patient outcomes with better quality data for primary and secondary uses.</w:t>
      </w:r>
    </w:p>
    <w:p w14:paraId="5EB3C5CD" w14:textId="77777777" w:rsidR="00782574" w:rsidRPr="00782574" w:rsidRDefault="00782574" w:rsidP="00782574">
      <w:pPr>
        <w:autoSpaceDE w:val="0"/>
        <w:autoSpaceDN w:val="0"/>
        <w:adjustRightInd w:val="0"/>
        <w:jc w:val="both"/>
        <w:rPr>
          <w:rFonts w:ascii="Arial" w:hAnsi="Arial" w:cs="Arial"/>
          <w:sz w:val="24"/>
          <w:szCs w:val="24"/>
        </w:rPr>
      </w:pPr>
      <w:r w:rsidRPr="00782574">
        <w:rPr>
          <w:rFonts w:ascii="Arial" w:hAnsi="Arial" w:cs="Arial"/>
          <w:sz w:val="24"/>
          <w:szCs w:val="24"/>
        </w:rPr>
        <w:t>Effective data standards benefit the health and care system in various ways:</w:t>
      </w:r>
    </w:p>
    <w:p w14:paraId="31B84422" w14:textId="1E847FA3" w:rsidR="00782574" w:rsidRPr="005008DD" w:rsidRDefault="00782574" w:rsidP="00836257">
      <w:pPr>
        <w:numPr>
          <w:ilvl w:val="0"/>
          <w:numId w:val="26"/>
        </w:numPr>
        <w:spacing w:before="100" w:beforeAutospacing="1" w:after="100" w:afterAutospacing="1" w:line="240" w:lineRule="auto"/>
        <w:rPr>
          <w:rFonts w:ascii="Arial" w:hAnsi="Arial" w:cs="Arial"/>
          <w:sz w:val="24"/>
          <w:szCs w:val="24"/>
        </w:rPr>
      </w:pPr>
      <w:r w:rsidRPr="005008DD">
        <w:rPr>
          <w:rFonts w:ascii="Arial" w:hAnsi="Arial" w:cs="Arial"/>
          <w:sz w:val="24"/>
          <w:szCs w:val="24"/>
        </w:rPr>
        <w:t xml:space="preserve">vital information can be shared consistently within and across health and care settings to </w:t>
      </w:r>
      <w:r w:rsidR="00814EBC">
        <w:rPr>
          <w:rFonts w:ascii="Arial" w:hAnsi="Arial" w:cs="Arial"/>
          <w:sz w:val="24"/>
          <w:szCs w:val="24"/>
        </w:rPr>
        <w:t>support delivery of high-</w:t>
      </w:r>
      <w:r w:rsidRPr="005008DD">
        <w:rPr>
          <w:rFonts w:ascii="Arial" w:hAnsi="Arial" w:cs="Arial"/>
          <w:sz w:val="24"/>
          <w:szCs w:val="24"/>
        </w:rPr>
        <w:t>quality care</w:t>
      </w:r>
    </w:p>
    <w:p w14:paraId="72505C77" w14:textId="65435181" w:rsidR="00EA155B" w:rsidRDefault="00814EBC" w:rsidP="00782574">
      <w:pPr>
        <w:numPr>
          <w:ilvl w:val="0"/>
          <w:numId w:val="26"/>
        </w:numPr>
        <w:spacing w:before="100" w:beforeAutospacing="1" w:after="100" w:afterAutospacing="1" w:line="240" w:lineRule="auto"/>
        <w:rPr>
          <w:rFonts w:ascii="Arial" w:hAnsi="Arial" w:cs="Arial"/>
          <w:sz w:val="24"/>
          <w:szCs w:val="24"/>
        </w:rPr>
      </w:pPr>
      <w:r>
        <w:rPr>
          <w:rFonts w:ascii="Arial" w:hAnsi="Arial" w:cs="Arial"/>
          <w:sz w:val="24"/>
          <w:szCs w:val="24"/>
        </w:rPr>
        <w:t>comprehensive and high-</w:t>
      </w:r>
      <w:r w:rsidR="00782574" w:rsidRPr="005008DD">
        <w:rPr>
          <w:rFonts w:ascii="Arial" w:hAnsi="Arial" w:cs="Arial"/>
          <w:sz w:val="24"/>
          <w:szCs w:val="24"/>
        </w:rPr>
        <w:t>quality information supports clinical decision making - it can support more extensive clinical audit and research to enhance the evidence base</w:t>
      </w:r>
    </w:p>
    <w:p w14:paraId="66A382CB" w14:textId="7EF75A4E" w:rsidR="00782574" w:rsidRPr="00EA155B" w:rsidRDefault="00782574" w:rsidP="00782574">
      <w:pPr>
        <w:numPr>
          <w:ilvl w:val="0"/>
          <w:numId w:val="26"/>
        </w:numPr>
        <w:spacing w:before="100" w:beforeAutospacing="1" w:after="100" w:afterAutospacing="1" w:line="240" w:lineRule="auto"/>
        <w:rPr>
          <w:rFonts w:ascii="Arial" w:hAnsi="Arial" w:cs="Arial"/>
          <w:sz w:val="24"/>
          <w:szCs w:val="24"/>
        </w:rPr>
      </w:pPr>
      <w:r w:rsidRPr="00EA155B">
        <w:rPr>
          <w:rFonts w:ascii="Arial" w:hAnsi="Arial" w:cs="Arial"/>
          <w:sz w:val="24"/>
          <w:szCs w:val="24"/>
        </w:rPr>
        <w:t>reducing the risk of misinterpretation of records in different care settings leads to improved patient safety and care.”</w:t>
      </w:r>
      <w:r>
        <w:rPr>
          <w:rStyle w:val="FootnoteReference"/>
          <w:rFonts w:ascii="Arial" w:hAnsi="Arial" w:cs="Arial"/>
          <w:sz w:val="24"/>
          <w:szCs w:val="24"/>
        </w:rPr>
        <w:footnoteReference w:id="3"/>
      </w:r>
    </w:p>
    <w:p w14:paraId="370ECEA2" w14:textId="3B13362F" w:rsidR="00782574" w:rsidRPr="00782574" w:rsidRDefault="00782574" w:rsidP="00782574">
      <w:pPr>
        <w:autoSpaceDE w:val="0"/>
        <w:autoSpaceDN w:val="0"/>
        <w:adjustRightInd w:val="0"/>
        <w:jc w:val="both"/>
        <w:rPr>
          <w:rFonts w:ascii="Arial" w:hAnsi="Arial" w:cs="Arial"/>
          <w:sz w:val="24"/>
          <w:szCs w:val="24"/>
        </w:rPr>
      </w:pPr>
      <w:r w:rsidRPr="00782574">
        <w:rPr>
          <w:rFonts w:ascii="Arial" w:hAnsi="Arial" w:cs="Arial"/>
          <w:sz w:val="24"/>
          <w:szCs w:val="24"/>
        </w:rPr>
        <w:t>Concepts of Data Quality</w:t>
      </w:r>
      <w:r>
        <w:rPr>
          <w:rFonts w:ascii="Arial" w:hAnsi="Arial" w:cs="Arial"/>
          <w:sz w:val="24"/>
          <w:szCs w:val="24"/>
        </w:rPr>
        <w:t xml:space="preserve"> include:</w:t>
      </w:r>
    </w:p>
    <w:p w14:paraId="4E19DF16" w14:textId="267DA5D8" w:rsidR="00782574" w:rsidRPr="00782574" w:rsidRDefault="00782574" w:rsidP="00836257">
      <w:pPr>
        <w:pStyle w:val="ListParagraph"/>
        <w:numPr>
          <w:ilvl w:val="0"/>
          <w:numId w:val="27"/>
        </w:numPr>
        <w:autoSpaceDE w:val="0"/>
        <w:autoSpaceDN w:val="0"/>
        <w:adjustRightInd w:val="0"/>
        <w:jc w:val="both"/>
        <w:rPr>
          <w:rFonts w:ascii="Arial" w:eastAsiaTheme="minorHAnsi" w:hAnsi="Arial" w:cs="Arial"/>
        </w:rPr>
      </w:pPr>
      <w:r w:rsidRPr="00782574">
        <w:rPr>
          <w:rFonts w:ascii="Arial" w:eastAsiaTheme="minorHAnsi" w:hAnsi="Arial" w:cs="Arial"/>
        </w:rPr>
        <w:lastRenderedPageBreak/>
        <w:t xml:space="preserve">Is it </w:t>
      </w:r>
      <w:r w:rsidR="00EA155B">
        <w:rPr>
          <w:rFonts w:ascii="Arial" w:eastAsiaTheme="minorHAnsi" w:hAnsi="Arial" w:cs="Arial"/>
        </w:rPr>
        <w:t xml:space="preserve">fit </w:t>
      </w:r>
      <w:r w:rsidRPr="00782574">
        <w:rPr>
          <w:rFonts w:ascii="Arial" w:eastAsiaTheme="minorHAnsi" w:hAnsi="Arial" w:cs="Arial"/>
        </w:rPr>
        <w:t>for purpose</w:t>
      </w:r>
    </w:p>
    <w:p w14:paraId="51903EB6" w14:textId="77777777" w:rsidR="00782574" w:rsidRPr="00782574" w:rsidRDefault="00782574" w:rsidP="00836257">
      <w:pPr>
        <w:pStyle w:val="ListParagraph"/>
        <w:numPr>
          <w:ilvl w:val="0"/>
          <w:numId w:val="27"/>
        </w:numPr>
        <w:autoSpaceDE w:val="0"/>
        <w:autoSpaceDN w:val="0"/>
        <w:adjustRightInd w:val="0"/>
        <w:jc w:val="both"/>
        <w:rPr>
          <w:rFonts w:ascii="Arial" w:eastAsiaTheme="minorHAnsi" w:hAnsi="Arial" w:cs="Arial"/>
        </w:rPr>
      </w:pPr>
      <w:r w:rsidRPr="00782574">
        <w:rPr>
          <w:rFonts w:ascii="Arial" w:eastAsiaTheme="minorHAnsi" w:hAnsi="Arial" w:cs="Arial"/>
        </w:rPr>
        <w:t>Does it portray the actual phenomena</w:t>
      </w:r>
    </w:p>
    <w:p w14:paraId="25C29F4A" w14:textId="77777777" w:rsidR="00782574" w:rsidRPr="00782574" w:rsidRDefault="00782574" w:rsidP="00836257">
      <w:pPr>
        <w:pStyle w:val="ListParagraph"/>
        <w:numPr>
          <w:ilvl w:val="0"/>
          <w:numId w:val="27"/>
        </w:numPr>
        <w:autoSpaceDE w:val="0"/>
        <w:autoSpaceDN w:val="0"/>
        <w:adjustRightInd w:val="0"/>
        <w:jc w:val="both"/>
        <w:rPr>
          <w:rFonts w:ascii="Arial" w:eastAsiaTheme="minorHAnsi" w:hAnsi="Arial" w:cs="Arial"/>
        </w:rPr>
      </w:pPr>
      <w:r w:rsidRPr="00782574">
        <w:rPr>
          <w:rFonts w:ascii="Arial" w:eastAsiaTheme="minorHAnsi" w:hAnsi="Arial" w:cs="Arial"/>
        </w:rPr>
        <w:t>Completeness</w:t>
      </w:r>
    </w:p>
    <w:p w14:paraId="3665A530" w14:textId="77777777" w:rsidR="00782574" w:rsidRPr="00782574" w:rsidRDefault="00782574" w:rsidP="00836257">
      <w:pPr>
        <w:pStyle w:val="ListParagraph"/>
        <w:numPr>
          <w:ilvl w:val="0"/>
          <w:numId w:val="27"/>
        </w:numPr>
        <w:autoSpaceDE w:val="0"/>
        <w:autoSpaceDN w:val="0"/>
        <w:adjustRightInd w:val="0"/>
        <w:jc w:val="both"/>
        <w:rPr>
          <w:rFonts w:ascii="Arial" w:eastAsiaTheme="minorHAnsi" w:hAnsi="Arial" w:cs="Arial"/>
        </w:rPr>
      </w:pPr>
      <w:r w:rsidRPr="00782574">
        <w:rPr>
          <w:rFonts w:ascii="Arial" w:eastAsiaTheme="minorHAnsi" w:hAnsi="Arial" w:cs="Arial"/>
        </w:rPr>
        <w:t>Validity</w:t>
      </w:r>
    </w:p>
    <w:p w14:paraId="747EEAF7" w14:textId="77777777" w:rsidR="00782574" w:rsidRPr="00782574" w:rsidRDefault="00782574" w:rsidP="00836257">
      <w:pPr>
        <w:pStyle w:val="ListParagraph"/>
        <w:numPr>
          <w:ilvl w:val="0"/>
          <w:numId w:val="27"/>
        </w:numPr>
        <w:autoSpaceDE w:val="0"/>
        <w:autoSpaceDN w:val="0"/>
        <w:adjustRightInd w:val="0"/>
        <w:jc w:val="both"/>
        <w:rPr>
          <w:rFonts w:ascii="Arial" w:eastAsiaTheme="minorHAnsi" w:hAnsi="Arial" w:cs="Arial"/>
        </w:rPr>
      </w:pPr>
      <w:r w:rsidRPr="00782574">
        <w:rPr>
          <w:rFonts w:ascii="Arial" w:eastAsiaTheme="minorHAnsi" w:hAnsi="Arial" w:cs="Arial"/>
        </w:rPr>
        <w:t>Consistency</w:t>
      </w:r>
    </w:p>
    <w:p w14:paraId="4408FF57" w14:textId="2F29B384" w:rsidR="00782574" w:rsidRDefault="00782574" w:rsidP="00836257">
      <w:pPr>
        <w:pStyle w:val="ListParagraph"/>
        <w:numPr>
          <w:ilvl w:val="0"/>
          <w:numId w:val="27"/>
        </w:numPr>
        <w:autoSpaceDE w:val="0"/>
        <w:autoSpaceDN w:val="0"/>
        <w:adjustRightInd w:val="0"/>
        <w:jc w:val="both"/>
        <w:rPr>
          <w:rFonts w:ascii="Arial" w:eastAsiaTheme="minorHAnsi" w:hAnsi="Arial" w:cs="Arial"/>
        </w:rPr>
      </w:pPr>
      <w:r w:rsidRPr="00782574">
        <w:rPr>
          <w:rFonts w:ascii="Arial" w:eastAsiaTheme="minorHAnsi" w:hAnsi="Arial" w:cs="Arial"/>
        </w:rPr>
        <w:t>Timely</w:t>
      </w:r>
    </w:p>
    <w:p w14:paraId="6DD89A1B" w14:textId="77777777" w:rsidR="00C86DCD" w:rsidRPr="00782574" w:rsidRDefault="00C86DCD" w:rsidP="00C86DCD">
      <w:pPr>
        <w:pStyle w:val="ListParagraph"/>
        <w:autoSpaceDE w:val="0"/>
        <w:autoSpaceDN w:val="0"/>
        <w:adjustRightInd w:val="0"/>
        <w:ind w:left="785"/>
        <w:jc w:val="both"/>
        <w:rPr>
          <w:rFonts w:ascii="Arial" w:eastAsiaTheme="minorHAnsi" w:hAnsi="Arial" w:cs="Arial"/>
        </w:rPr>
      </w:pPr>
    </w:p>
    <w:p w14:paraId="05E726A1" w14:textId="22EC645C" w:rsidR="00C86DCD" w:rsidRDefault="00C86DCD" w:rsidP="00C86DCD">
      <w:pPr>
        <w:jc w:val="both"/>
        <w:rPr>
          <w:rFonts w:ascii="Arial" w:hAnsi="Arial" w:cs="Arial"/>
          <w:sz w:val="24"/>
          <w:szCs w:val="24"/>
        </w:rPr>
      </w:pPr>
      <w:r>
        <w:rPr>
          <w:rFonts w:ascii="Arial" w:hAnsi="Arial" w:cs="Arial"/>
          <w:sz w:val="24"/>
          <w:szCs w:val="24"/>
        </w:rPr>
        <w:t>T</w:t>
      </w:r>
      <w:r w:rsidR="00782574" w:rsidRPr="00782574">
        <w:rPr>
          <w:rFonts w:ascii="Arial" w:hAnsi="Arial" w:cs="Arial"/>
          <w:sz w:val="24"/>
          <w:szCs w:val="24"/>
        </w:rPr>
        <w:t>h</w:t>
      </w:r>
      <w:r>
        <w:rPr>
          <w:rFonts w:ascii="Arial" w:hAnsi="Arial" w:cs="Arial"/>
          <w:sz w:val="24"/>
          <w:szCs w:val="24"/>
        </w:rPr>
        <w:t>erefore,</w:t>
      </w:r>
      <w:r w:rsidR="00782574" w:rsidRPr="00782574">
        <w:rPr>
          <w:rFonts w:ascii="Arial" w:hAnsi="Arial" w:cs="Arial"/>
          <w:sz w:val="24"/>
          <w:szCs w:val="24"/>
        </w:rPr>
        <w:t xml:space="preserve"> </w:t>
      </w:r>
      <w:r w:rsidR="00FA7E8C">
        <w:rPr>
          <w:rFonts w:ascii="Arial" w:hAnsi="Arial" w:cs="Arial"/>
          <w:sz w:val="24"/>
          <w:szCs w:val="24"/>
        </w:rPr>
        <w:t xml:space="preserve">it is </w:t>
      </w:r>
      <w:r w:rsidR="00782574" w:rsidRPr="00782574">
        <w:rPr>
          <w:rFonts w:ascii="Arial" w:hAnsi="Arial" w:cs="Arial"/>
          <w:sz w:val="24"/>
          <w:szCs w:val="24"/>
        </w:rPr>
        <w:t>essential that we have a standardised national approach to data collection,</w:t>
      </w:r>
      <w:r w:rsidR="00782574">
        <w:rPr>
          <w:rFonts w:ascii="Arial" w:hAnsi="Arial" w:cs="Arial"/>
          <w:sz w:val="24"/>
          <w:szCs w:val="24"/>
        </w:rPr>
        <w:t xml:space="preserve"> input, storage, analysis, learning and improvements</w:t>
      </w:r>
      <w:r>
        <w:rPr>
          <w:rFonts w:ascii="Arial" w:hAnsi="Arial" w:cs="Arial"/>
          <w:sz w:val="24"/>
          <w:szCs w:val="24"/>
        </w:rPr>
        <w:t>.</w:t>
      </w:r>
      <w:r w:rsidR="00782574">
        <w:rPr>
          <w:rFonts w:ascii="Arial" w:hAnsi="Arial" w:cs="Arial"/>
          <w:sz w:val="24"/>
          <w:szCs w:val="24"/>
        </w:rPr>
        <w:t xml:space="preserve"> </w:t>
      </w:r>
      <w:r w:rsidRPr="00331DD5">
        <w:rPr>
          <w:rFonts w:ascii="Arial" w:hAnsi="Arial" w:cs="Arial"/>
          <w:sz w:val="24"/>
          <w:szCs w:val="24"/>
        </w:rPr>
        <w:t xml:space="preserve">FNP </w:t>
      </w:r>
      <w:r>
        <w:rPr>
          <w:rFonts w:ascii="Arial" w:hAnsi="Arial" w:cs="Arial"/>
          <w:sz w:val="24"/>
          <w:szCs w:val="24"/>
        </w:rPr>
        <w:t xml:space="preserve">Scotland </w:t>
      </w:r>
      <w:r w:rsidRPr="00331DD5">
        <w:rPr>
          <w:rFonts w:ascii="Arial" w:hAnsi="Arial" w:cs="Arial"/>
          <w:sz w:val="24"/>
          <w:szCs w:val="24"/>
        </w:rPr>
        <w:t>uses a data collection system designed specifically to record and report participating family characteristics, needs, services provided and progress toward accomplishing program</w:t>
      </w:r>
      <w:r>
        <w:rPr>
          <w:rFonts w:ascii="Arial" w:hAnsi="Arial" w:cs="Arial"/>
          <w:sz w:val="24"/>
          <w:szCs w:val="24"/>
        </w:rPr>
        <w:t>me</w:t>
      </w:r>
      <w:r w:rsidRPr="00331DD5">
        <w:rPr>
          <w:rFonts w:ascii="Arial" w:hAnsi="Arial" w:cs="Arial"/>
          <w:sz w:val="24"/>
          <w:szCs w:val="24"/>
        </w:rPr>
        <w:t xml:space="preserve"> goals. Data is collected by FNP nurses using a set of structured data forms and entered on</w:t>
      </w:r>
      <w:r>
        <w:rPr>
          <w:rFonts w:ascii="Arial" w:hAnsi="Arial" w:cs="Arial"/>
          <w:sz w:val="24"/>
          <w:szCs w:val="24"/>
        </w:rPr>
        <w:t xml:space="preserve"> to the </w:t>
      </w:r>
      <w:proofErr w:type="spellStart"/>
      <w:r>
        <w:rPr>
          <w:rFonts w:ascii="Arial" w:hAnsi="Arial" w:cs="Arial"/>
          <w:sz w:val="24"/>
          <w:szCs w:val="24"/>
        </w:rPr>
        <w:t>Turas</w:t>
      </w:r>
      <w:proofErr w:type="spellEnd"/>
      <w:r>
        <w:rPr>
          <w:rFonts w:ascii="Arial" w:hAnsi="Arial" w:cs="Arial"/>
          <w:sz w:val="24"/>
          <w:szCs w:val="24"/>
        </w:rPr>
        <w:t xml:space="preserve"> FNP</w:t>
      </w:r>
      <w:r w:rsidR="004875A6">
        <w:rPr>
          <w:rFonts w:ascii="Arial" w:hAnsi="Arial" w:cs="Arial"/>
          <w:sz w:val="24"/>
          <w:szCs w:val="24"/>
        </w:rPr>
        <w:t xml:space="preserve"> s</w:t>
      </w:r>
      <w:r w:rsidRPr="002C18E3">
        <w:rPr>
          <w:rFonts w:ascii="Arial" w:hAnsi="Arial" w:cs="Arial"/>
          <w:sz w:val="24"/>
          <w:szCs w:val="24"/>
        </w:rPr>
        <w:t>ystem</w:t>
      </w:r>
      <w:r w:rsidRPr="00331DD5">
        <w:rPr>
          <w:rFonts w:ascii="Arial" w:hAnsi="Arial" w:cs="Arial"/>
          <w:sz w:val="24"/>
          <w:szCs w:val="24"/>
        </w:rPr>
        <w:t>. This guidance is provided to assist with the completion of each form.</w:t>
      </w:r>
    </w:p>
    <w:p w14:paraId="17962F61" w14:textId="57B10A6D" w:rsidR="0089056B" w:rsidRDefault="00C17B06" w:rsidP="00782574">
      <w:pPr>
        <w:spacing w:before="100" w:beforeAutospacing="1" w:after="100" w:afterAutospacing="1"/>
        <w:rPr>
          <w:rFonts w:ascii="Arial" w:hAnsi="Arial" w:cs="Arial"/>
          <w:sz w:val="24"/>
          <w:szCs w:val="24"/>
        </w:rPr>
      </w:pPr>
      <w:r>
        <w:rPr>
          <w:rFonts w:ascii="Arial" w:hAnsi="Arial" w:cs="Arial"/>
          <w:sz w:val="24"/>
          <w:szCs w:val="24"/>
        </w:rPr>
        <w:t>D</w:t>
      </w:r>
      <w:r w:rsidR="00782574">
        <w:rPr>
          <w:rFonts w:ascii="Arial" w:hAnsi="Arial" w:cs="Arial"/>
          <w:sz w:val="24"/>
          <w:szCs w:val="24"/>
        </w:rPr>
        <w:t xml:space="preserve">ata quality improvements are driven by the ticket process which is laid out in these embedded documents. </w:t>
      </w:r>
    </w:p>
    <w:bookmarkStart w:id="4" w:name="_MON_1710846218"/>
    <w:bookmarkEnd w:id="4"/>
    <w:p w14:paraId="764C3707" w14:textId="10D404CE" w:rsidR="00C316CB" w:rsidRDefault="00C316CB" w:rsidP="00782574">
      <w:pPr>
        <w:spacing w:before="100" w:beforeAutospacing="1" w:after="100" w:afterAutospacing="1"/>
        <w:rPr>
          <w:rFonts w:ascii="Arial" w:hAnsi="Arial" w:cs="Arial"/>
          <w:sz w:val="24"/>
          <w:szCs w:val="24"/>
        </w:rPr>
      </w:pPr>
      <w:r>
        <w:rPr>
          <w:rFonts w:ascii="Arial" w:hAnsi="Arial" w:cs="Arial"/>
          <w:sz w:val="24"/>
          <w:szCs w:val="24"/>
        </w:rPr>
        <w:object w:dxaOrig="1504" w:dyaOrig="982" w14:anchorId="72113D44">
          <v:shape id="_x0000_i1026" type="#_x0000_t75" style="width:75pt;height:49pt" o:ole="">
            <v:imagedata r:id="rId13" o:title=""/>
          </v:shape>
          <o:OLEObject Type="Embed" ProgID="Word.Document.12" ShapeID="_x0000_i1026" DrawAspect="Icon" ObjectID="_1710849418" r:id="rId14">
            <o:FieldCodes>\s</o:FieldCodes>
          </o:OLEObject>
        </w:object>
      </w:r>
    </w:p>
    <w:p w14:paraId="59C98C68" w14:textId="77777777" w:rsidR="00D535E4" w:rsidRPr="00C826B0" w:rsidRDefault="00D535E4" w:rsidP="00D535E4">
      <w:pPr>
        <w:pStyle w:val="Heading2"/>
        <w:rPr>
          <w:rFonts w:ascii="Arial" w:hAnsi="Arial" w:cs="Arial"/>
          <w:sz w:val="28"/>
          <w:szCs w:val="28"/>
        </w:rPr>
      </w:pPr>
      <w:bookmarkStart w:id="5" w:name="_Toc100092095"/>
      <w:r>
        <w:rPr>
          <w:rFonts w:ascii="Arial" w:hAnsi="Arial" w:cs="Arial"/>
          <w:sz w:val="28"/>
          <w:szCs w:val="28"/>
        </w:rPr>
        <w:t>Discussion with clients about</w:t>
      </w:r>
      <w:r w:rsidRPr="00C826B0">
        <w:rPr>
          <w:rFonts w:ascii="Arial" w:hAnsi="Arial" w:cs="Arial"/>
          <w:sz w:val="28"/>
          <w:szCs w:val="28"/>
        </w:rPr>
        <w:t xml:space="preserve"> Data Collection and Processing</w:t>
      </w:r>
      <w:bookmarkEnd w:id="5"/>
    </w:p>
    <w:p w14:paraId="241C5331" w14:textId="4FAB48BB" w:rsidR="00D535E4" w:rsidRPr="009504F9" w:rsidRDefault="00D535E4" w:rsidP="00D535E4">
      <w:pPr>
        <w:jc w:val="both"/>
        <w:rPr>
          <w:rFonts w:ascii="Arial" w:hAnsi="Arial" w:cs="Arial"/>
          <w:sz w:val="24"/>
          <w:szCs w:val="24"/>
        </w:rPr>
      </w:pPr>
      <w:r w:rsidRPr="009504F9">
        <w:rPr>
          <w:rFonts w:ascii="Arial" w:hAnsi="Arial" w:cs="Arial"/>
          <w:sz w:val="24"/>
          <w:szCs w:val="24"/>
        </w:rPr>
        <w:t>NHS Scotland consists of 14 regional NHS Boards, 7 Special NHS Boards and 1 public health body who support the regional NHS Boards by providing a range of important specialist and national services.</w:t>
      </w:r>
      <w:r w:rsidRPr="009504F9">
        <w:rPr>
          <w:rStyle w:val="FootnoteReference"/>
          <w:rFonts w:ascii="Arial" w:hAnsi="Arial" w:cs="Arial"/>
          <w:sz w:val="24"/>
          <w:szCs w:val="24"/>
        </w:rPr>
        <w:footnoteReference w:id="4"/>
      </w:r>
      <w:r w:rsidRPr="009504F9">
        <w:rPr>
          <w:rFonts w:ascii="Arial" w:hAnsi="Arial" w:cs="Arial"/>
          <w:sz w:val="24"/>
          <w:szCs w:val="24"/>
        </w:rPr>
        <w:t xml:space="preserve"> Under the National Health Service (Scotland) Act 1978</w:t>
      </w:r>
      <w:r w:rsidRPr="009504F9">
        <w:rPr>
          <w:rStyle w:val="FootnoteReference"/>
          <w:rFonts w:ascii="Arial" w:hAnsi="Arial" w:cs="Arial"/>
          <w:sz w:val="24"/>
          <w:szCs w:val="24"/>
        </w:rPr>
        <w:footnoteReference w:id="5"/>
      </w:r>
      <w:r w:rsidRPr="009504F9">
        <w:rPr>
          <w:rFonts w:ascii="Arial" w:hAnsi="Arial" w:cs="Arial"/>
          <w:sz w:val="24"/>
          <w:szCs w:val="24"/>
        </w:rPr>
        <w:t>; NHS Boards are responsible for the protection and the improvement of their population’s health and for the delivery of frontline healthcare services in the public interest.</w:t>
      </w:r>
      <w:r>
        <w:rPr>
          <w:rFonts w:ascii="Arial" w:hAnsi="Arial" w:cs="Arial"/>
          <w:sz w:val="24"/>
          <w:szCs w:val="24"/>
        </w:rPr>
        <w:t xml:space="preserve"> In order to deliver FNP and process data about clients</w:t>
      </w:r>
      <w:r w:rsidR="00581483">
        <w:rPr>
          <w:rFonts w:ascii="Arial" w:hAnsi="Arial" w:cs="Arial"/>
          <w:sz w:val="24"/>
          <w:szCs w:val="24"/>
        </w:rPr>
        <w:t>’</w:t>
      </w:r>
      <w:r>
        <w:rPr>
          <w:rFonts w:ascii="Arial" w:hAnsi="Arial" w:cs="Arial"/>
          <w:sz w:val="24"/>
          <w:szCs w:val="24"/>
        </w:rPr>
        <w:t xml:space="preserve"> formal written c</w:t>
      </w:r>
      <w:r w:rsidRPr="003E54BE">
        <w:rPr>
          <w:rFonts w:ascii="Arial" w:hAnsi="Arial" w:cs="Arial"/>
          <w:sz w:val="24"/>
          <w:szCs w:val="24"/>
        </w:rPr>
        <w:t>onsent is not req</w:t>
      </w:r>
      <w:r>
        <w:rPr>
          <w:rFonts w:ascii="Arial" w:hAnsi="Arial" w:cs="Arial"/>
          <w:sz w:val="24"/>
          <w:szCs w:val="24"/>
        </w:rPr>
        <w:t>uired from client</w:t>
      </w:r>
      <w:r w:rsidRPr="003E54BE">
        <w:rPr>
          <w:rFonts w:ascii="Arial" w:hAnsi="Arial" w:cs="Arial"/>
          <w:sz w:val="24"/>
          <w:szCs w:val="24"/>
        </w:rPr>
        <w:t>s</w:t>
      </w:r>
      <w:r>
        <w:rPr>
          <w:rFonts w:ascii="Arial" w:hAnsi="Arial" w:cs="Arial"/>
          <w:sz w:val="24"/>
          <w:szCs w:val="24"/>
        </w:rPr>
        <w:t xml:space="preserve"> as there </w:t>
      </w:r>
      <w:r w:rsidRPr="003E54BE">
        <w:rPr>
          <w:rFonts w:ascii="Arial" w:hAnsi="Arial" w:cs="Arial"/>
          <w:sz w:val="24"/>
          <w:szCs w:val="24"/>
        </w:rPr>
        <w:t>is a legal basis for processing this data</w:t>
      </w:r>
      <w:r>
        <w:rPr>
          <w:rFonts w:ascii="Arial" w:hAnsi="Arial" w:cs="Arial"/>
          <w:sz w:val="24"/>
          <w:szCs w:val="24"/>
        </w:rPr>
        <w:t xml:space="preserve"> </w:t>
      </w:r>
      <w:r w:rsidRPr="003E54BE">
        <w:rPr>
          <w:rFonts w:ascii="Arial" w:hAnsi="Arial" w:cs="Arial"/>
          <w:sz w:val="24"/>
          <w:szCs w:val="24"/>
        </w:rPr>
        <w:t>for the provision of health services</w:t>
      </w:r>
      <w:r>
        <w:rPr>
          <w:rFonts w:ascii="Arial" w:hAnsi="Arial" w:cs="Arial"/>
          <w:sz w:val="24"/>
          <w:szCs w:val="24"/>
        </w:rPr>
        <w:t xml:space="preserve"> in the public interest</w:t>
      </w:r>
      <w:r w:rsidRPr="003E54BE">
        <w:rPr>
          <w:rFonts w:ascii="Arial" w:hAnsi="Arial" w:cs="Arial"/>
          <w:sz w:val="24"/>
          <w:szCs w:val="24"/>
        </w:rPr>
        <w:t>.</w:t>
      </w:r>
    </w:p>
    <w:p w14:paraId="6DB0375F" w14:textId="2B9D1B35" w:rsidR="00D535E4" w:rsidRDefault="00D535E4" w:rsidP="00D535E4">
      <w:pPr>
        <w:jc w:val="both"/>
        <w:rPr>
          <w:rFonts w:ascii="Arial" w:hAnsi="Arial" w:cs="Arial"/>
          <w:sz w:val="24"/>
          <w:szCs w:val="24"/>
        </w:rPr>
      </w:pPr>
      <w:r>
        <w:rPr>
          <w:rFonts w:ascii="Arial" w:hAnsi="Arial" w:cs="Arial"/>
          <w:sz w:val="24"/>
          <w:szCs w:val="24"/>
        </w:rPr>
        <w:t>That said, a key element of the Data Protection Laws</w:t>
      </w:r>
      <w:r>
        <w:rPr>
          <w:rStyle w:val="FootnoteReference"/>
          <w:rFonts w:ascii="Arial" w:hAnsi="Arial" w:cs="Arial"/>
          <w:sz w:val="24"/>
          <w:szCs w:val="24"/>
        </w:rPr>
        <w:footnoteReference w:id="6"/>
      </w:r>
      <w:r>
        <w:rPr>
          <w:rFonts w:ascii="Arial" w:hAnsi="Arial" w:cs="Arial"/>
          <w:sz w:val="24"/>
          <w:szCs w:val="24"/>
        </w:rPr>
        <w:t xml:space="preserve"> is the right to be informed about the collection and use of personal information. I</w:t>
      </w:r>
      <w:r w:rsidRPr="009504F9">
        <w:rPr>
          <w:rFonts w:ascii="Arial" w:hAnsi="Arial" w:cs="Arial"/>
          <w:sz w:val="24"/>
          <w:szCs w:val="24"/>
        </w:rPr>
        <w:t>t is necessary for FNP to use personal information to enable us</w:t>
      </w:r>
      <w:r>
        <w:rPr>
          <w:rFonts w:ascii="Arial" w:hAnsi="Arial" w:cs="Arial"/>
          <w:sz w:val="24"/>
          <w:szCs w:val="24"/>
        </w:rPr>
        <w:t xml:space="preserve"> </w:t>
      </w:r>
      <w:r w:rsidRPr="009504F9">
        <w:rPr>
          <w:rFonts w:ascii="Arial" w:hAnsi="Arial" w:cs="Arial"/>
          <w:sz w:val="24"/>
          <w:szCs w:val="24"/>
        </w:rPr>
        <w:t>to perform tasks and functions to provide healthcare services for clients.</w:t>
      </w:r>
      <w:r>
        <w:rPr>
          <w:rFonts w:ascii="Arial" w:hAnsi="Arial" w:cs="Arial"/>
          <w:sz w:val="24"/>
          <w:szCs w:val="24"/>
        </w:rPr>
        <w:t xml:space="preserve"> However, i</w:t>
      </w:r>
      <w:r w:rsidRPr="009504F9">
        <w:rPr>
          <w:rFonts w:ascii="Arial" w:hAnsi="Arial" w:cs="Arial"/>
          <w:sz w:val="24"/>
          <w:szCs w:val="24"/>
        </w:rPr>
        <w:t>t is essential to discuss the collection and processing of data with each client using the</w:t>
      </w:r>
      <w:r>
        <w:rPr>
          <w:rFonts w:ascii="Arial" w:hAnsi="Arial" w:cs="Arial"/>
          <w:sz w:val="24"/>
          <w:szCs w:val="24"/>
        </w:rPr>
        <w:t xml:space="preserve"> FNP</w:t>
      </w:r>
      <w:r w:rsidRPr="009504F9">
        <w:rPr>
          <w:rFonts w:ascii="Arial" w:hAnsi="Arial" w:cs="Arial"/>
          <w:sz w:val="24"/>
          <w:szCs w:val="24"/>
        </w:rPr>
        <w:t xml:space="preserve"> information leaflet </w:t>
      </w:r>
      <w:r w:rsidRPr="00CB5E4A">
        <w:rPr>
          <w:rFonts w:ascii="Arial" w:hAnsi="Arial" w:cs="Arial"/>
          <w:sz w:val="24"/>
          <w:szCs w:val="24"/>
        </w:rPr>
        <w:t>“How we use your Information”.</w:t>
      </w:r>
    </w:p>
    <w:p w14:paraId="45299AC4" w14:textId="134AE79C" w:rsidR="00FA7E8C" w:rsidRPr="00FA7E8C" w:rsidRDefault="00BF6331" w:rsidP="00D535E4">
      <w:pPr>
        <w:jc w:val="both"/>
        <w:rPr>
          <w:rFonts w:ascii="Arial" w:hAnsi="Arial" w:cs="Arial"/>
          <w:color w:val="FF0000"/>
          <w:sz w:val="24"/>
          <w:szCs w:val="24"/>
        </w:rPr>
      </w:pPr>
      <w:r>
        <w:rPr>
          <w:rFonts w:ascii="Arial" w:hAnsi="Arial" w:cs="Arial"/>
          <w:color w:val="FF0000"/>
          <w:sz w:val="24"/>
          <w:szCs w:val="24"/>
        </w:rPr>
        <w:object w:dxaOrig="1504" w:dyaOrig="982" w14:anchorId="3BA40824">
          <v:shape id="_x0000_i1027" type="#_x0000_t75" style="width:75pt;height:49pt" o:ole="">
            <v:imagedata r:id="rId15" o:title=""/>
          </v:shape>
          <o:OLEObject Type="Embed" ProgID="AcroExch.Document.DC" ShapeID="_x0000_i1027" DrawAspect="Icon" ObjectID="_1710849419" r:id="rId16"/>
        </w:object>
      </w:r>
    </w:p>
    <w:p w14:paraId="1C4916AC" w14:textId="520A24CB" w:rsidR="00D535E4" w:rsidRPr="009504F9" w:rsidRDefault="00FA7E8C" w:rsidP="00D535E4">
      <w:pPr>
        <w:jc w:val="both"/>
        <w:rPr>
          <w:rFonts w:ascii="Arial" w:hAnsi="Arial" w:cs="Arial"/>
        </w:rPr>
      </w:pPr>
      <w:r>
        <w:rPr>
          <w:rFonts w:ascii="Arial" w:hAnsi="Arial" w:cs="Arial"/>
          <w:sz w:val="24"/>
          <w:szCs w:val="24"/>
        </w:rPr>
        <w:t xml:space="preserve">Further information is also </w:t>
      </w:r>
      <w:r w:rsidR="00D535E4">
        <w:rPr>
          <w:rFonts w:ascii="Arial" w:hAnsi="Arial" w:cs="Arial"/>
          <w:sz w:val="24"/>
          <w:szCs w:val="24"/>
        </w:rPr>
        <w:t>provided on the NHS Inform website</w:t>
      </w:r>
      <w:r w:rsidR="00D535E4">
        <w:rPr>
          <w:rStyle w:val="FootnoteReference"/>
          <w:rFonts w:ascii="Arial" w:hAnsi="Arial" w:cs="Arial"/>
          <w:sz w:val="24"/>
          <w:szCs w:val="24"/>
        </w:rPr>
        <w:footnoteReference w:id="7"/>
      </w:r>
      <w:r w:rsidR="00D535E4">
        <w:rPr>
          <w:rFonts w:ascii="Arial" w:hAnsi="Arial" w:cs="Arial"/>
          <w:sz w:val="24"/>
          <w:szCs w:val="24"/>
        </w:rPr>
        <w:t>.</w:t>
      </w:r>
    </w:p>
    <w:p w14:paraId="4C542B5F" w14:textId="77777777" w:rsidR="0064445F" w:rsidRDefault="00D535E4" w:rsidP="00814EBC">
      <w:pPr>
        <w:jc w:val="both"/>
        <w:rPr>
          <w:rFonts w:ascii="Arial" w:hAnsi="Arial" w:cs="Arial"/>
          <w:sz w:val="24"/>
          <w:szCs w:val="24"/>
        </w:rPr>
      </w:pPr>
      <w:r w:rsidRPr="009504F9">
        <w:rPr>
          <w:rFonts w:ascii="Arial" w:hAnsi="Arial" w:cs="Arial"/>
          <w:sz w:val="24"/>
          <w:szCs w:val="24"/>
        </w:rPr>
        <w:t>Documentation of the disc</w:t>
      </w:r>
      <w:r>
        <w:rPr>
          <w:rFonts w:ascii="Arial" w:hAnsi="Arial" w:cs="Arial"/>
          <w:sz w:val="24"/>
          <w:szCs w:val="24"/>
        </w:rPr>
        <w:t>ussion and understanding of the client about the processing of their and their child’s personal data should</w:t>
      </w:r>
      <w:r w:rsidRPr="009504F9">
        <w:rPr>
          <w:rFonts w:ascii="Arial" w:hAnsi="Arial" w:cs="Arial"/>
          <w:sz w:val="24"/>
          <w:szCs w:val="24"/>
        </w:rPr>
        <w:t xml:space="preserve"> fo</w:t>
      </w:r>
      <w:r>
        <w:rPr>
          <w:rFonts w:ascii="Arial" w:hAnsi="Arial" w:cs="Arial"/>
          <w:sz w:val="24"/>
          <w:szCs w:val="24"/>
        </w:rPr>
        <w:t>rm part of your clinical record-</w:t>
      </w:r>
      <w:r w:rsidRPr="009504F9">
        <w:rPr>
          <w:rFonts w:ascii="Arial" w:hAnsi="Arial" w:cs="Arial"/>
          <w:sz w:val="24"/>
          <w:szCs w:val="24"/>
        </w:rPr>
        <w:t>keeping in line with local and national policy documents.</w:t>
      </w:r>
    </w:p>
    <w:p w14:paraId="3B35F977" w14:textId="72ADB9E1" w:rsidR="00782574" w:rsidRDefault="00D535E4" w:rsidP="00814EBC">
      <w:pPr>
        <w:jc w:val="both"/>
        <w:rPr>
          <w:rFonts w:ascii="Arial" w:hAnsi="Arial" w:cs="Arial"/>
          <w:sz w:val="24"/>
          <w:szCs w:val="24"/>
        </w:rPr>
      </w:pPr>
      <w:r w:rsidRPr="00AB2822">
        <w:rPr>
          <w:rFonts w:ascii="Arial" w:hAnsi="Arial" w:cs="Arial"/>
          <w:b/>
          <w:sz w:val="24"/>
          <w:szCs w:val="24"/>
        </w:rPr>
        <w:t>NOTE:</w:t>
      </w:r>
      <w:r>
        <w:rPr>
          <w:rFonts w:ascii="Arial" w:hAnsi="Arial" w:cs="Arial"/>
          <w:b/>
          <w:sz w:val="24"/>
          <w:szCs w:val="24"/>
        </w:rPr>
        <w:t xml:space="preserve"> </w:t>
      </w:r>
      <w:r>
        <w:rPr>
          <w:rFonts w:ascii="Arial" w:hAnsi="Arial" w:cs="Arial"/>
          <w:sz w:val="24"/>
          <w:szCs w:val="24"/>
        </w:rPr>
        <w:t xml:space="preserve">It is essential that FNs and </w:t>
      </w:r>
      <w:proofErr w:type="spellStart"/>
      <w:r>
        <w:rPr>
          <w:rFonts w:ascii="Arial" w:hAnsi="Arial" w:cs="Arial"/>
          <w:sz w:val="24"/>
          <w:szCs w:val="24"/>
        </w:rPr>
        <w:t>SVs</w:t>
      </w:r>
      <w:proofErr w:type="spellEnd"/>
      <w:r>
        <w:rPr>
          <w:rFonts w:ascii="Arial" w:hAnsi="Arial" w:cs="Arial"/>
          <w:sz w:val="24"/>
          <w:szCs w:val="24"/>
        </w:rPr>
        <w:t xml:space="preserve"> have had training in relation to data protection and information governance in accordance</w:t>
      </w:r>
      <w:r w:rsidR="00814EBC">
        <w:rPr>
          <w:rFonts w:ascii="Arial" w:hAnsi="Arial" w:cs="Arial"/>
          <w:sz w:val="24"/>
          <w:szCs w:val="24"/>
        </w:rPr>
        <w:t xml:space="preserve"> with local and national policy</w:t>
      </w:r>
    </w:p>
    <w:p w14:paraId="0DC0DA5D" w14:textId="2CD99095" w:rsidR="00C316CB" w:rsidRDefault="00C316CB" w:rsidP="00814EBC">
      <w:pPr>
        <w:jc w:val="both"/>
        <w:rPr>
          <w:rFonts w:ascii="Arial" w:hAnsi="Arial" w:cs="Arial"/>
          <w:sz w:val="24"/>
          <w:szCs w:val="24"/>
        </w:rPr>
      </w:pPr>
    </w:p>
    <w:p w14:paraId="318C6B76" w14:textId="738345AE" w:rsidR="00C316CB" w:rsidRDefault="00C316CB" w:rsidP="00814EBC">
      <w:pPr>
        <w:jc w:val="both"/>
        <w:rPr>
          <w:rFonts w:ascii="Arial" w:hAnsi="Arial" w:cs="Arial"/>
          <w:sz w:val="24"/>
          <w:szCs w:val="24"/>
        </w:rPr>
      </w:pPr>
    </w:p>
    <w:p w14:paraId="0E151009" w14:textId="2605E1AB" w:rsidR="00C316CB" w:rsidRDefault="00C316CB" w:rsidP="00814EBC">
      <w:pPr>
        <w:jc w:val="both"/>
        <w:rPr>
          <w:rFonts w:ascii="Arial" w:hAnsi="Arial" w:cs="Arial"/>
          <w:sz w:val="24"/>
          <w:szCs w:val="24"/>
        </w:rPr>
      </w:pPr>
    </w:p>
    <w:p w14:paraId="4AAF2474" w14:textId="5DADA714" w:rsidR="00C316CB" w:rsidRDefault="00C316CB" w:rsidP="00814EBC">
      <w:pPr>
        <w:jc w:val="both"/>
        <w:rPr>
          <w:rFonts w:ascii="Arial" w:hAnsi="Arial" w:cs="Arial"/>
          <w:sz w:val="24"/>
          <w:szCs w:val="24"/>
        </w:rPr>
      </w:pPr>
    </w:p>
    <w:p w14:paraId="69EF81A1" w14:textId="52A4F909" w:rsidR="00C316CB" w:rsidRDefault="00C316CB" w:rsidP="00814EBC">
      <w:pPr>
        <w:jc w:val="both"/>
        <w:rPr>
          <w:rFonts w:ascii="Arial" w:hAnsi="Arial" w:cs="Arial"/>
          <w:sz w:val="24"/>
          <w:szCs w:val="24"/>
        </w:rPr>
      </w:pPr>
    </w:p>
    <w:p w14:paraId="1DF2A5B7" w14:textId="67DD7B9B" w:rsidR="00C316CB" w:rsidRDefault="00C316CB" w:rsidP="00814EBC">
      <w:pPr>
        <w:jc w:val="both"/>
        <w:rPr>
          <w:rFonts w:ascii="Arial" w:hAnsi="Arial" w:cs="Arial"/>
          <w:sz w:val="24"/>
          <w:szCs w:val="24"/>
        </w:rPr>
      </w:pPr>
    </w:p>
    <w:p w14:paraId="36DBD13C" w14:textId="01698E15" w:rsidR="00C316CB" w:rsidRDefault="00C316CB" w:rsidP="00814EBC">
      <w:pPr>
        <w:jc w:val="both"/>
        <w:rPr>
          <w:rFonts w:ascii="Arial" w:hAnsi="Arial" w:cs="Arial"/>
          <w:sz w:val="24"/>
          <w:szCs w:val="24"/>
        </w:rPr>
      </w:pPr>
    </w:p>
    <w:p w14:paraId="497C5FF8" w14:textId="13E8DBDE" w:rsidR="00C316CB" w:rsidRDefault="00C316CB" w:rsidP="00814EBC">
      <w:pPr>
        <w:jc w:val="both"/>
        <w:rPr>
          <w:rFonts w:ascii="Arial" w:hAnsi="Arial" w:cs="Arial"/>
          <w:sz w:val="24"/>
          <w:szCs w:val="24"/>
        </w:rPr>
      </w:pPr>
    </w:p>
    <w:p w14:paraId="674794FC" w14:textId="7FCCF5E1" w:rsidR="00C316CB" w:rsidRDefault="00C316CB" w:rsidP="00814EBC">
      <w:pPr>
        <w:jc w:val="both"/>
        <w:rPr>
          <w:rFonts w:ascii="Arial" w:hAnsi="Arial" w:cs="Arial"/>
          <w:sz w:val="24"/>
          <w:szCs w:val="24"/>
        </w:rPr>
      </w:pPr>
    </w:p>
    <w:p w14:paraId="7501B617" w14:textId="762C84B5" w:rsidR="00C316CB" w:rsidRDefault="00C316CB" w:rsidP="00814EBC">
      <w:pPr>
        <w:jc w:val="both"/>
        <w:rPr>
          <w:rFonts w:ascii="Arial" w:hAnsi="Arial" w:cs="Arial"/>
          <w:sz w:val="24"/>
          <w:szCs w:val="24"/>
        </w:rPr>
      </w:pPr>
    </w:p>
    <w:p w14:paraId="24EBFDA1" w14:textId="51A37C41" w:rsidR="00C316CB" w:rsidRDefault="00C316CB" w:rsidP="00814EBC">
      <w:pPr>
        <w:jc w:val="both"/>
        <w:rPr>
          <w:rFonts w:ascii="Arial" w:hAnsi="Arial" w:cs="Arial"/>
          <w:sz w:val="24"/>
          <w:szCs w:val="24"/>
        </w:rPr>
      </w:pPr>
    </w:p>
    <w:p w14:paraId="07E2AE4E" w14:textId="4BC587E5" w:rsidR="00C316CB" w:rsidRDefault="00C316CB" w:rsidP="00814EBC">
      <w:pPr>
        <w:jc w:val="both"/>
        <w:rPr>
          <w:rFonts w:ascii="Arial" w:hAnsi="Arial" w:cs="Arial"/>
          <w:sz w:val="24"/>
          <w:szCs w:val="24"/>
        </w:rPr>
      </w:pPr>
    </w:p>
    <w:p w14:paraId="73FB46D0" w14:textId="10F371A5" w:rsidR="00C316CB" w:rsidRDefault="00C316CB" w:rsidP="00814EBC">
      <w:pPr>
        <w:jc w:val="both"/>
        <w:rPr>
          <w:rFonts w:ascii="Arial" w:hAnsi="Arial" w:cs="Arial"/>
          <w:sz w:val="24"/>
          <w:szCs w:val="24"/>
        </w:rPr>
      </w:pPr>
    </w:p>
    <w:p w14:paraId="665B7DDD" w14:textId="4E6916D6" w:rsidR="00C316CB" w:rsidRDefault="00C316CB" w:rsidP="00814EBC">
      <w:pPr>
        <w:jc w:val="both"/>
        <w:rPr>
          <w:rFonts w:ascii="Arial" w:hAnsi="Arial" w:cs="Arial"/>
          <w:sz w:val="24"/>
          <w:szCs w:val="24"/>
        </w:rPr>
      </w:pPr>
    </w:p>
    <w:p w14:paraId="309DF978" w14:textId="281E9599" w:rsidR="00C316CB" w:rsidRDefault="00C316CB" w:rsidP="00814EBC">
      <w:pPr>
        <w:jc w:val="both"/>
        <w:rPr>
          <w:rFonts w:ascii="Arial" w:hAnsi="Arial" w:cs="Arial"/>
          <w:sz w:val="24"/>
          <w:szCs w:val="24"/>
        </w:rPr>
      </w:pPr>
    </w:p>
    <w:p w14:paraId="385DE101" w14:textId="77777777" w:rsidR="00C316CB" w:rsidRPr="00814EBC" w:rsidRDefault="00C316CB" w:rsidP="00814EBC">
      <w:pPr>
        <w:jc w:val="both"/>
        <w:rPr>
          <w:rFonts w:ascii="Arial" w:hAnsi="Arial" w:cs="Arial"/>
          <w:sz w:val="24"/>
          <w:szCs w:val="24"/>
        </w:rPr>
      </w:pPr>
    </w:p>
    <w:p w14:paraId="0EBE737C" w14:textId="3272261F" w:rsidR="00C826B0" w:rsidRPr="00C826B0" w:rsidRDefault="00C826B0" w:rsidP="00C826B0">
      <w:pPr>
        <w:pStyle w:val="Heading2"/>
        <w:rPr>
          <w:rFonts w:ascii="Arial" w:hAnsi="Arial" w:cs="Arial"/>
          <w:sz w:val="28"/>
          <w:szCs w:val="28"/>
        </w:rPr>
      </w:pPr>
      <w:bookmarkStart w:id="6" w:name="_Toc100092096"/>
      <w:r w:rsidRPr="00C826B0">
        <w:rPr>
          <w:rFonts w:ascii="Arial" w:hAnsi="Arial" w:cs="Arial"/>
          <w:sz w:val="28"/>
          <w:szCs w:val="28"/>
        </w:rPr>
        <w:lastRenderedPageBreak/>
        <w:t>Data Management Flow Chart</w:t>
      </w:r>
      <w:bookmarkEnd w:id="6"/>
    </w:p>
    <w:p w14:paraId="3A8111C0" w14:textId="0D40DEC1" w:rsidR="008A6AAF" w:rsidRPr="00A67743" w:rsidRDefault="008A6AAF" w:rsidP="008A6AAF">
      <w:pPr>
        <w:rPr>
          <w:rFonts w:ascii="Arial" w:hAnsi="Arial" w:cs="Arial"/>
          <w:b/>
          <w:sz w:val="28"/>
          <w:szCs w:val="28"/>
        </w:rPr>
      </w:pPr>
      <w:r>
        <w:rPr>
          <w:b/>
          <w:noProof/>
          <w:sz w:val="28"/>
          <w:szCs w:val="28"/>
          <w:lang w:eastAsia="en-GB"/>
        </w:rPr>
        <mc:AlternateContent>
          <mc:Choice Requires="wps">
            <w:drawing>
              <wp:anchor distT="0" distB="0" distL="114300" distR="114300" simplePos="0" relativeHeight="251685888" behindDoc="0" locked="0" layoutInCell="1" allowOverlap="1" wp14:anchorId="5B814C33" wp14:editId="167F4EB5">
                <wp:simplePos x="0" y="0"/>
                <wp:positionH relativeFrom="margin">
                  <wp:align>left</wp:align>
                </wp:positionH>
                <wp:positionV relativeFrom="paragraph">
                  <wp:posOffset>39370</wp:posOffset>
                </wp:positionV>
                <wp:extent cx="5468620" cy="458470"/>
                <wp:effectExtent l="0" t="0" r="17780" b="1778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8620" cy="458470"/>
                        </a:xfrm>
                        <a:prstGeom prst="rect">
                          <a:avLst/>
                        </a:prstGeom>
                        <a:solidFill>
                          <a:srgbClr val="FFFFFF"/>
                        </a:solidFill>
                        <a:ln w="9525">
                          <a:solidFill>
                            <a:srgbClr val="000000"/>
                          </a:solidFill>
                          <a:miter lim="800000"/>
                          <a:headEnd/>
                          <a:tailEnd/>
                        </a:ln>
                      </wps:spPr>
                      <wps:txbx>
                        <w:txbxContent>
                          <w:p w14:paraId="1942F4F2" w14:textId="77777777" w:rsidR="005B2076" w:rsidRPr="00C826B0" w:rsidRDefault="005B2076" w:rsidP="008A6AAF">
                            <w:pPr>
                              <w:jc w:val="center"/>
                              <w:rPr>
                                <w:rFonts w:ascii="Arial" w:hAnsi="Arial" w:cs="Arial"/>
                                <w:sz w:val="24"/>
                                <w:szCs w:val="24"/>
                              </w:rPr>
                            </w:pPr>
                            <w:r w:rsidRPr="00C826B0">
                              <w:rPr>
                                <w:rFonts w:ascii="Arial" w:hAnsi="Arial" w:cs="Arial"/>
                                <w:sz w:val="24"/>
                                <w:szCs w:val="24"/>
                              </w:rPr>
                              <w:t>Data collection by the Family Nurse using the data collection Form as per the Data Collection Guidance document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814C33" id="_x0000_t202" coordsize="21600,21600" o:spt="202" path="m,l,21600r21600,l21600,xe">
                <v:stroke joinstyle="miter"/>
                <v:path gradientshapeok="t" o:connecttype="rect"/>
              </v:shapetype>
              <v:shape id="Text Box 19" o:spid="_x0000_s1026" type="#_x0000_t202" style="position:absolute;margin-left:0;margin-top:3.1pt;width:430.6pt;height:36.1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">
                <v:textbox>
                  <w:txbxContent>
                    <w:p w14:paraId="1942F4F2" w14:textId="77777777" w:rsidR="005B2076" w:rsidRPr="00C826B0" w:rsidRDefault="005B2076" w:rsidP="008A6AAF">
                      <w:pPr>
                        <w:jc w:val="center"/>
                        <w:rPr>
                          <w:rFonts w:ascii="Arial" w:hAnsi="Arial" w:cs="Arial"/>
                          <w:sz w:val="24"/>
                          <w:szCs w:val="24"/>
                        </w:rPr>
                      </w:pPr>
                      <w:r w:rsidRPr="00C826B0">
                        <w:rPr>
                          <w:rFonts w:ascii="Arial" w:hAnsi="Arial" w:cs="Arial"/>
                          <w:sz w:val="24"/>
                          <w:szCs w:val="24"/>
                        </w:rPr>
                        <w:t>Data collection by the Family Nurse using the data collection Form as per the Data Collection Guidance document</w:t>
                      </w:r>
                    </w:p>
                  </w:txbxContent>
                </v:textbox>
                <w10:wrap anchorx="margin"/>
              </v:shape>
            </w:pict>
          </mc:Fallback>
        </mc:AlternateContent>
      </w:r>
    </w:p>
    <w:p w14:paraId="13FC9232" w14:textId="53065F78" w:rsidR="008A6AAF" w:rsidRPr="00A67743" w:rsidRDefault="008A6AAF" w:rsidP="008A6AAF">
      <w:pPr>
        <w:rPr>
          <w:rFonts w:ascii="Arial" w:hAnsi="Arial" w:cs="Arial"/>
          <w:b/>
          <w:sz w:val="28"/>
          <w:szCs w:val="28"/>
        </w:rPr>
      </w:pPr>
      <w:r>
        <w:rPr>
          <w:b/>
          <w:noProof/>
          <w:sz w:val="28"/>
          <w:szCs w:val="28"/>
          <w:lang w:eastAsia="en-GB"/>
        </w:rPr>
        <mc:AlternateContent>
          <mc:Choice Requires="wps">
            <w:drawing>
              <wp:anchor distT="0" distB="0" distL="114300" distR="114300" simplePos="0" relativeHeight="251667456" behindDoc="0" locked="0" layoutInCell="1" allowOverlap="1" wp14:anchorId="1990E7F1" wp14:editId="501D9475">
                <wp:simplePos x="0" y="0"/>
                <wp:positionH relativeFrom="margin">
                  <wp:posOffset>1162051</wp:posOffset>
                </wp:positionH>
                <wp:positionV relativeFrom="paragraph">
                  <wp:posOffset>229235</wp:posOffset>
                </wp:positionV>
                <wp:extent cx="469900" cy="234950"/>
                <wp:effectExtent l="95250" t="133350" r="101600" b="146050"/>
                <wp:wrapNone/>
                <wp:docPr id="1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234950"/>
                        </a:xfrm>
                        <a:prstGeom prst="downArrow">
                          <a:avLst>
                            <a:gd name="adj1" fmla="val 50000"/>
                            <a:gd name="adj2" fmla="val 25000"/>
                          </a:avLst>
                        </a:prstGeom>
                        <a:solidFill>
                          <a:schemeClr val="accent1">
                            <a:lumMod val="100000"/>
                            <a:lumOff val="0"/>
                          </a:schemeClr>
                        </a:solidFill>
                        <a:ln w="38100">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B824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 o:spid="_x0000_s1026" type="#_x0000_t67" style="position:absolute;margin-left:91.5pt;margin-top:18.05pt;width:37pt;height:1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" fillcolor="#4f81bd [3204]" stroked="f" strokeweight="3pt">
                <v:shadow on="t" color="black" offset="0,1pt"/>
                <v:textbox style="layout-flow:vertical-ideographic"/>
                <w10:wrap anchorx="margin"/>
              </v:shape>
            </w:pict>
          </mc:Fallback>
        </mc:AlternateContent>
      </w:r>
    </w:p>
    <w:p w14:paraId="0492C77F" w14:textId="602D46CE" w:rsidR="008A6AAF" w:rsidRPr="00A67743" w:rsidRDefault="00A062E8" w:rsidP="008A6AAF">
      <w:pPr>
        <w:rPr>
          <w:rFonts w:ascii="Arial" w:hAnsi="Arial" w:cs="Arial"/>
          <w:b/>
          <w:noProof/>
          <w:sz w:val="28"/>
          <w:szCs w:val="28"/>
          <w:lang w:eastAsia="en-GB"/>
        </w:rPr>
      </w:pPr>
      <w:r>
        <w:rPr>
          <w:b/>
          <w:noProof/>
          <w:sz w:val="28"/>
          <w:szCs w:val="28"/>
          <w:lang w:eastAsia="en-GB"/>
        </w:rPr>
        <mc:AlternateContent>
          <mc:Choice Requires="wps">
            <w:drawing>
              <wp:anchor distT="0" distB="0" distL="114300" distR="114300" simplePos="0" relativeHeight="251664384" behindDoc="0" locked="0" layoutInCell="1" allowOverlap="1" wp14:anchorId="21CCDEF2" wp14:editId="442DF7E0">
                <wp:simplePos x="0" y="0"/>
                <wp:positionH relativeFrom="page">
                  <wp:posOffset>920750</wp:posOffset>
                </wp:positionH>
                <wp:positionV relativeFrom="paragraph">
                  <wp:posOffset>198755</wp:posOffset>
                </wp:positionV>
                <wp:extent cx="3019425" cy="504825"/>
                <wp:effectExtent l="0" t="0" r="28575" b="28575"/>
                <wp:wrapNone/>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504825"/>
                        </a:xfrm>
                        <a:prstGeom prst="rect">
                          <a:avLst/>
                        </a:prstGeom>
                        <a:solidFill>
                          <a:srgbClr val="FFFFFF"/>
                        </a:solidFill>
                        <a:ln w="9525">
                          <a:solidFill>
                            <a:srgbClr val="000000"/>
                          </a:solidFill>
                          <a:miter lim="800000"/>
                          <a:headEnd/>
                          <a:tailEnd/>
                        </a:ln>
                      </wps:spPr>
                      <wps:txbx>
                        <w:txbxContent>
                          <w:p w14:paraId="2B7DAD6F" w14:textId="77777777" w:rsidR="005B2076" w:rsidRPr="00C826B0" w:rsidRDefault="005B2076" w:rsidP="008A6AAF">
                            <w:pPr>
                              <w:jc w:val="center"/>
                              <w:rPr>
                                <w:rFonts w:ascii="Arial" w:hAnsi="Arial" w:cs="Arial"/>
                                <w:sz w:val="24"/>
                                <w:szCs w:val="24"/>
                              </w:rPr>
                            </w:pPr>
                            <w:r w:rsidRPr="00C826B0">
                              <w:rPr>
                                <w:rFonts w:ascii="Arial" w:hAnsi="Arial" w:cs="Arial"/>
                                <w:sz w:val="24"/>
                                <w:szCs w:val="24"/>
                              </w:rPr>
                              <w:t>Data Collection form reviewed by Data Manager for accuracy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CCDEF2" id="Text Box 20" o:spid="_x0000_s1027" type="#_x0000_t202" style="position:absolute;margin-left:72.5pt;margin-top:15.65pt;width:237.75pt;height:39.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">
                <v:textbox>
                  <w:txbxContent>
                    <w:p w14:paraId="2B7DAD6F" w14:textId="77777777" w:rsidR="005B2076" w:rsidRPr="00C826B0" w:rsidRDefault="005B2076" w:rsidP="008A6AAF">
                      <w:pPr>
                        <w:jc w:val="center"/>
                        <w:rPr>
                          <w:rFonts w:ascii="Arial" w:hAnsi="Arial" w:cs="Arial"/>
                          <w:sz w:val="24"/>
                          <w:szCs w:val="24"/>
                        </w:rPr>
                      </w:pPr>
                      <w:r w:rsidRPr="00C826B0">
                        <w:rPr>
                          <w:rFonts w:ascii="Arial" w:hAnsi="Arial" w:cs="Arial"/>
                          <w:sz w:val="24"/>
                          <w:szCs w:val="24"/>
                        </w:rPr>
                        <w:t>Data Collection form reviewed by Data Manager for accuracy</w:t>
                      </w:r>
                    </w:p>
                  </w:txbxContent>
                </v:textbox>
                <w10:wrap anchorx="page"/>
              </v:shape>
            </w:pict>
          </mc:Fallback>
        </mc:AlternateContent>
      </w:r>
      <w:r>
        <w:rPr>
          <w:rFonts w:ascii="Arial" w:hAnsi="Arial" w:cs="Arial"/>
          <w:b/>
          <w:noProof/>
          <w:sz w:val="28"/>
          <w:szCs w:val="28"/>
          <w:lang w:eastAsia="en-GB"/>
        </w:rPr>
        <mc:AlternateContent>
          <mc:Choice Requires="wps">
            <w:drawing>
              <wp:anchor distT="0" distB="0" distL="114300" distR="114300" simplePos="0" relativeHeight="251676672" behindDoc="0" locked="0" layoutInCell="1" allowOverlap="1" wp14:anchorId="21F7C084" wp14:editId="58BC520E">
                <wp:simplePos x="0" y="0"/>
                <wp:positionH relativeFrom="column">
                  <wp:posOffset>3932555</wp:posOffset>
                </wp:positionH>
                <wp:positionV relativeFrom="paragraph">
                  <wp:posOffset>266065</wp:posOffset>
                </wp:positionV>
                <wp:extent cx="850265" cy="711835"/>
                <wp:effectExtent l="107315" t="121285" r="171450" b="133350"/>
                <wp:wrapNone/>
                <wp:docPr id="36" name="Bent-Up Arrow 36"/>
                <wp:cNvGraphicFramePr/>
                <a:graphic xmlns:a="http://schemas.openxmlformats.org/drawingml/2006/main">
                  <a:graphicData uri="http://schemas.microsoft.com/office/word/2010/wordprocessingShape">
                    <wps:wsp>
                      <wps:cNvSpPr/>
                      <wps:spPr>
                        <a:xfrm rot="16200000">
                          <a:off x="0" y="0"/>
                          <a:ext cx="850265" cy="711835"/>
                        </a:xfrm>
                        <a:prstGeom prst="bentUpArrow">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9CC779" id="Bent-Up Arrow 36" o:spid="_x0000_s1026" style="position:absolute;margin-left:309.65pt;margin-top:20.95pt;width:66.95pt;height:56.05pt;rotation:-90;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50265,71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" path="m,533876r583327,l583327,177959r-88979,l672306,,850265,177959r-88979,l761286,711835,,711835,,533876xe" fillcolor="#4f81bd [3204]" stroked="f" strokeweight="2pt">
                <v:shadow on="t" color="black" offset="0,1pt"/>
                <v:path arrowok="t" o:connecttype="custom" o:connectlocs="0,533876;583327,533876;583327,177959;494348,177959;672306,0;850265,177959;761286,177959;761286,711835;0,711835;0,533876" o:connectangles="0,0,0,0,0,0,0,0,0,0"/>
              </v:shape>
            </w:pict>
          </mc:Fallback>
        </mc:AlternateContent>
      </w:r>
    </w:p>
    <w:p w14:paraId="0DFC1753" w14:textId="5698D46E" w:rsidR="008A6AAF" w:rsidRPr="00A67743" w:rsidRDefault="008A6AAF" w:rsidP="008A6AAF">
      <w:pPr>
        <w:rPr>
          <w:rFonts w:ascii="Arial" w:hAnsi="Arial" w:cs="Arial"/>
          <w:b/>
          <w:sz w:val="28"/>
          <w:szCs w:val="28"/>
        </w:rPr>
      </w:pPr>
    </w:p>
    <w:p w14:paraId="1B1789DF" w14:textId="28B4A5D7" w:rsidR="008A6AAF" w:rsidRPr="00A67743" w:rsidRDefault="00A062E8" w:rsidP="008A6AAF">
      <w:pPr>
        <w:rPr>
          <w:rFonts w:ascii="Arial" w:hAnsi="Arial" w:cs="Arial"/>
          <w:b/>
          <w:sz w:val="28"/>
          <w:szCs w:val="28"/>
        </w:rPr>
      </w:pPr>
      <w:r>
        <w:rPr>
          <w:b/>
          <w:noProof/>
          <w:sz w:val="28"/>
          <w:szCs w:val="28"/>
          <w:lang w:eastAsia="en-GB"/>
        </w:rPr>
        <mc:AlternateContent>
          <mc:Choice Requires="wps">
            <w:drawing>
              <wp:anchor distT="0" distB="0" distL="114300" distR="114300" simplePos="0" relativeHeight="251669504" behindDoc="0" locked="0" layoutInCell="1" allowOverlap="1" wp14:anchorId="309CC578" wp14:editId="3BF2B0FE">
                <wp:simplePos x="0" y="0"/>
                <wp:positionH relativeFrom="column">
                  <wp:posOffset>1968500</wp:posOffset>
                </wp:positionH>
                <wp:positionV relativeFrom="paragraph">
                  <wp:posOffset>140335</wp:posOffset>
                </wp:positionV>
                <wp:extent cx="482600" cy="254000"/>
                <wp:effectExtent l="76200" t="133350" r="69850" b="146050"/>
                <wp:wrapNone/>
                <wp:docPr id="1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254000"/>
                        </a:xfrm>
                        <a:prstGeom prst="downArrow">
                          <a:avLst>
                            <a:gd name="adj1" fmla="val 50000"/>
                            <a:gd name="adj2" fmla="val 25000"/>
                          </a:avLst>
                        </a:prstGeom>
                        <a:solidFill>
                          <a:schemeClr val="accent1">
                            <a:lumMod val="100000"/>
                            <a:lumOff val="0"/>
                          </a:schemeClr>
                        </a:solidFill>
                        <a:ln w="38100">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94AED" id="AutoShape 25" o:spid="_x0000_s1026" type="#_x0000_t67" style="position:absolute;margin-left:155pt;margin-top:11.05pt;width:38pt;height:2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" fillcolor="#4f81bd [3204]" stroked="f" strokeweight="3pt">
                <v:shadow on="t" color="black" offset="0,1pt"/>
                <v:textbox style="layout-flow:vertical-ideographic"/>
              </v:shape>
            </w:pict>
          </mc:Fallback>
        </mc:AlternateContent>
      </w:r>
      <w:r>
        <w:rPr>
          <w:b/>
          <w:noProof/>
          <w:sz w:val="28"/>
          <w:szCs w:val="28"/>
          <w:lang w:eastAsia="en-GB"/>
        </w:rPr>
        <mc:AlternateContent>
          <mc:Choice Requires="wps">
            <w:drawing>
              <wp:anchor distT="0" distB="0" distL="114300" distR="114300" simplePos="0" relativeHeight="251668480" behindDoc="0" locked="0" layoutInCell="1" allowOverlap="1" wp14:anchorId="6B936C36" wp14:editId="1EC0D993">
                <wp:simplePos x="0" y="0"/>
                <wp:positionH relativeFrom="column">
                  <wp:posOffset>355601</wp:posOffset>
                </wp:positionH>
                <wp:positionV relativeFrom="paragraph">
                  <wp:posOffset>140335</wp:posOffset>
                </wp:positionV>
                <wp:extent cx="469900" cy="234950"/>
                <wp:effectExtent l="95250" t="133350" r="101600" b="146050"/>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234950"/>
                        </a:xfrm>
                        <a:prstGeom prst="downArrow">
                          <a:avLst>
                            <a:gd name="adj1" fmla="val 50000"/>
                            <a:gd name="adj2" fmla="val 25000"/>
                          </a:avLst>
                        </a:prstGeom>
                        <a:solidFill>
                          <a:schemeClr val="accent1">
                            <a:lumMod val="100000"/>
                            <a:lumOff val="0"/>
                          </a:schemeClr>
                        </a:solidFill>
                        <a:ln w="38100">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91C3A" id="AutoShape 24" o:spid="_x0000_s1026" type="#_x0000_t67" style="position:absolute;margin-left:28pt;margin-top:11.05pt;width:37pt;height: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" fillcolor="#4f81bd [3204]" stroked="f" strokeweight="3pt">
                <v:shadow on="t" color="black" offset="0,1pt"/>
                <v:textbox style="layout-flow:vertical-ideographic"/>
              </v:shape>
            </w:pict>
          </mc:Fallback>
        </mc:AlternateContent>
      </w:r>
    </w:p>
    <w:p w14:paraId="7110E4C2" w14:textId="63E8F2B0" w:rsidR="008A6AAF" w:rsidRPr="00A67743" w:rsidRDefault="00A062E8" w:rsidP="008A6AAF">
      <w:pPr>
        <w:rPr>
          <w:rFonts w:ascii="Arial" w:hAnsi="Arial" w:cs="Arial"/>
          <w:b/>
          <w:sz w:val="28"/>
          <w:szCs w:val="28"/>
        </w:rPr>
      </w:pPr>
      <w:r>
        <w:rPr>
          <w:b/>
          <w:noProof/>
          <w:sz w:val="28"/>
          <w:szCs w:val="28"/>
          <w:lang w:eastAsia="en-GB"/>
        </w:rPr>
        <mc:AlternateContent>
          <mc:Choice Requires="wps">
            <w:drawing>
              <wp:anchor distT="0" distB="0" distL="114300" distR="114300" simplePos="0" relativeHeight="251674624" behindDoc="0" locked="0" layoutInCell="1" allowOverlap="1" wp14:anchorId="2B9FDAFA" wp14:editId="1D68C29B">
                <wp:simplePos x="0" y="0"/>
                <wp:positionH relativeFrom="column">
                  <wp:posOffset>3219451</wp:posOffset>
                </wp:positionH>
                <wp:positionV relativeFrom="paragraph">
                  <wp:posOffset>120650</wp:posOffset>
                </wp:positionV>
                <wp:extent cx="425450" cy="323850"/>
                <wp:effectExtent l="133350" t="76200" r="69850" b="133350"/>
                <wp:wrapNone/>
                <wp:docPr id="6" name="Right Arrow 6"/>
                <wp:cNvGraphicFramePr/>
                <a:graphic xmlns:a="http://schemas.openxmlformats.org/drawingml/2006/main">
                  <a:graphicData uri="http://schemas.microsoft.com/office/word/2010/wordprocessingShape">
                    <wps:wsp>
                      <wps:cNvSpPr/>
                      <wps:spPr>
                        <a:xfrm>
                          <a:off x="0" y="0"/>
                          <a:ext cx="425450" cy="323850"/>
                        </a:xfrm>
                        <a:prstGeom prst="rightArrow">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F1E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253.5pt;margin-top:9.5pt;width:33.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" adj="13379" fillcolor="#4f81bd [3204]" stroked="f" strokeweight="2pt">
                <v:shadow on="t" color="black" offset="0,1pt"/>
              </v:shape>
            </w:pict>
          </mc:Fallback>
        </mc:AlternateContent>
      </w:r>
      <w:r w:rsidRPr="005B3177">
        <w:rPr>
          <w:b/>
          <w:noProof/>
          <w:sz w:val="28"/>
          <w:szCs w:val="28"/>
          <w:lang w:eastAsia="en-GB"/>
        </w:rPr>
        <mc:AlternateContent>
          <mc:Choice Requires="wps">
            <w:drawing>
              <wp:anchor distT="0" distB="0" distL="114300" distR="114300" simplePos="0" relativeHeight="251675648" behindDoc="0" locked="0" layoutInCell="1" allowOverlap="1" wp14:anchorId="5E1AA691" wp14:editId="063D7C26">
                <wp:simplePos x="0" y="0"/>
                <wp:positionH relativeFrom="margin">
                  <wp:posOffset>3867150</wp:posOffset>
                </wp:positionH>
                <wp:positionV relativeFrom="paragraph">
                  <wp:posOffset>90170</wp:posOffset>
                </wp:positionV>
                <wp:extent cx="1658620" cy="466725"/>
                <wp:effectExtent l="0" t="0" r="17780" b="28575"/>
                <wp:wrapNone/>
                <wp:docPr id="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466725"/>
                        </a:xfrm>
                        <a:prstGeom prst="rect">
                          <a:avLst/>
                        </a:prstGeom>
                        <a:solidFill>
                          <a:srgbClr val="FFFFFF"/>
                        </a:solidFill>
                        <a:ln w="9525">
                          <a:solidFill>
                            <a:srgbClr val="000000"/>
                          </a:solidFill>
                          <a:miter lim="800000"/>
                          <a:headEnd/>
                          <a:tailEnd/>
                        </a:ln>
                      </wps:spPr>
                      <wps:txbx>
                        <w:txbxContent>
                          <w:p w14:paraId="0413CA07" w14:textId="77777777" w:rsidR="005B2076" w:rsidRPr="00C826B0" w:rsidRDefault="005B2076" w:rsidP="008A6AAF">
                            <w:pPr>
                              <w:jc w:val="center"/>
                              <w:rPr>
                                <w:rFonts w:ascii="Arial" w:hAnsi="Arial" w:cs="Arial"/>
                                <w:sz w:val="24"/>
                                <w:szCs w:val="24"/>
                              </w:rPr>
                            </w:pPr>
                            <w:r>
                              <w:rPr>
                                <w:rFonts w:ascii="Arial" w:hAnsi="Arial" w:cs="Arial"/>
                                <w:sz w:val="24"/>
                                <w:szCs w:val="24"/>
                              </w:rPr>
                              <w:t>Return to FN for amendment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1AA691" id="_x0000_s1028" type="#_x0000_t202" style="position:absolute;margin-left:304.5pt;margin-top:7.1pt;width:130.6pt;height:36.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">
                <v:textbox>
                  <w:txbxContent>
                    <w:p w14:paraId="0413CA07" w14:textId="77777777" w:rsidR="005B2076" w:rsidRPr="00C826B0" w:rsidRDefault="005B2076" w:rsidP="008A6AAF">
                      <w:pPr>
                        <w:jc w:val="center"/>
                        <w:rPr>
                          <w:rFonts w:ascii="Arial" w:hAnsi="Arial" w:cs="Arial"/>
                          <w:sz w:val="24"/>
                          <w:szCs w:val="24"/>
                        </w:rPr>
                      </w:pPr>
                      <w:r>
                        <w:rPr>
                          <w:rFonts w:ascii="Arial" w:hAnsi="Arial" w:cs="Arial"/>
                          <w:sz w:val="24"/>
                          <w:szCs w:val="24"/>
                        </w:rPr>
                        <w:t>Return to FN for amendment</w:t>
                      </w:r>
                    </w:p>
                  </w:txbxContent>
                </v:textbox>
                <w10:wrap anchorx="margin"/>
              </v:shape>
            </w:pict>
          </mc:Fallback>
        </mc:AlternateContent>
      </w:r>
      <w:r>
        <w:rPr>
          <w:b/>
          <w:noProof/>
          <w:sz w:val="28"/>
          <w:szCs w:val="28"/>
          <w:lang w:eastAsia="en-GB"/>
        </w:rPr>
        <mc:AlternateContent>
          <mc:Choice Requires="wps">
            <w:drawing>
              <wp:anchor distT="0" distB="0" distL="114300" distR="114300" simplePos="0" relativeHeight="251673600" behindDoc="0" locked="0" layoutInCell="1" allowOverlap="1" wp14:anchorId="5B747C16" wp14:editId="4C202D9D">
                <wp:simplePos x="0" y="0"/>
                <wp:positionH relativeFrom="margin">
                  <wp:posOffset>1638300</wp:posOffset>
                </wp:positionH>
                <wp:positionV relativeFrom="paragraph">
                  <wp:posOffset>158750</wp:posOffset>
                </wp:positionV>
                <wp:extent cx="1304925" cy="323850"/>
                <wp:effectExtent l="0" t="0" r="28575" b="19050"/>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23850"/>
                        </a:xfrm>
                        <a:prstGeom prst="rect">
                          <a:avLst/>
                        </a:prstGeom>
                        <a:solidFill>
                          <a:srgbClr val="FFFFFF"/>
                        </a:solidFill>
                        <a:ln w="9525">
                          <a:solidFill>
                            <a:srgbClr val="000000"/>
                          </a:solidFill>
                          <a:miter lim="800000"/>
                          <a:headEnd/>
                          <a:tailEnd/>
                        </a:ln>
                      </wps:spPr>
                      <wps:txbx>
                        <w:txbxContent>
                          <w:p w14:paraId="52C5A9E6" w14:textId="77777777" w:rsidR="005B2076" w:rsidRPr="00C826B0" w:rsidRDefault="005B2076" w:rsidP="008A6AAF">
                            <w:pPr>
                              <w:jc w:val="center"/>
                              <w:rPr>
                                <w:rFonts w:ascii="Arial" w:hAnsi="Arial" w:cs="Arial"/>
                                <w:sz w:val="24"/>
                                <w:szCs w:val="24"/>
                              </w:rPr>
                            </w:pPr>
                            <w:r>
                              <w:rPr>
                                <w:rFonts w:ascii="Arial" w:hAnsi="Arial" w:cs="Arial"/>
                                <w:sz w:val="24"/>
                                <w:szCs w:val="24"/>
                              </w:rPr>
                              <w:t>Inaccurate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47C16" id="_x0000_s1029" type="#_x0000_t202" style="position:absolute;margin-left:129pt;margin-top:12.5pt;width:102.75pt;height:2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">
                <v:textbox>
                  <w:txbxContent>
                    <w:p w14:paraId="52C5A9E6" w14:textId="77777777" w:rsidR="005B2076" w:rsidRPr="00C826B0" w:rsidRDefault="005B2076" w:rsidP="008A6AAF">
                      <w:pPr>
                        <w:jc w:val="center"/>
                        <w:rPr>
                          <w:rFonts w:ascii="Arial" w:hAnsi="Arial" w:cs="Arial"/>
                          <w:sz w:val="24"/>
                          <w:szCs w:val="24"/>
                        </w:rPr>
                      </w:pPr>
                      <w:r>
                        <w:rPr>
                          <w:rFonts w:ascii="Arial" w:hAnsi="Arial" w:cs="Arial"/>
                          <w:sz w:val="24"/>
                          <w:szCs w:val="24"/>
                        </w:rPr>
                        <w:t>Inaccurate</w:t>
                      </w:r>
                    </w:p>
                  </w:txbxContent>
                </v:textbox>
                <w10:wrap anchorx="margin"/>
              </v:shape>
            </w:pict>
          </mc:Fallback>
        </mc:AlternateContent>
      </w:r>
      <w:r>
        <w:rPr>
          <w:b/>
          <w:noProof/>
          <w:sz w:val="28"/>
          <w:szCs w:val="28"/>
          <w:lang w:eastAsia="en-GB"/>
        </w:rPr>
        <mc:AlternateContent>
          <mc:Choice Requires="wps">
            <w:drawing>
              <wp:anchor distT="0" distB="0" distL="114300" distR="114300" simplePos="0" relativeHeight="251672576" behindDoc="0" locked="0" layoutInCell="1" allowOverlap="1" wp14:anchorId="71B633E6" wp14:editId="6A590493">
                <wp:simplePos x="0" y="0"/>
                <wp:positionH relativeFrom="margin">
                  <wp:posOffset>25400</wp:posOffset>
                </wp:positionH>
                <wp:positionV relativeFrom="paragraph">
                  <wp:posOffset>146050</wp:posOffset>
                </wp:positionV>
                <wp:extent cx="1209675" cy="349250"/>
                <wp:effectExtent l="0" t="0" r="28575" b="12700"/>
                <wp:wrapNone/>
                <wp:docPr id="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49250"/>
                        </a:xfrm>
                        <a:prstGeom prst="rect">
                          <a:avLst/>
                        </a:prstGeom>
                        <a:solidFill>
                          <a:srgbClr val="FFFFFF"/>
                        </a:solidFill>
                        <a:ln w="9525">
                          <a:solidFill>
                            <a:srgbClr val="000000"/>
                          </a:solidFill>
                          <a:miter lim="800000"/>
                          <a:headEnd/>
                          <a:tailEnd/>
                        </a:ln>
                      </wps:spPr>
                      <wps:txbx>
                        <w:txbxContent>
                          <w:p w14:paraId="0F733BB1" w14:textId="77777777" w:rsidR="005B2076" w:rsidRPr="00C826B0" w:rsidRDefault="005B2076" w:rsidP="008A6AAF">
                            <w:pPr>
                              <w:jc w:val="center"/>
                              <w:rPr>
                                <w:rFonts w:ascii="Arial" w:hAnsi="Arial" w:cs="Arial"/>
                                <w:sz w:val="24"/>
                                <w:szCs w:val="24"/>
                              </w:rPr>
                            </w:pPr>
                            <w:r>
                              <w:rPr>
                                <w:rFonts w:ascii="Arial" w:hAnsi="Arial" w:cs="Arial"/>
                                <w:sz w:val="24"/>
                                <w:szCs w:val="24"/>
                              </w:rPr>
                              <w:t>Accurate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B633E6" id="_x0000_s1030" type="#_x0000_t202" style="position:absolute;margin-left:2pt;margin-top:11.5pt;width:95.25pt;height:2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">
                <v:textbox>
                  <w:txbxContent>
                    <w:p w14:paraId="0F733BB1" w14:textId="77777777" w:rsidR="005B2076" w:rsidRPr="00C826B0" w:rsidRDefault="005B2076" w:rsidP="008A6AAF">
                      <w:pPr>
                        <w:jc w:val="center"/>
                        <w:rPr>
                          <w:rFonts w:ascii="Arial" w:hAnsi="Arial" w:cs="Arial"/>
                          <w:sz w:val="24"/>
                          <w:szCs w:val="24"/>
                        </w:rPr>
                      </w:pPr>
                      <w:r>
                        <w:rPr>
                          <w:rFonts w:ascii="Arial" w:hAnsi="Arial" w:cs="Arial"/>
                          <w:sz w:val="24"/>
                          <w:szCs w:val="24"/>
                        </w:rPr>
                        <w:t>Accurate</w:t>
                      </w:r>
                    </w:p>
                  </w:txbxContent>
                </v:textbox>
                <w10:wrap anchorx="margin"/>
              </v:shape>
            </w:pict>
          </mc:Fallback>
        </mc:AlternateContent>
      </w:r>
    </w:p>
    <w:p w14:paraId="3024E1E2" w14:textId="6A040D94" w:rsidR="008A6AAF" w:rsidRPr="00A67743" w:rsidRDefault="00A062E8" w:rsidP="008A6AAF">
      <w:pPr>
        <w:rPr>
          <w:rFonts w:ascii="Arial" w:hAnsi="Arial" w:cs="Arial"/>
          <w:b/>
          <w:sz w:val="28"/>
          <w:szCs w:val="28"/>
        </w:rPr>
      </w:pPr>
      <w:r>
        <w:rPr>
          <w:rFonts w:ascii="Arial" w:hAnsi="Arial" w:cs="Arial"/>
          <w:b/>
          <w:noProof/>
          <w:sz w:val="28"/>
          <w:szCs w:val="28"/>
          <w:lang w:eastAsia="en-GB"/>
        </w:rPr>
        <mc:AlternateContent>
          <mc:Choice Requires="wps">
            <w:drawing>
              <wp:anchor distT="0" distB="0" distL="114300" distR="114300" simplePos="0" relativeHeight="251681792" behindDoc="0" locked="0" layoutInCell="1" allowOverlap="1" wp14:anchorId="389BDEE4" wp14:editId="3FE24DF5">
                <wp:simplePos x="0" y="0"/>
                <wp:positionH relativeFrom="column">
                  <wp:posOffset>3171825</wp:posOffset>
                </wp:positionH>
                <wp:positionV relativeFrom="paragraph">
                  <wp:posOffset>279400</wp:posOffset>
                </wp:positionV>
                <wp:extent cx="1781175" cy="1800225"/>
                <wp:effectExtent l="133350" t="114300" r="47625" b="161925"/>
                <wp:wrapNone/>
                <wp:docPr id="40" name="Bent-Up Arrow 40"/>
                <wp:cNvGraphicFramePr/>
                <a:graphic xmlns:a="http://schemas.openxmlformats.org/drawingml/2006/main">
                  <a:graphicData uri="http://schemas.microsoft.com/office/word/2010/wordprocessingShape">
                    <wps:wsp>
                      <wps:cNvSpPr/>
                      <wps:spPr>
                        <a:xfrm>
                          <a:off x="0" y="0"/>
                          <a:ext cx="1781175" cy="1800225"/>
                        </a:xfrm>
                        <a:prstGeom prst="bentUpArrow">
                          <a:avLst>
                            <a:gd name="adj1" fmla="val 11538"/>
                            <a:gd name="adj2" fmla="val 13182"/>
                            <a:gd name="adj3" fmla="val 25000"/>
                          </a:avLst>
                        </a:prstGeom>
                        <a:solidFill>
                          <a:srgbClr val="5B9BD5"/>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40446" id="Bent-Up Arrow 40" o:spid="_x0000_s1026" style="position:absolute;margin-left:249.75pt;margin-top:22pt;width:140.25pt;height:14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175,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" path="m,1594713r1443625,l1443625,445294r-132039,l1546381,r234794,445294l1649136,445294r,1354931l,1800225,,1594713xe" fillcolor="#5b9bd5" stroked="f" strokeweight="1pt">
                <v:stroke joinstyle="miter"/>
                <v:shadow on="t" color="black" offset="0,1pt"/>
                <v:path arrowok="t" o:connecttype="custom" o:connectlocs="0,1594713;1443625,1594713;1443625,445294;1311586,445294;1546381,0;1781175,445294;1649136,445294;1649136,1800225;0,1800225;0,1594713" o:connectangles="0,0,0,0,0,0,0,0,0,0"/>
              </v:shape>
            </w:pict>
          </mc:Fallback>
        </mc:AlternateContent>
      </w:r>
      <w:r>
        <w:rPr>
          <w:b/>
          <w:noProof/>
          <w:sz w:val="28"/>
          <w:szCs w:val="28"/>
          <w:lang w:eastAsia="en-GB"/>
        </w:rPr>
        <mc:AlternateContent>
          <mc:Choice Requires="wps">
            <w:drawing>
              <wp:anchor distT="0" distB="0" distL="114300" distR="114300" simplePos="0" relativeHeight="251670528" behindDoc="0" locked="0" layoutInCell="1" allowOverlap="1" wp14:anchorId="0364A525" wp14:editId="020F88E5">
                <wp:simplePos x="0" y="0"/>
                <wp:positionH relativeFrom="column">
                  <wp:posOffset>346075</wp:posOffset>
                </wp:positionH>
                <wp:positionV relativeFrom="paragraph">
                  <wp:posOffset>260350</wp:posOffset>
                </wp:positionV>
                <wp:extent cx="485775" cy="241300"/>
                <wp:effectExtent l="76200" t="114300" r="85725" b="158750"/>
                <wp:wrapNone/>
                <wp:docPr id="1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41300"/>
                        </a:xfrm>
                        <a:prstGeom prst="downArrow">
                          <a:avLst>
                            <a:gd name="adj1" fmla="val 50000"/>
                            <a:gd name="adj2" fmla="val 25000"/>
                          </a:avLst>
                        </a:prstGeom>
                        <a:solidFill>
                          <a:schemeClr val="accent1">
                            <a:lumMod val="100000"/>
                            <a:lumOff val="0"/>
                          </a:schemeClr>
                        </a:solidFill>
                        <a:ln w="38100">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7BC6E" id="AutoShape 26" o:spid="_x0000_s1026" type="#_x0000_t67" style="position:absolute;margin-left:27.25pt;margin-top:20.5pt;width:38.25pt;height: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" fillcolor="#4f81bd [3204]" stroked="f" strokeweight="3pt">
                <v:shadow on="t" color="black" offset="0,1pt"/>
                <v:textbox style="layout-flow:vertical-ideographic"/>
              </v:shape>
            </w:pict>
          </mc:Fallback>
        </mc:AlternateContent>
      </w:r>
    </w:p>
    <w:p w14:paraId="11FA7B3D" w14:textId="335224B7" w:rsidR="008A6AAF" w:rsidRPr="00A67743" w:rsidRDefault="00A062E8" w:rsidP="008A6AAF">
      <w:pPr>
        <w:jc w:val="center"/>
        <w:rPr>
          <w:rFonts w:ascii="Arial" w:hAnsi="Arial" w:cs="Arial"/>
          <w:b/>
          <w:sz w:val="28"/>
          <w:szCs w:val="28"/>
        </w:rPr>
      </w:pPr>
      <w:r>
        <w:rPr>
          <w:b/>
          <w:noProof/>
          <w:sz w:val="28"/>
          <w:szCs w:val="28"/>
          <w:lang w:eastAsia="en-GB"/>
        </w:rPr>
        <mc:AlternateContent>
          <mc:Choice Requires="wps">
            <w:drawing>
              <wp:anchor distT="0" distB="0" distL="114300" distR="114300" simplePos="0" relativeHeight="251665408" behindDoc="0" locked="0" layoutInCell="1" allowOverlap="1" wp14:anchorId="195FDEBB" wp14:editId="56DFC267">
                <wp:simplePos x="0" y="0"/>
                <wp:positionH relativeFrom="margin">
                  <wp:align>left</wp:align>
                </wp:positionH>
                <wp:positionV relativeFrom="paragraph">
                  <wp:posOffset>222250</wp:posOffset>
                </wp:positionV>
                <wp:extent cx="2895600" cy="679450"/>
                <wp:effectExtent l="0" t="0" r="19050" b="2540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679450"/>
                        </a:xfrm>
                        <a:prstGeom prst="rect">
                          <a:avLst/>
                        </a:prstGeom>
                        <a:solidFill>
                          <a:srgbClr val="FFFFFF"/>
                        </a:solidFill>
                        <a:ln w="9525">
                          <a:solidFill>
                            <a:srgbClr val="000000"/>
                          </a:solidFill>
                          <a:miter lim="800000"/>
                          <a:headEnd/>
                          <a:tailEnd/>
                        </a:ln>
                      </wps:spPr>
                      <wps:txbx>
                        <w:txbxContent>
                          <w:p w14:paraId="063A307C" w14:textId="43EE76A3" w:rsidR="005B2076" w:rsidRPr="00C826B0" w:rsidRDefault="005B2076" w:rsidP="008A6AAF">
                            <w:pPr>
                              <w:jc w:val="center"/>
                              <w:rPr>
                                <w:rFonts w:ascii="Arial" w:hAnsi="Arial" w:cs="Arial"/>
                                <w:sz w:val="24"/>
                                <w:szCs w:val="24"/>
                              </w:rPr>
                            </w:pPr>
                            <w:r w:rsidRPr="00C826B0">
                              <w:rPr>
                                <w:rFonts w:ascii="Arial" w:hAnsi="Arial" w:cs="Arial"/>
                                <w:sz w:val="24"/>
                                <w:szCs w:val="24"/>
                              </w:rPr>
                              <w:t>Data Collection form reviewed by FNP Supervisor for accuracy</w:t>
                            </w:r>
                            <w:r w:rsidR="00814EBC">
                              <w:rPr>
                                <w:rFonts w:ascii="Arial" w:hAnsi="Arial" w:cs="Arial"/>
                                <w:sz w:val="24"/>
                                <w:szCs w:val="24"/>
                              </w:rPr>
                              <w:t xml:space="preserve"> and notes areas for discussion in Supervision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5FDEBB" id="Text Box 21" o:spid="_x0000_s1031" type="#_x0000_t202" style="position:absolute;left:0;text-align:left;margin-left:0;margin-top:17.5pt;width:228pt;height:53.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">
                <v:textbox>
                  <w:txbxContent>
                    <w:p w14:paraId="063A307C" w14:textId="43EE76A3" w:rsidR="005B2076" w:rsidRPr="00C826B0" w:rsidRDefault="005B2076" w:rsidP="008A6AAF">
                      <w:pPr>
                        <w:jc w:val="center"/>
                        <w:rPr>
                          <w:rFonts w:ascii="Arial" w:hAnsi="Arial" w:cs="Arial"/>
                          <w:sz w:val="24"/>
                          <w:szCs w:val="24"/>
                        </w:rPr>
                      </w:pPr>
                      <w:r w:rsidRPr="00C826B0">
                        <w:rPr>
                          <w:rFonts w:ascii="Arial" w:hAnsi="Arial" w:cs="Arial"/>
                          <w:sz w:val="24"/>
                          <w:szCs w:val="24"/>
                        </w:rPr>
                        <w:t>Data Collection form reviewed by FNP Supervisor for accuracy</w:t>
                      </w:r>
                      <w:r w:rsidR="00814EBC">
                        <w:rPr>
                          <w:rFonts w:ascii="Arial" w:hAnsi="Arial" w:cs="Arial"/>
                          <w:sz w:val="24"/>
                          <w:szCs w:val="24"/>
                        </w:rPr>
                        <w:t xml:space="preserve"> and notes areas for discussion in Supervision</w:t>
                      </w:r>
                    </w:p>
                  </w:txbxContent>
                </v:textbox>
                <w10:wrap anchorx="margin"/>
              </v:shape>
            </w:pict>
          </mc:Fallback>
        </mc:AlternateContent>
      </w:r>
    </w:p>
    <w:p w14:paraId="5156885C" w14:textId="76DA6498" w:rsidR="008A6AAF" w:rsidRPr="00A67743" w:rsidRDefault="008A6AAF" w:rsidP="008A6AAF">
      <w:pPr>
        <w:rPr>
          <w:rFonts w:ascii="Arial" w:hAnsi="Arial" w:cs="Arial"/>
          <w:b/>
          <w:sz w:val="28"/>
          <w:szCs w:val="28"/>
        </w:rPr>
      </w:pPr>
    </w:p>
    <w:p w14:paraId="7FBA09E9" w14:textId="7D69599D" w:rsidR="008A6AAF" w:rsidRPr="00A67743" w:rsidRDefault="008A6AAF" w:rsidP="008A6AAF">
      <w:pPr>
        <w:rPr>
          <w:rFonts w:ascii="Arial" w:hAnsi="Arial" w:cs="Arial"/>
          <w:b/>
          <w:sz w:val="28"/>
          <w:szCs w:val="28"/>
        </w:rPr>
      </w:pPr>
    </w:p>
    <w:p w14:paraId="1F1B1D58" w14:textId="0C33ACDF" w:rsidR="008A6AAF" w:rsidRPr="00A67743" w:rsidRDefault="00A062E8" w:rsidP="008A6AAF">
      <w:pPr>
        <w:rPr>
          <w:rFonts w:ascii="Arial" w:hAnsi="Arial" w:cs="Arial"/>
          <w:b/>
          <w:sz w:val="28"/>
          <w:szCs w:val="28"/>
        </w:rPr>
      </w:pPr>
      <w:r w:rsidRPr="00E57672">
        <w:rPr>
          <w:rFonts w:ascii="Arial" w:hAnsi="Arial" w:cs="Arial"/>
          <w:b/>
          <w:noProof/>
          <w:sz w:val="28"/>
          <w:szCs w:val="28"/>
          <w:lang w:eastAsia="en-GB"/>
        </w:rPr>
        <mc:AlternateContent>
          <mc:Choice Requires="wps">
            <w:drawing>
              <wp:anchor distT="0" distB="0" distL="114300" distR="114300" simplePos="0" relativeHeight="251678720" behindDoc="0" locked="0" layoutInCell="1" allowOverlap="1" wp14:anchorId="5D49259F" wp14:editId="62107D03">
                <wp:simplePos x="0" y="0"/>
                <wp:positionH relativeFrom="column">
                  <wp:posOffset>1866900</wp:posOffset>
                </wp:positionH>
                <wp:positionV relativeFrom="paragraph">
                  <wp:posOffset>12065</wp:posOffset>
                </wp:positionV>
                <wp:extent cx="463550" cy="247650"/>
                <wp:effectExtent l="76200" t="133350" r="88900" b="152400"/>
                <wp:wrapNone/>
                <wp:docPr id="4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247650"/>
                        </a:xfrm>
                        <a:prstGeom prst="downArrow">
                          <a:avLst>
                            <a:gd name="adj1" fmla="val 50000"/>
                            <a:gd name="adj2" fmla="val 25000"/>
                          </a:avLst>
                        </a:prstGeom>
                        <a:solidFill>
                          <a:srgbClr val="5B9BD5">
                            <a:lumMod val="100000"/>
                            <a:lumOff val="0"/>
                          </a:srgbClr>
                        </a:solidFill>
                        <a:ln w="38100">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74E9E" id="AutoShape 25" o:spid="_x0000_s1026" type="#_x0000_t67" style="position:absolute;margin-left:147pt;margin-top:.95pt;width:36.5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" fillcolor="#5b9bd5" stroked="f" strokeweight="3pt">
                <v:shadow on="t" color="black" offset="0,1pt"/>
                <v:textbox style="layout-flow:vertical-ideographic"/>
              </v:shape>
            </w:pict>
          </mc:Fallback>
        </mc:AlternateContent>
      </w:r>
      <w:r w:rsidRPr="00E57672">
        <w:rPr>
          <w:rFonts w:ascii="Arial" w:hAnsi="Arial" w:cs="Arial"/>
          <w:b/>
          <w:noProof/>
          <w:sz w:val="28"/>
          <w:szCs w:val="28"/>
          <w:lang w:eastAsia="en-GB"/>
        </w:rPr>
        <mc:AlternateContent>
          <mc:Choice Requires="wps">
            <w:drawing>
              <wp:anchor distT="0" distB="0" distL="114300" distR="114300" simplePos="0" relativeHeight="251677696" behindDoc="0" locked="0" layoutInCell="1" allowOverlap="1" wp14:anchorId="4384C460" wp14:editId="7DE009A6">
                <wp:simplePos x="0" y="0"/>
                <wp:positionH relativeFrom="column">
                  <wp:posOffset>273050</wp:posOffset>
                </wp:positionH>
                <wp:positionV relativeFrom="paragraph">
                  <wp:posOffset>12065</wp:posOffset>
                </wp:positionV>
                <wp:extent cx="476250" cy="247650"/>
                <wp:effectExtent l="76200" t="133350" r="76200" b="152400"/>
                <wp:wrapNone/>
                <wp:docPr id="4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47650"/>
                        </a:xfrm>
                        <a:prstGeom prst="downArrow">
                          <a:avLst>
                            <a:gd name="adj1" fmla="val 50000"/>
                            <a:gd name="adj2" fmla="val 25000"/>
                          </a:avLst>
                        </a:prstGeom>
                        <a:solidFill>
                          <a:srgbClr val="5B9BD5">
                            <a:lumMod val="100000"/>
                            <a:lumOff val="0"/>
                          </a:srgbClr>
                        </a:solidFill>
                        <a:ln w="38100">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A7707" id="AutoShape 24" o:spid="_x0000_s1026" type="#_x0000_t67" style="position:absolute;margin-left:21.5pt;margin-top:.95pt;width:37.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" fillcolor="#5b9bd5" stroked="f" strokeweight="3pt">
                <v:shadow on="t" color="black" offset="0,1pt"/>
                <v:textbox style="layout-flow:vertical-ideographic"/>
              </v:shape>
            </w:pict>
          </mc:Fallback>
        </mc:AlternateContent>
      </w:r>
    </w:p>
    <w:p w14:paraId="6E416972" w14:textId="2C5C3618" w:rsidR="008A6AAF" w:rsidRPr="00A67743" w:rsidRDefault="00A062E8" w:rsidP="008A6AAF">
      <w:pPr>
        <w:rPr>
          <w:rFonts w:ascii="Arial" w:hAnsi="Arial" w:cs="Arial"/>
          <w:b/>
          <w:sz w:val="28"/>
          <w:szCs w:val="28"/>
        </w:rPr>
      </w:pPr>
      <w:r w:rsidRPr="00E57672">
        <w:rPr>
          <w:rFonts w:ascii="Arial" w:hAnsi="Arial" w:cs="Arial"/>
          <w:b/>
          <w:noProof/>
          <w:sz w:val="28"/>
          <w:szCs w:val="28"/>
          <w:lang w:eastAsia="en-GB"/>
        </w:rPr>
        <mc:AlternateContent>
          <mc:Choice Requires="wps">
            <w:drawing>
              <wp:anchor distT="0" distB="0" distL="114300" distR="114300" simplePos="0" relativeHeight="251680768" behindDoc="0" locked="0" layoutInCell="1" allowOverlap="1" wp14:anchorId="42BEAFF7" wp14:editId="102733D6">
                <wp:simplePos x="0" y="0"/>
                <wp:positionH relativeFrom="margin">
                  <wp:posOffset>1606550</wp:posOffset>
                </wp:positionH>
                <wp:positionV relativeFrom="paragraph">
                  <wp:posOffset>24765</wp:posOffset>
                </wp:positionV>
                <wp:extent cx="1304925" cy="361950"/>
                <wp:effectExtent l="0" t="0" r="28575" b="19050"/>
                <wp:wrapNone/>
                <wp:docPr id="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61950"/>
                        </a:xfrm>
                        <a:prstGeom prst="rect">
                          <a:avLst/>
                        </a:prstGeom>
                        <a:solidFill>
                          <a:srgbClr val="FFFFFF"/>
                        </a:solidFill>
                        <a:ln w="9525">
                          <a:solidFill>
                            <a:srgbClr val="000000"/>
                          </a:solidFill>
                          <a:miter lim="800000"/>
                          <a:headEnd/>
                          <a:tailEnd/>
                        </a:ln>
                      </wps:spPr>
                      <wps:txbx>
                        <w:txbxContent>
                          <w:p w14:paraId="0162B288" w14:textId="77777777" w:rsidR="005B2076" w:rsidRPr="00C826B0" w:rsidRDefault="005B2076" w:rsidP="008A6AAF">
                            <w:pPr>
                              <w:jc w:val="center"/>
                              <w:rPr>
                                <w:rFonts w:ascii="Arial" w:hAnsi="Arial" w:cs="Arial"/>
                                <w:sz w:val="24"/>
                                <w:szCs w:val="24"/>
                              </w:rPr>
                            </w:pPr>
                            <w:r>
                              <w:rPr>
                                <w:rFonts w:ascii="Arial" w:hAnsi="Arial" w:cs="Arial"/>
                                <w:sz w:val="24"/>
                                <w:szCs w:val="24"/>
                              </w:rPr>
                              <w:t>Inaccurate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BEAFF7" id="_x0000_s1032" type="#_x0000_t202" style="position:absolute;margin-left:126.5pt;margin-top:1.95pt;width:102.75pt;height:2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">
                <v:textbox>
                  <w:txbxContent>
                    <w:p w14:paraId="0162B288" w14:textId="77777777" w:rsidR="005B2076" w:rsidRPr="00C826B0" w:rsidRDefault="005B2076" w:rsidP="008A6AAF">
                      <w:pPr>
                        <w:jc w:val="center"/>
                        <w:rPr>
                          <w:rFonts w:ascii="Arial" w:hAnsi="Arial" w:cs="Arial"/>
                          <w:sz w:val="24"/>
                          <w:szCs w:val="24"/>
                        </w:rPr>
                      </w:pPr>
                      <w:r>
                        <w:rPr>
                          <w:rFonts w:ascii="Arial" w:hAnsi="Arial" w:cs="Arial"/>
                          <w:sz w:val="24"/>
                          <w:szCs w:val="24"/>
                        </w:rPr>
                        <w:t>Inaccurate</w:t>
                      </w:r>
                    </w:p>
                  </w:txbxContent>
                </v:textbox>
                <w10:wrap anchorx="margin"/>
              </v:shape>
            </w:pict>
          </mc:Fallback>
        </mc:AlternateContent>
      </w:r>
      <w:r w:rsidRPr="00E57672">
        <w:rPr>
          <w:rFonts w:ascii="Arial" w:hAnsi="Arial" w:cs="Arial"/>
          <w:b/>
          <w:noProof/>
          <w:sz w:val="28"/>
          <w:szCs w:val="28"/>
          <w:lang w:eastAsia="en-GB"/>
        </w:rPr>
        <mc:AlternateContent>
          <mc:Choice Requires="wps">
            <w:drawing>
              <wp:anchor distT="0" distB="0" distL="114300" distR="114300" simplePos="0" relativeHeight="251679744" behindDoc="0" locked="0" layoutInCell="1" allowOverlap="1" wp14:anchorId="200D0457" wp14:editId="16B1626B">
                <wp:simplePos x="0" y="0"/>
                <wp:positionH relativeFrom="margin">
                  <wp:align>left</wp:align>
                </wp:positionH>
                <wp:positionV relativeFrom="paragraph">
                  <wp:posOffset>5715</wp:posOffset>
                </wp:positionV>
                <wp:extent cx="1209675" cy="368300"/>
                <wp:effectExtent l="0" t="0" r="28575" b="12700"/>
                <wp:wrapNone/>
                <wp:docPr id="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68300"/>
                        </a:xfrm>
                        <a:prstGeom prst="rect">
                          <a:avLst/>
                        </a:prstGeom>
                        <a:solidFill>
                          <a:srgbClr val="FFFFFF"/>
                        </a:solidFill>
                        <a:ln w="9525">
                          <a:solidFill>
                            <a:srgbClr val="000000"/>
                          </a:solidFill>
                          <a:miter lim="800000"/>
                          <a:headEnd/>
                          <a:tailEnd/>
                        </a:ln>
                      </wps:spPr>
                      <wps:txbx>
                        <w:txbxContent>
                          <w:p w14:paraId="228B44D6" w14:textId="77777777" w:rsidR="005B2076" w:rsidRPr="00C826B0" w:rsidRDefault="005B2076" w:rsidP="008A6AAF">
                            <w:pPr>
                              <w:jc w:val="center"/>
                              <w:rPr>
                                <w:rFonts w:ascii="Arial" w:hAnsi="Arial" w:cs="Arial"/>
                                <w:sz w:val="24"/>
                                <w:szCs w:val="24"/>
                              </w:rPr>
                            </w:pPr>
                            <w:r>
                              <w:rPr>
                                <w:rFonts w:ascii="Arial" w:hAnsi="Arial" w:cs="Arial"/>
                                <w:sz w:val="24"/>
                                <w:szCs w:val="24"/>
                              </w:rPr>
                              <w:t>Accurate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0D0457" id="_x0000_s1033" type="#_x0000_t202" style="position:absolute;margin-left:0;margin-top:.45pt;width:95.25pt;height:29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">
                <v:textbox>
                  <w:txbxContent>
                    <w:p w14:paraId="228B44D6" w14:textId="77777777" w:rsidR="005B2076" w:rsidRPr="00C826B0" w:rsidRDefault="005B2076" w:rsidP="008A6AAF">
                      <w:pPr>
                        <w:jc w:val="center"/>
                        <w:rPr>
                          <w:rFonts w:ascii="Arial" w:hAnsi="Arial" w:cs="Arial"/>
                          <w:sz w:val="24"/>
                          <w:szCs w:val="24"/>
                        </w:rPr>
                      </w:pPr>
                      <w:r>
                        <w:rPr>
                          <w:rFonts w:ascii="Arial" w:hAnsi="Arial" w:cs="Arial"/>
                          <w:sz w:val="24"/>
                          <w:szCs w:val="24"/>
                        </w:rPr>
                        <w:t>Accurate</w:t>
                      </w:r>
                    </w:p>
                  </w:txbxContent>
                </v:textbox>
                <w10:wrap anchorx="margin"/>
              </v:shape>
            </w:pict>
          </mc:Fallback>
        </mc:AlternateContent>
      </w:r>
    </w:p>
    <w:p w14:paraId="5E772842" w14:textId="270029C8" w:rsidR="008A6AAF" w:rsidRPr="00A67743" w:rsidRDefault="00A062E8" w:rsidP="008A6AAF">
      <w:pPr>
        <w:rPr>
          <w:rFonts w:ascii="Arial" w:hAnsi="Arial" w:cs="Arial"/>
          <w:b/>
          <w:sz w:val="28"/>
          <w:szCs w:val="28"/>
        </w:rPr>
      </w:pPr>
      <w:r>
        <w:rPr>
          <w:rFonts w:ascii="Arial" w:hAnsi="Arial" w:cs="Arial"/>
          <w:b/>
          <w:noProof/>
          <w:sz w:val="28"/>
          <w:szCs w:val="28"/>
          <w:lang w:eastAsia="en-GB"/>
        </w:rPr>
        <mc:AlternateContent>
          <mc:Choice Requires="wps">
            <w:drawing>
              <wp:anchor distT="0" distB="0" distL="114300" distR="114300" simplePos="0" relativeHeight="251696128" behindDoc="0" locked="0" layoutInCell="1" allowOverlap="1" wp14:anchorId="523C5EFD" wp14:editId="3C35A543">
                <wp:simplePos x="0" y="0"/>
                <wp:positionH relativeFrom="column">
                  <wp:posOffset>3206750</wp:posOffset>
                </wp:positionH>
                <wp:positionV relativeFrom="paragraph">
                  <wp:posOffset>51435</wp:posOffset>
                </wp:positionV>
                <wp:extent cx="1781175" cy="1800225"/>
                <wp:effectExtent l="133350" t="114300" r="47625" b="161925"/>
                <wp:wrapNone/>
                <wp:docPr id="53" name="Bent-Up Arrow 53"/>
                <wp:cNvGraphicFramePr/>
                <a:graphic xmlns:a="http://schemas.openxmlformats.org/drawingml/2006/main">
                  <a:graphicData uri="http://schemas.microsoft.com/office/word/2010/wordprocessingShape">
                    <wps:wsp>
                      <wps:cNvSpPr/>
                      <wps:spPr>
                        <a:xfrm>
                          <a:off x="0" y="0"/>
                          <a:ext cx="1781175" cy="1800225"/>
                        </a:xfrm>
                        <a:prstGeom prst="bentUpArrow">
                          <a:avLst>
                            <a:gd name="adj1" fmla="val 11538"/>
                            <a:gd name="adj2" fmla="val 13182"/>
                            <a:gd name="adj3" fmla="val 25000"/>
                          </a:avLst>
                        </a:prstGeom>
                        <a:solidFill>
                          <a:srgbClr val="5B9BD5"/>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B9229" id="Bent-Up Arrow 53" o:spid="_x0000_s1026" style="position:absolute;margin-left:252.5pt;margin-top:4.05pt;width:140.25pt;height:14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175,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" path="m,1594713r1443625,l1443625,445294r-132039,l1546381,r234794,445294l1649136,445294r,1354931l,1800225,,1594713xe" fillcolor="#5b9bd5" stroked="f" strokeweight="1pt">
                <v:stroke joinstyle="miter"/>
                <v:shadow on="t" color="black" offset="0,1pt"/>
                <v:path arrowok="t" o:connecttype="custom" o:connectlocs="0,1594713;1443625,1594713;1443625,445294;1311586,445294;1546381,0;1781175,445294;1649136,445294;1649136,1800225;0,1800225;0,1594713" o:connectangles="0,0,0,0,0,0,0,0,0,0"/>
              </v:shape>
            </w:pict>
          </mc:Fallback>
        </mc:AlternateContent>
      </w:r>
      <w:r w:rsidRPr="00E57672">
        <w:rPr>
          <w:rFonts w:ascii="Arial" w:hAnsi="Arial" w:cs="Arial"/>
          <w:b/>
          <w:noProof/>
          <w:sz w:val="28"/>
          <w:szCs w:val="28"/>
          <w:lang w:eastAsia="en-GB"/>
        </w:rPr>
        <mc:AlternateContent>
          <mc:Choice Requires="wps">
            <w:drawing>
              <wp:anchor distT="0" distB="0" distL="114300" distR="114300" simplePos="0" relativeHeight="251682816" behindDoc="0" locked="0" layoutInCell="1" allowOverlap="1" wp14:anchorId="072B09BC" wp14:editId="0DFF0840">
                <wp:simplePos x="0" y="0"/>
                <wp:positionH relativeFrom="column">
                  <wp:posOffset>342900</wp:posOffset>
                </wp:positionH>
                <wp:positionV relativeFrom="paragraph">
                  <wp:posOffset>151765</wp:posOffset>
                </wp:positionV>
                <wp:extent cx="485775" cy="234950"/>
                <wp:effectExtent l="76200" t="133350" r="85725" b="146050"/>
                <wp:wrapNone/>
                <wp:docPr id="4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34950"/>
                        </a:xfrm>
                        <a:prstGeom prst="downArrow">
                          <a:avLst>
                            <a:gd name="adj1" fmla="val 50000"/>
                            <a:gd name="adj2" fmla="val 25000"/>
                          </a:avLst>
                        </a:prstGeom>
                        <a:solidFill>
                          <a:srgbClr val="5B9BD5">
                            <a:lumMod val="100000"/>
                            <a:lumOff val="0"/>
                          </a:srgbClr>
                        </a:solidFill>
                        <a:ln w="38100">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C5B2A" id="AutoShape 24" o:spid="_x0000_s1026" type="#_x0000_t67" style="position:absolute;margin-left:27pt;margin-top:11.95pt;width:38.25pt;height: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" fillcolor="#5b9bd5" stroked="f" strokeweight="3pt">
                <v:shadow on="t" color="black" offset="0,1pt"/>
                <v:textbox style="layout-flow:vertical-ideographic"/>
              </v:shape>
            </w:pict>
          </mc:Fallback>
        </mc:AlternateContent>
      </w:r>
    </w:p>
    <w:p w14:paraId="1C5050E8" w14:textId="200F49CB" w:rsidR="008A6AAF" w:rsidRPr="00A67743" w:rsidRDefault="00A062E8" w:rsidP="008A6AAF">
      <w:pPr>
        <w:rPr>
          <w:rFonts w:ascii="Arial" w:hAnsi="Arial" w:cs="Arial"/>
          <w:b/>
          <w:sz w:val="28"/>
          <w:szCs w:val="28"/>
        </w:rPr>
      </w:pPr>
      <w:r>
        <w:rPr>
          <w:b/>
          <w:noProof/>
          <w:sz w:val="28"/>
          <w:szCs w:val="28"/>
          <w:lang w:eastAsia="en-GB"/>
        </w:rPr>
        <mc:AlternateContent>
          <mc:Choice Requires="wps">
            <w:drawing>
              <wp:anchor distT="0" distB="0" distL="114300" distR="114300" simplePos="0" relativeHeight="251666432" behindDoc="0" locked="0" layoutInCell="1" allowOverlap="1" wp14:anchorId="2A6C707F" wp14:editId="29FDE82C">
                <wp:simplePos x="0" y="0"/>
                <wp:positionH relativeFrom="margin">
                  <wp:align>left</wp:align>
                </wp:positionH>
                <wp:positionV relativeFrom="paragraph">
                  <wp:posOffset>113030</wp:posOffset>
                </wp:positionV>
                <wp:extent cx="2962275" cy="476250"/>
                <wp:effectExtent l="0" t="0" r="28575" b="1905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76250"/>
                        </a:xfrm>
                        <a:prstGeom prst="rect">
                          <a:avLst/>
                        </a:prstGeom>
                        <a:solidFill>
                          <a:srgbClr val="FFFFFF"/>
                        </a:solidFill>
                        <a:ln w="9525">
                          <a:solidFill>
                            <a:srgbClr val="000000"/>
                          </a:solidFill>
                          <a:miter lim="800000"/>
                          <a:headEnd/>
                          <a:tailEnd/>
                        </a:ln>
                      </wps:spPr>
                      <wps:txbx>
                        <w:txbxContent>
                          <w:p w14:paraId="4D5F5CCA" w14:textId="51BD51D5" w:rsidR="005B2076" w:rsidRPr="00C826B0" w:rsidRDefault="005B2076" w:rsidP="002C18E3">
                            <w:pPr>
                              <w:jc w:val="center"/>
                              <w:rPr>
                                <w:rFonts w:ascii="Arial" w:hAnsi="Arial" w:cs="Arial"/>
                                <w:sz w:val="24"/>
                                <w:szCs w:val="24"/>
                              </w:rPr>
                            </w:pPr>
                            <w:r w:rsidRPr="00C826B0">
                              <w:rPr>
                                <w:rFonts w:ascii="Arial" w:hAnsi="Arial" w:cs="Arial"/>
                                <w:sz w:val="24"/>
                                <w:szCs w:val="24"/>
                              </w:rPr>
                              <w:t>Data entered on to the</w:t>
                            </w:r>
                            <w:r w:rsidR="00814EBC">
                              <w:rPr>
                                <w:rFonts w:ascii="Arial" w:hAnsi="Arial" w:cs="Arial"/>
                                <w:sz w:val="24"/>
                                <w:szCs w:val="24"/>
                              </w:rPr>
                              <w:t xml:space="preserve"> </w:t>
                            </w:r>
                            <w:proofErr w:type="spellStart"/>
                            <w:r w:rsidR="00814EBC">
                              <w:rPr>
                                <w:rFonts w:ascii="Arial" w:hAnsi="Arial" w:cs="Arial"/>
                                <w:sz w:val="24"/>
                                <w:szCs w:val="24"/>
                              </w:rPr>
                              <w:t>Turas</w:t>
                            </w:r>
                            <w:proofErr w:type="spellEnd"/>
                            <w:r w:rsidR="00814EBC">
                              <w:rPr>
                                <w:rFonts w:ascii="Arial" w:hAnsi="Arial" w:cs="Arial"/>
                                <w:sz w:val="24"/>
                                <w:szCs w:val="24"/>
                              </w:rPr>
                              <w:t xml:space="preserve"> FNP system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6C707F" id="Text Box 22" o:spid="_x0000_s1034" type="#_x0000_t202" style="position:absolute;margin-left:0;margin-top:8.9pt;width:233.25pt;height:3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">
                <v:textbox>
                  <w:txbxContent>
                    <w:p w14:paraId="4D5F5CCA" w14:textId="51BD51D5" w:rsidR="005B2076" w:rsidRPr="00C826B0" w:rsidRDefault="005B2076" w:rsidP="002C18E3">
                      <w:pPr>
                        <w:jc w:val="center"/>
                        <w:rPr>
                          <w:rFonts w:ascii="Arial" w:hAnsi="Arial" w:cs="Arial"/>
                          <w:sz w:val="24"/>
                          <w:szCs w:val="24"/>
                        </w:rPr>
                      </w:pPr>
                      <w:r w:rsidRPr="00C826B0">
                        <w:rPr>
                          <w:rFonts w:ascii="Arial" w:hAnsi="Arial" w:cs="Arial"/>
                          <w:sz w:val="24"/>
                          <w:szCs w:val="24"/>
                        </w:rPr>
                        <w:t>Data entered on to the</w:t>
                      </w:r>
                      <w:r w:rsidR="00814EBC">
                        <w:rPr>
                          <w:rFonts w:ascii="Arial" w:hAnsi="Arial" w:cs="Arial"/>
                          <w:sz w:val="24"/>
                          <w:szCs w:val="24"/>
                        </w:rPr>
                        <w:t xml:space="preserve"> Turas FNP system</w:t>
                      </w:r>
                    </w:p>
                  </w:txbxContent>
                </v:textbox>
                <w10:wrap anchorx="margin"/>
              </v:shape>
            </w:pict>
          </mc:Fallback>
        </mc:AlternateContent>
      </w:r>
    </w:p>
    <w:p w14:paraId="503CA175" w14:textId="497435B1" w:rsidR="008A6AAF" w:rsidRPr="00A67743" w:rsidRDefault="00A062E8" w:rsidP="008A6AAF">
      <w:pPr>
        <w:rPr>
          <w:rFonts w:ascii="Arial" w:hAnsi="Arial" w:cs="Arial"/>
          <w:b/>
          <w:sz w:val="28"/>
          <w:szCs w:val="28"/>
        </w:rPr>
      </w:pPr>
      <w:r w:rsidRPr="00E57672">
        <w:rPr>
          <w:rFonts w:ascii="Arial" w:hAnsi="Arial" w:cs="Arial"/>
          <w:b/>
          <w:noProof/>
          <w:sz w:val="28"/>
          <w:szCs w:val="28"/>
          <w:lang w:eastAsia="en-GB"/>
        </w:rPr>
        <mc:AlternateContent>
          <mc:Choice Requires="wps">
            <w:drawing>
              <wp:anchor distT="0" distB="0" distL="114300" distR="114300" simplePos="0" relativeHeight="251683840" behindDoc="0" locked="0" layoutInCell="1" allowOverlap="1" wp14:anchorId="1C0FD761" wp14:editId="0FB18598">
                <wp:simplePos x="0" y="0"/>
                <wp:positionH relativeFrom="margin">
                  <wp:posOffset>336550</wp:posOffset>
                </wp:positionH>
                <wp:positionV relativeFrom="paragraph">
                  <wp:posOffset>354330</wp:posOffset>
                </wp:positionV>
                <wp:extent cx="476250" cy="241300"/>
                <wp:effectExtent l="76200" t="133350" r="76200" b="158750"/>
                <wp:wrapNone/>
                <wp:docPr id="4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41300"/>
                        </a:xfrm>
                        <a:prstGeom prst="downArrow">
                          <a:avLst>
                            <a:gd name="adj1" fmla="val 50000"/>
                            <a:gd name="adj2" fmla="val 25000"/>
                          </a:avLst>
                        </a:prstGeom>
                        <a:solidFill>
                          <a:srgbClr val="5B9BD5">
                            <a:lumMod val="100000"/>
                            <a:lumOff val="0"/>
                          </a:srgbClr>
                        </a:solidFill>
                        <a:ln w="38100">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1EAFC" id="AutoShape 24" o:spid="_x0000_s1026" type="#_x0000_t67" style="position:absolute;margin-left:26.5pt;margin-top:27.9pt;width:37.5pt;height:1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" fillcolor="#5b9bd5" stroked="f" strokeweight="3pt">
                <v:shadow on="t" color="black" offset="0,1pt"/>
                <v:textbox style="layout-flow:vertical-ideographic"/>
                <w10:wrap anchorx="margin"/>
              </v:shape>
            </w:pict>
          </mc:Fallback>
        </mc:AlternateContent>
      </w:r>
    </w:p>
    <w:p w14:paraId="410AE2CA" w14:textId="15519863" w:rsidR="008A6AAF" w:rsidRPr="00A67743" w:rsidRDefault="00A062E8" w:rsidP="008A6AAF">
      <w:pPr>
        <w:rPr>
          <w:rFonts w:ascii="Arial" w:hAnsi="Arial" w:cs="Arial"/>
          <w:b/>
          <w:sz w:val="28"/>
          <w:szCs w:val="28"/>
        </w:rPr>
      </w:pPr>
      <w:r w:rsidRPr="00A062E8">
        <w:rPr>
          <w:rFonts w:ascii="Arial" w:hAnsi="Arial" w:cs="Arial"/>
          <w:b/>
          <w:noProof/>
          <w:sz w:val="28"/>
          <w:szCs w:val="28"/>
          <w:lang w:eastAsia="en-GB"/>
        </w:rPr>
        <mc:AlternateContent>
          <mc:Choice Requires="wps">
            <w:drawing>
              <wp:anchor distT="0" distB="0" distL="114300" distR="114300" simplePos="0" relativeHeight="251692032" behindDoc="0" locked="0" layoutInCell="1" allowOverlap="1" wp14:anchorId="0C3688B0" wp14:editId="073ABD20">
                <wp:simplePos x="0" y="0"/>
                <wp:positionH relativeFrom="margin">
                  <wp:posOffset>1485900</wp:posOffset>
                </wp:positionH>
                <wp:positionV relativeFrom="paragraph">
                  <wp:posOffset>316230</wp:posOffset>
                </wp:positionV>
                <wp:extent cx="1463675" cy="742950"/>
                <wp:effectExtent l="0" t="0" r="22225" b="19050"/>
                <wp:wrapNone/>
                <wp:docPr id="5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742950"/>
                        </a:xfrm>
                        <a:prstGeom prst="rect">
                          <a:avLst/>
                        </a:prstGeom>
                        <a:solidFill>
                          <a:srgbClr val="FFFFFF"/>
                        </a:solidFill>
                        <a:ln w="9525">
                          <a:solidFill>
                            <a:srgbClr val="000000"/>
                          </a:solidFill>
                          <a:miter lim="800000"/>
                          <a:headEnd/>
                          <a:tailEnd/>
                        </a:ln>
                      </wps:spPr>
                      <wps:txbx>
                        <w:txbxContent>
                          <w:p w14:paraId="5A3FCAB4" w14:textId="04E7B6ED" w:rsidR="00A062E8" w:rsidRPr="00C826B0" w:rsidRDefault="00A062E8" w:rsidP="00A062E8">
                            <w:pPr>
                              <w:jc w:val="center"/>
                              <w:rPr>
                                <w:rFonts w:ascii="Arial" w:hAnsi="Arial" w:cs="Arial"/>
                                <w:sz w:val="24"/>
                                <w:szCs w:val="24"/>
                              </w:rPr>
                            </w:pPr>
                            <w:r>
                              <w:rPr>
                                <w:rFonts w:ascii="Arial" w:hAnsi="Arial" w:cs="Arial"/>
                                <w:sz w:val="24"/>
                                <w:szCs w:val="24"/>
                              </w:rPr>
                              <w:t>System validation highlights inaccuracy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3688B0" id="_x0000_s1035" type="#_x0000_t202" style="position:absolute;margin-left:117pt;margin-top:24.9pt;width:115.25pt;height:58.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">
                <v:textbox>
                  <w:txbxContent>
                    <w:p w14:paraId="5A3FCAB4" w14:textId="04E7B6ED" w:rsidR="00A062E8" w:rsidRPr="00C826B0" w:rsidRDefault="00A062E8" w:rsidP="00A062E8">
                      <w:pPr>
                        <w:jc w:val="center"/>
                        <w:rPr>
                          <w:rFonts w:ascii="Arial" w:hAnsi="Arial" w:cs="Arial"/>
                          <w:sz w:val="24"/>
                          <w:szCs w:val="24"/>
                        </w:rPr>
                      </w:pPr>
                      <w:r>
                        <w:rPr>
                          <w:rFonts w:ascii="Arial" w:hAnsi="Arial" w:cs="Arial"/>
                          <w:sz w:val="24"/>
                          <w:szCs w:val="24"/>
                        </w:rPr>
                        <w:t>System validation highlights inaccuracy</w:t>
                      </w:r>
                    </w:p>
                  </w:txbxContent>
                </v:textbox>
                <w10:wrap anchorx="margin"/>
              </v:shape>
            </w:pict>
          </mc:Fallback>
        </mc:AlternateContent>
      </w:r>
      <w:r w:rsidRPr="00E57672">
        <w:rPr>
          <w:rFonts w:ascii="Arial" w:hAnsi="Arial" w:cs="Arial"/>
          <w:b/>
          <w:noProof/>
          <w:sz w:val="28"/>
          <w:szCs w:val="28"/>
          <w:lang w:eastAsia="en-GB"/>
        </w:rPr>
        <mc:AlternateContent>
          <mc:Choice Requires="wps">
            <w:drawing>
              <wp:anchor distT="0" distB="0" distL="114300" distR="114300" simplePos="0" relativeHeight="251687936" behindDoc="0" locked="0" layoutInCell="1" allowOverlap="1" wp14:anchorId="27B12AAD" wp14:editId="718F7536">
                <wp:simplePos x="0" y="0"/>
                <wp:positionH relativeFrom="margin">
                  <wp:posOffset>44450</wp:posOffset>
                </wp:positionH>
                <wp:positionV relativeFrom="paragraph">
                  <wp:posOffset>322580</wp:posOffset>
                </wp:positionV>
                <wp:extent cx="1209675" cy="349250"/>
                <wp:effectExtent l="0" t="0" r="28575" b="12700"/>
                <wp:wrapNone/>
                <wp:docPr id="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49250"/>
                        </a:xfrm>
                        <a:prstGeom prst="rect">
                          <a:avLst/>
                        </a:prstGeom>
                        <a:solidFill>
                          <a:srgbClr val="FFFFFF"/>
                        </a:solidFill>
                        <a:ln w="9525">
                          <a:solidFill>
                            <a:srgbClr val="000000"/>
                          </a:solidFill>
                          <a:miter lim="800000"/>
                          <a:headEnd/>
                          <a:tailEnd/>
                        </a:ln>
                      </wps:spPr>
                      <wps:txbx>
                        <w:txbxContent>
                          <w:p w14:paraId="750DB861" w14:textId="77777777" w:rsidR="00A062E8" w:rsidRPr="00C826B0" w:rsidRDefault="00A062E8" w:rsidP="00A062E8">
                            <w:pPr>
                              <w:jc w:val="center"/>
                              <w:rPr>
                                <w:rFonts w:ascii="Arial" w:hAnsi="Arial" w:cs="Arial"/>
                                <w:sz w:val="24"/>
                                <w:szCs w:val="24"/>
                              </w:rPr>
                            </w:pPr>
                            <w:r>
                              <w:rPr>
                                <w:rFonts w:ascii="Arial" w:hAnsi="Arial" w:cs="Arial"/>
                                <w:sz w:val="24"/>
                                <w:szCs w:val="24"/>
                              </w:rPr>
                              <w:t>Accurate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B12AAD" id="_x0000_s1036" type="#_x0000_t202" style="position:absolute;margin-left:3.5pt;margin-top:25.4pt;width:95.25pt;height:2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">
                <v:textbox>
                  <w:txbxContent>
                    <w:p w14:paraId="750DB861" w14:textId="77777777" w:rsidR="00A062E8" w:rsidRPr="00C826B0" w:rsidRDefault="00A062E8" w:rsidP="00A062E8">
                      <w:pPr>
                        <w:jc w:val="center"/>
                        <w:rPr>
                          <w:rFonts w:ascii="Arial" w:hAnsi="Arial" w:cs="Arial"/>
                          <w:sz w:val="24"/>
                          <w:szCs w:val="24"/>
                        </w:rPr>
                      </w:pPr>
                      <w:r>
                        <w:rPr>
                          <w:rFonts w:ascii="Arial" w:hAnsi="Arial" w:cs="Arial"/>
                          <w:sz w:val="24"/>
                          <w:szCs w:val="24"/>
                        </w:rPr>
                        <w:t>Accurate</w:t>
                      </w:r>
                    </w:p>
                  </w:txbxContent>
                </v:textbox>
                <w10:wrap anchorx="margin"/>
              </v:shape>
            </w:pict>
          </mc:Fallback>
        </mc:AlternateContent>
      </w:r>
      <w:r w:rsidRPr="00E57672">
        <w:rPr>
          <w:rFonts w:ascii="Arial" w:hAnsi="Arial" w:cs="Arial"/>
          <w:b/>
          <w:noProof/>
          <w:sz w:val="28"/>
          <w:szCs w:val="28"/>
          <w:lang w:eastAsia="en-GB"/>
        </w:rPr>
        <mc:AlternateContent>
          <mc:Choice Requires="wps">
            <w:drawing>
              <wp:anchor distT="0" distB="0" distL="114300" distR="114300" simplePos="0" relativeHeight="251694080" behindDoc="0" locked="0" layoutInCell="1" allowOverlap="1" wp14:anchorId="358562E8" wp14:editId="097B6ED2">
                <wp:simplePos x="0" y="0"/>
                <wp:positionH relativeFrom="margin">
                  <wp:posOffset>2063750</wp:posOffset>
                </wp:positionH>
                <wp:positionV relativeFrom="paragraph">
                  <wp:posOffset>6350</wp:posOffset>
                </wp:positionV>
                <wp:extent cx="476250" cy="241300"/>
                <wp:effectExtent l="76200" t="133350" r="76200" b="158750"/>
                <wp:wrapNone/>
                <wp:docPr id="5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41300"/>
                        </a:xfrm>
                        <a:prstGeom prst="downArrow">
                          <a:avLst>
                            <a:gd name="adj1" fmla="val 50000"/>
                            <a:gd name="adj2" fmla="val 25000"/>
                          </a:avLst>
                        </a:prstGeom>
                        <a:solidFill>
                          <a:srgbClr val="5B9BD5">
                            <a:lumMod val="100000"/>
                            <a:lumOff val="0"/>
                          </a:srgbClr>
                        </a:solidFill>
                        <a:ln w="38100">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6CCE4" id="AutoShape 24" o:spid="_x0000_s1026" type="#_x0000_t67" style="position:absolute;margin-left:162.5pt;margin-top:.5pt;width:37.5pt;height:1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" fillcolor="#5b9bd5" stroked="f" strokeweight="3pt">
                <v:shadow on="t" color="black" offset="0,1pt"/>
                <v:textbox style="layout-flow:vertical-ideographic"/>
                <w10:wrap anchorx="margin"/>
              </v:shape>
            </w:pict>
          </mc:Fallback>
        </mc:AlternateContent>
      </w:r>
    </w:p>
    <w:p w14:paraId="59AB3EB1" w14:textId="6BE7644F" w:rsidR="008A6AAF" w:rsidRPr="009B7615" w:rsidRDefault="008A6AAF" w:rsidP="008A6AAF"/>
    <w:p w14:paraId="78376335" w14:textId="6E100185" w:rsidR="00C826B0" w:rsidRDefault="00A062E8" w:rsidP="00C826B0">
      <w:pPr>
        <w:rPr>
          <w:rFonts w:ascii="Arial" w:hAnsi="Arial" w:cs="Arial"/>
          <w:b/>
          <w:sz w:val="28"/>
          <w:szCs w:val="28"/>
        </w:rPr>
      </w:pPr>
      <w:r w:rsidRPr="00E57672">
        <w:rPr>
          <w:rFonts w:ascii="Arial" w:hAnsi="Arial" w:cs="Arial"/>
          <w:b/>
          <w:noProof/>
          <w:sz w:val="28"/>
          <w:szCs w:val="28"/>
          <w:lang w:eastAsia="en-GB"/>
        </w:rPr>
        <mc:AlternateContent>
          <mc:Choice Requires="wps">
            <w:drawing>
              <wp:anchor distT="0" distB="0" distL="114300" distR="114300" simplePos="0" relativeHeight="251689984" behindDoc="0" locked="0" layoutInCell="1" allowOverlap="1" wp14:anchorId="17D0ADC6" wp14:editId="726BE1B8">
                <wp:simplePos x="0" y="0"/>
                <wp:positionH relativeFrom="margin">
                  <wp:posOffset>358775</wp:posOffset>
                </wp:positionH>
                <wp:positionV relativeFrom="paragraph">
                  <wp:posOffset>139065</wp:posOffset>
                </wp:positionV>
                <wp:extent cx="476250" cy="241300"/>
                <wp:effectExtent l="76200" t="133350" r="76200" b="158750"/>
                <wp:wrapNone/>
                <wp:docPr id="5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41300"/>
                        </a:xfrm>
                        <a:prstGeom prst="downArrow">
                          <a:avLst>
                            <a:gd name="adj1" fmla="val 50000"/>
                            <a:gd name="adj2" fmla="val 25000"/>
                          </a:avLst>
                        </a:prstGeom>
                        <a:solidFill>
                          <a:srgbClr val="5B9BD5">
                            <a:lumMod val="100000"/>
                            <a:lumOff val="0"/>
                          </a:srgbClr>
                        </a:solidFill>
                        <a:ln w="38100">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AF02D" id="AutoShape 24" o:spid="_x0000_s1026" type="#_x0000_t67" style="position:absolute;margin-left:28.25pt;margin-top:10.95pt;width:37.5pt;height:1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" fillcolor="#5b9bd5" stroked="f" strokeweight="3pt">
                <v:shadow on="t" color="black" offset="0,1pt"/>
                <v:textbox style="layout-flow:vertical-ideographic"/>
                <w10:wrap anchorx="margin"/>
              </v:shape>
            </w:pict>
          </mc:Fallback>
        </mc:AlternateContent>
      </w:r>
    </w:p>
    <w:p w14:paraId="72568242" w14:textId="026135A7" w:rsidR="00F62FAE" w:rsidRDefault="00A062E8" w:rsidP="00C826B0">
      <w:pPr>
        <w:rPr>
          <w:rFonts w:ascii="Arial" w:hAnsi="Arial" w:cs="Arial"/>
          <w:b/>
          <w:sz w:val="28"/>
          <w:szCs w:val="28"/>
        </w:rPr>
      </w:pPr>
      <w:r>
        <w:rPr>
          <w:b/>
          <w:noProof/>
          <w:sz w:val="28"/>
          <w:szCs w:val="28"/>
          <w:lang w:eastAsia="en-GB"/>
        </w:rPr>
        <mc:AlternateContent>
          <mc:Choice Requires="wps">
            <w:drawing>
              <wp:anchor distT="0" distB="0" distL="114300" distR="114300" simplePos="0" relativeHeight="251671552" behindDoc="0" locked="0" layoutInCell="1" allowOverlap="1" wp14:anchorId="22E3505C" wp14:editId="2A72CB7A">
                <wp:simplePos x="0" y="0"/>
                <wp:positionH relativeFrom="margin">
                  <wp:align>left</wp:align>
                </wp:positionH>
                <wp:positionV relativeFrom="paragraph">
                  <wp:posOffset>163830</wp:posOffset>
                </wp:positionV>
                <wp:extent cx="5441950" cy="1524000"/>
                <wp:effectExtent l="0" t="0" r="25400" b="19050"/>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0" cy="1524000"/>
                        </a:xfrm>
                        <a:prstGeom prst="rect">
                          <a:avLst/>
                        </a:prstGeom>
                        <a:solidFill>
                          <a:srgbClr val="FFFFFF"/>
                        </a:solidFill>
                        <a:ln w="9525">
                          <a:solidFill>
                            <a:srgbClr val="000000"/>
                          </a:solidFill>
                          <a:miter lim="800000"/>
                          <a:headEnd/>
                          <a:tailEnd/>
                        </a:ln>
                      </wps:spPr>
                      <wps:txbx>
                        <w:txbxContent>
                          <w:p w14:paraId="2C21D000" w14:textId="77777777" w:rsidR="005B2076" w:rsidRPr="00C826B0" w:rsidRDefault="005B2076" w:rsidP="008A6AAF">
                            <w:pPr>
                              <w:jc w:val="center"/>
                              <w:rPr>
                                <w:rFonts w:ascii="Arial" w:hAnsi="Arial" w:cs="Arial"/>
                                <w:sz w:val="24"/>
                                <w:szCs w:val="24"/>
                              </w:rPr>
                            </w:pPr>
                            <w:r w:rsidRPr="00C826B0">
                              <w:rPr>
                                <w:rFonts w:ascii="Arial" w:hAnsi="Arial" w:cs="Arial"/>
                                <w:sz w:val="24"/>
                                <w:szCs w:val="24"/>
                              </w:rPr>
                              <w:t xml:space="preserve">Reports run </w:t>
                            </w:r>
                          </w:p>
                          <w:p w14:paraId="28355802" w14:textId="77777777" w:rsidR="005B2076" w:rsidRPr="00C826B0" w:rsidRDefault="005B2076" w:rsidP="008A6AAF">
                            <w:pPr>
                              <w:pStyle w:val="Default"/>
                              <w:numPr>
                                <w:ilvl w:val="0"/>
                                <w:numId w:val="1"/>
                              </w:numPr>
                              <w:rPr>
                                <w:color w:val="auto"/>
                                <w:lang w:eastAsia="en-US"/>
                              </w:rPr>
                            </w:pPr>
                            <w:r w:rsidRPr="00C826B0">
                              <w:rPr>
                                <w:color w:val="auto"/>
                                <w:lang w:eastAsia="en-US"/>
                              </w:rPr>
                              <w:t xml:space="preserve">To support and guide clinical practice </w:t>
                            </w:r>
                          </w:p>
                          <w:p w14:paraId="217E0D8F" w14:textId="5657628F" w:rsidR="005B2076" w:rsidRPr="00C826B0" w:rsidRDefault="005B2076" w:rsidP="008A6AAF">
                            <w:pPr>
                              <w:pStyle w:val="ListParagraph"/>
                              <w:numPr>
                                <w:ilvl w:val="0"/>
                                <w:numId w:val="1"/>
                              </w:numPr>
                              <w:rPr>
                                <w:rFonts w:ascii="Arial" w:hAnsi="Arial" w:cs="Arial"/>
                              </w:rPr>
                            </w:pPr>
                            <w:r w:rsidRPr="00C826B0">
                              <w:rPr>
                                <w:rFonts w:ascii="Arial" w:hAnsi="Arial" w:cs="Arial"/>
                              </w:rPr>
                              <w:t>To assess and guide program</w:t>
                            </w:r>
                            <w:r>
                              <w:rPr>
                                <w:rFonts w:ascii="Arial" w:hAnsi="Arial" w:cs="Arial"/>
                              </w:rPr>
                              <w:t>me</w:t>
                            </w:r>
                            <w:r w:rsidRPr="00C826B0">
                              <w:rPr>
                                <w:rFonts w:ascii="Arial" w:hAnsi="Arial" w:cs="Arial"/>
                              </w:rPr>
                              <w:t xml:space="preserve"> implementation through documentation of the FNP services received by clients</w:t>
                            </w:r>
                          </w:p>
                          <w:p w14:paraId="7BDAEFB4" w14:textId="30AAB4B5" w:rsidR="005B2076" w:rsidRPr="00C826B0" w:rsidRDefault="005B2076" w:rsidP="008A6AAF">
                            <w:pPr>
                              <w:pStyle w:val="ListParagraph"/>
                              <w:numPr>
                                <w:ilvl w:val="0"/>
                                <w:numId w:val="1"/>
                              </w:numPr>
                              <w:rPr>
                                <w:rFonts w:ascii="Arial" w:hAnsi="Arial" w:cs="Arial"/>
                              </w:rPr>
                            </w:pPr>
                            <w:r w:rsidRPr="00C826B0">
                              <w:rPr>
                                <w:rFonts w:ascii="Arial" w:hAnsi="Arial" w:cs="Arial"/>
                              </w:rPr>
                              <w:t>To measure achievement of program</w:t>
                            </w:r>
                            <w:r>
                              <w:rPr>
                                <w:rFonts w:ascii="Arial" w:hAnsi="Arial" w:cs="Arial"/>
                              </w:rPr>
                              <w:t>me</w:t>
                            </w:r>
                            <w:r w:rsidRPr="00C826B0">
                              <w:rPr>
                                <w:rFonts w:ascii="Arial" w:hAnsi="Arial" w:cs="Arial"/>
                              </w:rPr>
                              <w:t xml:space="preserve"> goals</w:t>
                            </w:r>
                          </w:p>
                          <w:p w14:paraId="192AB48B" w14:textId="77777777" w:rsidR="005B2076" w:rsidRPr="00C826B0" w:rsidRDefault="005B2076" w:rsidP="008A6AAF">
                            <w:pPr>
                              <w:pStyle w:val="Default"/>
                              <w:numPr>
                                <w:ilvl w:val="0"/>
                                <w:numId w:val="1"/>
                              </w:numPr>
                              <w:rPr>
                                <w:color w:val="auto"/>
                                <w:lang w:eastAsia="en-US"/>
                              </w:rPr>
                            </w:pPr>
                            <w:r w:rsidRPr="00C826B0">
                              <w:rPr>
                                <w:color w:val="auto"/>
                                <w:lang w:eastAsia="en-US"/>
                              </w:rPr>
                              <w:t xml:space="preserve">To inform clinical supervision and support quality improvements </w:t>
                            </w:r>
                          </w:p>
                          <w:p w14:paraId="165CFE8F" w14:textId="77777777" w:rsidR="005B2076" w:rsidRPr="00C826B0" w:rsidRDefault="005B2076" w:rsidP="008A6AAF">
                            <w:pPr>
                              <w:pStyle w:val="Default"/>
                              <w:numPr>
                                <w:ilvl w:val="0"/>
                                <w:numId w:val="1"/>
                              </w:numPr>
                              <w:rPr>
                                <w:color w:val="auto"/>
                                <w:lang w:eastAsia="en-US"/>
                              </w:rPr>
                            </w:pPr>
                            <w:r w:rsidRPr="00C826B0">
                              <w:rPr>
                                <w:color w:val="auto"/>
                                <w:lang w:eastAsia="en-US"/>
                              </w:rPr>
                              <w:t>To support the quality assurance, learning and quality improvement process</w:t>
                            </w:r>
                          </w:p>
                          <w:p w14:paraId="089E610F" w14:textId="77777777" w:rsidR="005B2076" w:rsidRDefault="005B2076" w:rsidP="008A6AA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E3505C" id="Text Box 27" o:spid="_x0000_s1037" type="#_x0000_t202" style="position:absolute;margin-left:0;margin-top:12.9pt;width:428.5pt;height:120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">
                <v:textbox>
                  <w:txbxContent>
                    <w:p w14:paraId="2C21D000" w14:textId="77777777" w:rsidR="005B2076" w:rsidRPr="00C826B0" w:rsidRDefault="005B2076" w:rsidP="008A6AAF">
                      <w:pPr>
                        <w:jc w:val="center"/>
                        <w:rPr>
                          <w:rFonts w:ascii="Arial" w:hAnsi="Arial" w:cs="Arial"/>
                          <w:sz w:val="24"/>
                          <w:szCs w:val="24"/>
                        </w:rPr>
                      </w:pPr>
                      <w:r w:rsidRPr="00C826B0">
                        <w:rPr>
                          <w:rFonts w:ascii="Arial" w:hAnsi="Arial" w:cs="Arial"/>
                          <w:sz w:val="24"/>
                          <w:szCs w:val="24"/>
                        </w:rPr>
                        <w:t xml:space="preserve">Reports run </w:t>
                      </w:r>
                    </w:p>
                    <w:p w14:paraId="28355802" w14:textId="77777777" w:rsidR="005B2076" w:rsidRPr="00C826B0" w:rsidRDefault="005B2076" w:rsidP="008A6AAF">
                      <w:pPr>
                        <w:pStyle w:val="Default"/>
                        <w:numPr>
                          <w:ilvl w:val="0"/>
                          <w:numId w:val="1"/>
                        </w:numPr>
                        <w:rPr>
                          <w:color w:val="auto"/>
                          <w:lang w:eastAsia="en-US"/>
                        </w:rPr>
                      </w:pPr>
                      <w:r w:rsidRPr="00C826B0">
                        <w:rPr>
                          <w:color w:val="auto"/>
                          <w:lang w:eastAsia="en-US"/>
                        </w:rPr>
                        <w:t xml:space="preserve">To support and guide clinical practice </w:t>
                      </w:r>
                    </w:p>
                    <w:p w14:paraId="217E0D8F" w14:textId="5657628F" w:rsidR="005B2076" w:rsidRPr="00C826B0" w:rsidRDefault="005B2076" w:rsidP="008A6AAF">
                      <w:pPr>
                        <w:pStyle w:val="ListParagraph"/>
                        <w:numPr>
                          <w:ilvl w:val="0"/>
                          <w:numId w:val="1"/>
                        </w:numPr>
                        <w:rPr>
                          <w:rFonts w:ascii="Arial" w:hAnsi="Arial" w:cs="Arial"/>
                        </w:rPr>
                      </w:pPr>
                      <w:r w:rsidRPr="00C826B0">
                        <w:rPr>
                          <w:rFonts w:ascii="Arial" w:hAnsi="Arial" w:cs="Arial"/>
                        </w:rPr>
                        <w:t>To assess and guide program</w:t>
                      </w:r>
                      <w:r>
                        <w:rPr>
                          <w:rFonts w:ascii="Arial" w:hAnsi="Arial" w:cs="Arial"/>
                        </w:rPr>
                        <w:t>me</w:t>
                      </w:r>
                      <w:r w:rsidRPr="00C826B0">
                        <w:rPr>
                          <w:rFonts w:ascii="Arial" w:hAnsi="Arial" w:cs="Arial"/>
                        </w:rPr>
                        <w:t xml:space="preserve"> implementation through documentation of the FNP services received by clients</w:t>
                      </w:r>
                    </w:p>
                    <w:p w14:paraId="7BDAEFB4" w14:textId="30AAB4B5" w:rsidR="005B2076" w:rsidRPr="00C826B0" w:rsidRDefault="005B2076" w:rsidP="008A6AAF">
                      <w:pPr>
                        <w:pStyle w:val="ListParagraph"/>
                        <w:numPr>
                          <w:ilvl w:val="0"/>
                          <w:numId w:val="1"/>
                        </w:numPr>
                        <w:rPr>
                          <w:rFonts w:ascii="Arial" w:hAnsi="Arial" w:cs="Arial"/>
                        </w:rPr>
                      </w:pPr>
                      <w:r w:rsidRPr="00C826B0">
                        <w:rPr>
                          <w:rFonts w:ascii="Arial" w:hAnsi="Arial" w:cs="Arial"/>
                        </w:rPr>
                        <w:t>To measure achievement of program</w:t>
                      </w:r>
                      <w:r>
                        <w:rPr>
                          <w:rFonts w:ascii="Arial" w:hAnsi="Arial" w:cs="Arial"/>
                        </w:rPr>
                        <w:t>me</w:t>
                      </w:r>
                      <w:r w:rsidRPr="00C826B0">
                        <w:rPr>
                          <w:rFonts w:ascii="Arial" w:hAnsi="Arial" w:cs="Arial"/>
                        </w:rPr>
                        <w:t xml:space="preserve"> goals</w:t>
                      </w:r>
                    </w:p>
                    <w:p w14:paraId="192AB48B" w14:textId="77777777" w:rsidR="005B2076" w:rsidRPr="00C826B0" w:rsidRDefault="005B2076" w:rsidP="008A6AAF">
                      <w:pPr>
                        <w:pStyle w:val="Default"/>
                        <w:numPr>
                          <w:ilvl w:val="0"/>
                          <w:numId w:val="1"/>
                        </w:numPr>
                        <w:rPr>
                          <w:color w:val="auto"/>
                          <w:lang w:eastAsia="en-US"/>
                        </w:rPr>
                      </w:pPr>
                      <w:r w:rsidRPr="00C826B0">
                        <w:rPr>
                          <w:color w:val="auto"/>
                          <w:lang w:eastAsia="en-US"/>
                        </w:rPr>
                        <w:t xml:space="preserve">To inform clinical supervision and support quality improvements </w:t>
                      </w:r>
                    </w:p>
                    <w:p w14:paraId="165CFE8F" w14:textId="77777777" w:rsidR="005B2076" w:rsidRPr="00C826B0" w:rsidRDefault="005B2076" w:rsidP="008A6AAF">
                      <w:pPr>
                        <w:pStyle w:val="Default"/>
                        <w:numPr>
                          <w:ilvl w:val="0"/>
                          <w:numId w:val="1"/>
                        </w:numPr>
                        <w:rPr>
                          <w:color w:val="auto"/>
                          <w:lang w:eastAsia="en-US"/>
                        </w:rPr>
                      </w:pPr>
                      <w:r w:rsidRPr="00C826B0">
                        <w:rPr>
                          <w:color w:val="auto"/>
                          <w:lang w:eastAsia="en-US"/>
                        </w:rPr>
                        <w:t>To support the quality assurance, learning and quality improvement process</w:t>
                      </w:r>
                    </w:p>
                    <w:p w14:paraId="089E610F" w14:textId="77777777" w:rsidR="005B2076" w:rsidRDefault="005B2076" w:rsidP="008A6AAF">
                      <w:pPr>
                        <w:jc w:val="center"/>
                      </w:pPr>
                    </w:p>
                  </w:txbxContent>
                </v:textbox>
                <w10:wrap anchorx="margin"/>
              </v:shape>
            </w:pict>
          </mc:Fallback>
        </mc:AlternateContent>
      </w:r>
    </w:p>
    <w:p w14:paraId="6A2A4E36" w14:textId="4DE6F52E" w:rsidR="00F62FAE" w:rsidRDefault="00F62FAE" w:rsidP="00C826B0">
      <w:pPr>
        <w:rPr>
          <w:rFonts w:ascii="Arial" w:hAnsi="Arial" w:cs="Arial"/>
          <w:b/>
          <w:sz w:val="28"/>
          <w:szCs w:val="28"/>
        </w:rPr>
      </w:pPr>
    </w:p>
    <w:p w14:paraId="5118C1E4" w14:textId="5C127EAD" w:rsidR="00F62FAE" w:rsidRDefault="00F62FAE" w:rsidP="00C826B0">
      <w:pPr>
        <w:rPr>
          <w:rFonts w:ascii="Arial" w:hAnsi="Arial" w:cs="Arial"/>
          <w:b/>
          <w:sz w:val="28"/>
          <w:szCs w:val="28"/>
        </w:rPr>
      </w:pPr>
    </w:p>
    <w:p w14:paraId="4C92A749" w14:textId="77777777" w:rsidR="00BA1601" w:rsidRDefault="00BA1601" w:rsidP="00C826B0">
      <w:pPr>
        <w:rPr>
          <w:rFonts w:ascii="Arial" w:hAnsi="Arial" w:cs="Arial"/>
          <w:b/>
          <w:sz w:val="28"/>
          <w:szCs w:val="28"/>
        </w:rPr>
      </w:pPr>
    </w:p>
    <w:p w14:paraId="2DD76EC5" w14:textId="654CB763" w:rsidR="00C826B0" w:rsidRDefault="00C826B0" w:rsidP="00C826B0">
      <w:pPr>
        <w:pStyle w:val="Heading2"/>
        <w:rPr>
          <w:rFonts w:ascii="Arial" w:hAnsi="Arial" w:cs="Arial"/>
          <w:sz w:val="28"/>
          <w:szCs w:val="28"/>
        </w:rPr>
      </w:pPr>
      <w:bookmarkStart w:id="7" w:name="_Toc100092097"/>
      <w:r w:rsidRPr="00C826B0">
        <w:rPr>
          <w:rFonts w:ascii="Arial" w:hAnsi="Arial" w:cs="Arial"/>
          <w:sz w:val="28"/>
          <w:szCs w:val="28"/>
        </w:rPr>
        <w:lastRenderedPageBreak/>
        <w:t>Data Collection Schedule</w:t>
      </w:r>
      <w:bookmarkEnd w:id="7"/>
    </w:p>
    <w:p w14:paraId="1B8B112B" w14:textId="61F7A94C" w:rsidR="00D47385" w:rsidRPr="005F5F07" w:rsidRDefault="00D47385" w:rsidP="00296547">
      <w:pPr>
        <w:jc w:val="both"/>
        <w:rPr>
          <w:rFonts w:ascii="Arial" w:hAnsi="Arial" w:cs="Arial"/>
          <w:sz w:val="24"/>
          <w:szCs w:val="24"/>
        </w:rPr>
      </w:pPr>
      <w:r w:rsidRPr="005F5F07">
        <w:rPr>
          <w:rFonts w:ascii="Arial" w:hAnsi="Arial" w:cs="Arial"/>
          <w:sz w:val="24"/>
          <w:szCs w:val="24"/>
        </w:rPr>
        <w:t xml:space="preserve">The </w:t>
      </w:r>
      <w:r w:rsidR="00FA7E8C">
        <w:rPr>
          <w:rFonts w:ascii="Arial" w:hAnsi="Arial" w:cs="Arial"/>
          <w:sz w:val="24"/>
          <w:szCs w:val="24"/>
        </w:rPr>
        <w:t xml:space="preserve">time of </w:t>
      </w:r>
      <w:r w:rsidRPr="005F5F07">
        <w:rPr>
          <w:rFonts w:ascii="Arial" w:hAnsi="Arial" w:cs="Arial"/>
          <w:sz w:val="24"/>
          <w:szCs w:val="24"/>
        </w:rPr>
        <w:t xml:space="preserve">collection of data relates to the age of the child. The visit number is related to the content of the programme that is due to be delivered at that stage. Due to a number of factors such as holidays this may not be the number of visits completed i.e. the first </w:t>
      </w:r>
      <w:proofErr w:type="spellStart"/>
      <w:r w:rsidRPr="005F5F07">
        <w:rPr>
          <w:rFonts w:ascii="Arial" w:hAnsi="Arial" w:cs="Arial"/>
          <w:sz w:val="24"/>
          <w:szCs w:val="24"/>
        </w:rPr>
        <w:t>ASQ:3</w:t>
      </w:r>
      <w:proofErr w:type="spellEnd"/>
      <w:r w:rsidRPr="005F5F07">
        <w:rPr>
          <w:rFonts w:ascii="Arial" w:hAnsi="Arial" w:cs="Arial"/>
          <w:sz w:val="24"/>
          <w:szCs w:val="24"/>
        </w:rPr>
        <w:t xml:space="preserve"> is due at 4 months – which relates to delivery of programme content from Infancy 11. </w:t>
      </w:r>
    </w:p>
    <w:p w14:paraId="6479341B" w14:textId="47C33897" w:rsidR="00CD699B" w:rsidRPr="005F5F07" w:rsidRDefault="00CD699B" w:rsidP="00296547">
      <w:pPr>
        <w:jc w:val="both"/>
        <w:rPr>
          <w:rFonts w:ascii="Arial" w:hAnsi="Arial" w:cs="Arial"/>
          <w:sz w:val="24"/>
          <w:szCs w:val="24"/>
        </w:rPr>
      </w:pPr>
      <w:r w:rsidRPr="005F5F07">
        <w:rPr>
          <w:rFonts w:ascii="Arial" w:hAnsi="Arial" w:cs="Arial"/>
          <w:b/>
          <w:sz w:val="24"/>
          <w:szCs w:val="24"/>
        </w:rPr>
        <w:t>NOTE:</w:t>
      </w:r>
      <w:r w:rsidRPr="005F5F07">
        <w:t xml:space="preserve"> </w:t>
      </w:r>
      <w:proofErr w:type="spellStart"/>
      <w:r w:rsidR="00A24204" w:rsidRPr="005F5F07">
        <w:rPr>
          <w:rFonts w:ascii="Arial" w:hAnsi="Arial" w:cs="Arial"/>
          <w:sz w:val="24"/>
          <w:szCs w:val="24"/>
        </w:rPr>
        <w:t>ASQ</w:t>
      </w:r>
      <w:proofErr w:type="spellEnd"/>
      <w:r w:rsidRPr="005F5F07">
        <w:rPr>
          <w:rFonts w:ascii="Arial" w:hAnsi="Arial" w:cs="Arial"/>
          <w:sz w:val="24"/>
          <w:szCs w:val="24"/>
        </w:rPr>
        <w:t xml:space="preserve"> is required to be gestational age corrected if more than 3 weeks premature until the child is 2 years. </w:t>
      </w:r>
    </w:p>
    <w:tbl>
      <w:tblPr>
        <w:tblW w:w="9072"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260"/>
        <w:gridCol w:w="2825"/>
        <w:gridCol w:w="1144"/>
      </w:tblGrid>
      <w:tr w:rsidR="00C826B0" w:rsidRPr="001D1E7F" w14:paraId="41C36396" w14:textId="77777777" w:rsidTr="005F5F07">
        <w:trPr>
          <w:trHeight w:val="512"/>
        </w:trPr>
        <w:tc>
          <w:tcPr>
            <w:tcW w:w="5103" w:type="dxa"/>
            <w:gridSpan w:val="2"/>
            <w:tcBorders>
              <w:top w:val="single" w:sz="18" w:space="0" w:color="auto"/>
              <w:left w:val="single" w:sz="18" w:space="0" w:color="auto"/>
              <w:bottom w:val="single" w:sz="18" w:space="0" w:color="auto"/>
              <w:right w:val="single" w:sz="18" w:space="0" w:color="auto"/>
            </w:tcBorders>
            <w:shd w:val="clear" w:color="auto" w:fill="8DB3E2" w:themeFill="text2" w:themeFillTint="66"/>
            <w:vAlign w:val="center"/>
          </w:tcPr>
          <w:p w14:paraId="3CC144EC" w14:textId="77777777" w:rsidR="00C826B0" w:rsidRPr="005F5F07" w:rsidRDefault="00C826B0" w:rsidP="00BE63E7">
            <w:pPr>
              <w:pStyle w:val="DHBodycopy"/>
              <w:tabs>
                <w:tab w:val="left" w:pos="2460"/>
              </w:tabs>
              <w:spacing w:line="320" w:lineRule="atLeast"/>
              <w:rPr>
                <w:rFonts w:ascii="Arial" w:hAnsi="Arial" w:cs="Arial"/>
                <w:b/>
              </w:rPr>
            </w:pPr>
            <w:r w:rsidRPr="005F5F07">
              <w:rPr>
                <w:rFonts w:ascii="Arial" w:hAnsi="Arial" w:cs="Arial"/>
                <w:b/>
              </w:rPr>
              <w:t>DATA Collection Form</w:t>
            </w:r>
          </w:p>
        </w:tc>
        <w:tc>
          <w:tcPr>
            <w:tcW w:w="3969" w:type="dxa"/>
            <w:gridSpan w:val="2"/>
            <w:tcBorders>
              <w:top w:val="single" w:sz="18" w:space="0" w:color="auto"/>
              <w:left w:val="single" w:sz="18" w:space="0" w:color="auto"/>
              <w:bottom w:val="single" w:sz="18" w:space="0" w:color="auto"/>
              <w:right w:val="single" w:sz="18" w:space="0" w:color="auto"/>
            </w:tcBorders>
            <w:shd w:val="clear" w:color="auto" w:fill="8DB3E2" w:themeFill="text2" w:themeFillTint="66"/>
            <w:vAlign w:val="center"/>
          </w:tcPr>
          <w:p w14:paraId="5D7DE4E7" w14:textId="72CC912C" w:rsidR="00C826B0" w:rsidRPr="005F5F07" w:rsidRDefault="001D1E7F" w:rsidP="00BE63E7">
            <w:pPr>
              <w:pStyle w:val="DHBodycopy"/>
              <w:spacing w:line="320" w:lineRule="atLeast"/>
              <w:rPr>
                <w:rFonts w:ascii="Arial" w:hAnsi="Arial" w:cs="Arial"/>
                <w:b/>
              </w:rPr>
            </w:pPr>
            <w:r w:rsidRPr="005F5F07">
              <w:rPr>
                <w:rFonts w:ascii="Arial" w:hAnsi="Arial" w:cs="Arial"/>
                <w:b/>
              </w:rPr>
              <w:t xml:space="preserve">When to complete </w:t>
            </w:r>
          </w:p>
        </w:tc>
      </w:tr>
      <w:tr w:rsidR="00C826B0" w:rsidRPr="001D1E7F" w14:paraId="53DEE6F1" w14:textId="77777777" w:rsidTr="005F5F07">
        <w:tc>
          <w:tcPr>
            <w:tcW w:w="5103" w:type="dxa"/>
            <w:gridSpan w:val="2"/>
            <w:tcBorders>
              <w:top w:val="single" w:sz="18" w:space="0" w:color="auto"/>
              <w:left w:val="single" w:sz="4" w:space="0" w:color="auto"/>
              <w:bottom w:val="single" w:sz="4" w:space="0" w:color="auto"/>
              <w:right w:val="single" w:sz="4" w:space="0" w:color="auto"/>
            </w:tcBorders>
            <w:shd w:val="clear" w:color="auto" w:fill="auto"/>
          </w:tcPr>
          <w:p w14:paraId="7FD03A05" w14:textId="77777777"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Home Visit Encounter (V)</w:t>
            </w:r>
          </w:p>
        </w:tc>
        <w:tc>
          <w:tcPr>
            <w:tcW w:w="3969"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724ECB6C" w14:textId="77777777" w:rsidR="00C826B0" w:rsidRPr="005F5F07" w:rsidRDefault="00C826B0" w:rsidP="00BE63E7">
            <w:pPr>
              <w:pStyle w:val="DHBodycopy"/>
              <w:spacing w:line="320" w:lineRule="atLeast"/>
              <w:jc w:val="center"/>
              <w:rPr>
                <w:rFonts w:ascii="Arial" w:hAnsi="Arial" w:cs="Arial"/>
                <w:sz w:val="22"/>
                <w:szCs w:val="22"/>
              </w:rPr>
            </w:pPr>
            <w:r w:rsidRPr="005F5F07">
              <w:rPr>
                <w:rFonts w:ascii="Arial" w:hAnsi="Arial" w:cs="Arial"/>
                <w:sz w:val="22"/>
                <w:szCs w:val="22"/>
              </w:rPr>
              <w:t>Every visit</w:t>
            </w:r>
          </w:p>
        </w:tc>
      </w:tr>
      <w:tr w:rsidR="00C826B0" w:rsidRPr="001D1E7F" w14:paraId="0E967968"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4E9D5E" w14:textId="6D487808" w:rsidR="00C826B0" w:rsidRPr="005F5F07" w:rsidRDefault="005975EE" w:rsidP="00BE63E7">
            <w:pPr>
              <w:pStyle w:val="DHBodycopy"/>
              <w:tabs>
                <w:tab w:val="left" w:pos="1515"/>
              </w:tabs>
              <w:spacing w:line="320" w:lineRule="atLeast"/>
              <w:rPr>
                <w:rFonts w:ascii="Arial" w:hAnsi="Arial" w:cs="Arial"/>
                <w:sz w:val="22"/>
                <w:szCs w:val="22"/>
              </w:rPr>
            </w:pPr>
            <w:r w:rsidRPr="005F5F07">
              <w:rPr>
                <w:rFonts w:ascii="Arial" w:hAnsi="Arial" w:cs="Arial"/>
                <w:sz w:val="22"/>
                <w:szCs w:val="22"/>
              </w:rPr>
              <w:t>Referral -</w:t>
            </w:r>
            <w:r w:rsidR="00C826B0" w:rsidRPr="005F5F07">
              <w:rPr>
                <w:rFonts w:ascii="Arial" w:hAnsi="Arial" w:cs="Arial"/>
                <w:sz w:val="22"/>
                <w:szCs w:val="22"/>
              </w:rPr>
              <w:t xml:space="preserve"> Child (RC)</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7F59E" w14:textId="77777777" w:rsidR="00C826B0" w:rsidRPr="005F5F07" w:rsidRDefault="00C826B0" w:rsidP="00BE63E7">
            <w:pPr>
              <w:pStyle w:val="DHBodycopy"/>
              <w:spacing w:line="320" w:lineRule="atLeast"/>
              <w:jc w:val="center"/>
              <w:rPr>
                <w:rFonts w:ascii="Arial" w:hAnsi="Arial" w:cs="Arial"/>
                <w:sz w:val="22"/>
                <w:szCs w:val="22"/>
              </w:rPr>
            </w:pPr>
            <w:r w:rsidRPr="005F5F07">
              <w:rPr>
                <w:rFonts w:ascii="Arial" w:hAnsi="Arial" w:cs="Arial"/>
                <w:sz w:val="22"/>
                <w:szCs w:val="22"/>
              </w:rPr>
              <w:t>As required</w:t>
            </w:r>
          </w:p>
        </w:tc>
      </w:tr>
      <w:tr w:rsidR="00C826B0" w:rsidRPr="001D1E7F" w14:paraId="52CE84A5"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BC3770" w14:textId="50DCF1CB" w:rsidR="00C826B0" w:rsidRPr="005F5F07" w:rsidRDefault="005975EE" w:rsidP="00BE63E7">
            <w:pPr>
              <w:pStyle w:val="DHBodycopy"/>
              <w:tabs>
                <w:tab w:val="left" w:pos="1515"/>
              </w:tabs>
              <w:spacing w:line="320" w:lineRule="atLeast"/>
              <w:rPr>
                <w:rFonts w:ascii="Arial" w:hAnsi="Arial" w:cs="Arial"/>
                <w:sz w:val="22"/>
                <w:szCs w:val="22"/>
              </w:rPr>
            </w:pPr>
            <w:r w:rsidRPr="005F5F07">
              <w:rPr>
                <w:rFonts w:ascii="Arial" w:hAnsi="Arial" w:cs="Arial"/>
                <w:sz w:val="22"/>
                <w:szCs w:val="22"/>
              </w:rPr>
              <w:t>Referral -</w:t>
            </w:r>
            <w:r w:rsidR="00C826B0" w:rsidRPr="005F5F07">
              <w:rPr>
                <w:rFonts w:ascii="Arial" w:hAnsi="Arial" w:cs="Arial"/>
                <w:sz w:val="22"/>
                <w:szCs w:val="22"/>
              </w:rPr>
              <w:t xml:space="preserve"> Client (RM)</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A7A76A" w14:textId="77777777" w:rsidR="00C826B0" w:rsidRPr="005F5F07" w:rsidRDefault="00C826B0" w:rsidP="00BE63E7">
            <w:pPr>
              <w:pStyle w:val="DHBodycopy"/>
              <w:spacing w:line="320" w:lineRule="atLeast"/>
              <w:jc w:val="center"/>
              <w:rPr>
                <w:rFonts w:ascii="Arial" w:hAnsi="Arial" w:cs="Arial"/>
                <w:sz w:val="22"/>
                <w:szCs w:val="22"/>
              </w:rPr>
            </w:pPr>
            <w:r w:rsidRPr="005F5F07">
              <w:rPr>
                <w:rFonts w:ascii="Arial" w:hAnsi="Arial" w:cs="Arial"/>
                <w:sz w:val="22"/>
                <w:szCs w:val="22"/>
              </w:rPr>
              <w:t>As required</w:t>
            </w:r>
          </w:p>
        </w:tc>
      </w:tr>
      <w:tr w:rsidR="00C826B0" w:rsidRPr="001D1E7F" w14:paraId="75691B66"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C38096" w14:textId="77777777" w:rsidR="00C826B0" w:rsidRPr="005F5F07" w:rsidRDefault="00C826B0" w:rsidP="00BE63E7">
            <w:pPr>
              <w:pStyle w:val="DHBodycopy"/>
              <w:tabs>
                <w:tab w:val="left" w:pos="1515"/>
              </w:tabs>
              <w:spacing w:line="320" w:lineRule="atLeast"/>
              <w:rPr>
                <w:rFonts w:ascii="Arial" w:hAnsi="Arial" w:cs="Arial"/>
                <w:sz w:val="22"/>
                <w:szCs w:val="22"/>
              </w:rPr>
            </w:pPr>
            <w:r w:rsidRPr="005F5F07">
              <w:rPr>
                <w:rFonts w:ascii="Arial" w:hAnsi="Arial" w:cs="Arial"/>
                <w:sz w:val="22"/>
                <w:szCs w:val="22"/>
              </w:rPr>
              <w:t>Change of Status – Client (SM)</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28E1BF" w14:textId="77777777" w:rsidR="00C826B0" w:rsidRPr="005F5F07" w:rsidRDefault="00C826B0" w:rsidP="00BE63E7">
            <w:pPr>
              <w:pStyle w:val="DHBodycopy"/>
              <w:spacing w:line="320" w:lineRule="atLeast"/>
              <w:jc w:val="center"/>
              <w:rPr>
                <w:rFonts w:ascii="Arial" w:hAnsi="Arial" w:cs="Arial"/>
                <w:sz w:val="22"/>
                <w:szCs w:val="22"/>
              </w:rPr>
            </w:pPr>
            <w:r w:rsidRPr="005F5F07">
              <w:rPr>
                <w:rFonts w:ascii="Arial" w:hAnsi="Arial" w:cs="Arial"/>
                <w:sz w:val="22"/>
                <w:szCs w:val="22"/>
              </w:rPr>
              <w:t>As required</w:t>
            </w:r>
          </w:p>
        </w:tc>
      </w:tr>
      <w:tr w:rsidR="00C826B0" w:rsidRPr="001D1E7F" w14:paraId="2423CA50"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5C4D0F0B" w14:textId="77777777"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Change of Status – Child (SC)</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46F4A3" w14:textId="77777777" w:rsidR="00C826B0" w:rsidRPr="005F5F07" w:rsidRDefault="00C826B0" w:rsidP="00BE63E7">
            <w:pPr>
              <w:pStyle w:val="DHBodycopy"/>
              <w:spacing w:line="320" w:lineRule="atLeast"/>
              <w:jc w:val="center"/>
              <w:rPr>
                <w:rFonts w:ascii="Arial" w:hAnsi="Arial" w:cs="Arial"/>
                <w:sz w:val="22"/>
                <w:szCs w:val="22"/>
              </w:rPr>
            </w:pPr>
            <w:r w:rsidRPr="005F5F07">
              <w:rPr>
                <w:rFonts w:ascii="Arial" w:hAnsi="Arial" w:cs="Arial"/>
                <w:sz w:val="22"/>
                <w:szCs w:val="22"/>
              </w:rPr>
              <w:t>As required</w:t>
            </w:r>
          </w:p>
        </w:tc>
      </w:tr>
      <w:tr w:rsidR="006252E2" w:rsidRPr="001D1E7F" w14:paraId="12963990"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529D314E" w14:textId="5642C6A4" w:rsidR="006252E2" w:rsidRPr="005F5F07" w:rsidRDefault="006252E2" w:rsidP="00BE63E7">
            <w:pPr>
              <w:pStyle w:val="DHBodycopy"/>
              <w:spacing w:line="320" w:lineRule="atLeast"/>
              <w:rPr>
                <w:rFonts w:ascii="Arial" w:hAnsi="Arial" w:cs="Arial"/>
                <w:sz w:val="22"/>
                <w:szCs w:val="22"/>
              </w:rPr>
            </w:pPr>
            <w:r w:rsidRPr="005F5F07">
              <w:rPr>
                <w:rFonts w:ascii="Arial" w:hAnsi="Arial" w:cs="Arial"/>
                <w:sz w:val="22"/>
                <w:szCs w:val="22"/>
              </w:rPr>
              <w:t>Declined Service – (DS)</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79614A" w14:textId="0AC15E11" w:rsidR="006252E2" w:rsidRPr="005F5F07" w:rsidRDefault="006252E2" w:rsidP="00BE63E7">
            <w:pPr>
              <w:pStyle w:val="DHBodycopy"/>
              <w:spacing w:line="320" w:lineRule="atLeast"/>
              <w:jc w:val="center"/>
              <w:rPr>
                <w:rFonts w:ascii="Arial" w:hAnsi="Arial" w:cs="Arial"/>
                <w:sz w:val="22"/>
                <w:szCs w:val="22"/>
              </w:rPr>
            </w:pPr>
            <w:r w:rsidRPr="005F5F07">
              <w:rPr>
                <w:rFonts w:ascii="Arial" w:hAnsi="Arial" w:cs="Arial"/>
                <w:sz w:val="22"/>
                <w:szCs w:val="22"/>
              </w:rPr>
              <w:t>As required</w:t>
            </w:r>
          </w:p>
        </w:tc>
      </w:tr>
      <w:tr w:rsidR="00C826B0" w:rsidRPr="001D1E7F" w14:paraId="7D6A32DF" w14:textId="77777777" w:rsidTr="005F5F07">
        <w:trPr>
          <w:trHeight w:val="444"/>
        </w:trPr>
        <w:tc>
          <w:tcPr>
            <w:tcW w:w="5103" w:type="dxa"/>
            <w:gridSpan w:val="2"/>
            <w:tcBorders>
              <w:top w:val="single" w:sz="18" w:space="0" w:color="auto"/>
              <w:left w:val="single" w:sz="18" w:space="0" w:color="auto"/>
              <w:bottom w:val="single" w:sz="18" w:space="0" w:color="auto"/>
              <w:right w:val="single" w:sz="18" w:space="0" w:color="auto"/>
            </w:tcBorders>
            <w:shd w:val="clear" w:color="auto" w:fill="8DB3E2" w:themeFill="text2" w:themeFillTint="66"/>
          </w:tcPr>
          <w:p w14:paraId="0C152247" w14:textId="77777777" w:rsidR="00C826B0" w:rsidRPr="005F5F07" w:rsidRDefault="00C826B0" w:rsidP="00BE63E7">
            <w:pPr>
              <w:pStyle w:val="DHBodycopy"/>
              <w:spacing w:line="320" w:lineRule="atLeast"/>
              <w:rPr>
                <w:rFonts w:ascii="Arial" w:hAnsi="Arial" w:cs="Arial"/>
              </w:rPr>
            </w:pPr>
            <w:r w:rsidRPr="005F5F07">
              <w:rPr>
                <w:rFonts w:ascii="Arial" w:hAnsi="Arial" w:cs="Arial"/>
                <w:b/>
              </w:rPr>
              <w:t>Pregnancy</w:t>
            </w:r>
          </w:p>
        </w:tc>
        <w:tc>
          <w:tcPr>
            <w:tcW w:w="2825" w:type="dxa"/>
            <w:tcBorders>
              <w:top w:val="single" w:sz="18" w:space="0" w:color="auto"/>
              <w:left w:val="single" w:sz="18" w:space="0" w:color="auto"/>
              <w:bottom w:val="single" w:sz="18" w:space="0" w:color="auto"/>
              <w:right w:val="single" w:sz="18" w:space="0" w:color="auto"/>
            </w:tcBorders>
            <w:shd w:val="clear" w:color="auto" w:fill="8DB3E2" w:themeFill="text2" w:themeFillTint="66"/>
          </w:tcPr>
          <w:p w14:paraId="21D0AEA6" w14:textId="77777777" w:rsidR="00C826B0" w:rsidRPr="005F5F07" w:rsidRDefault="00C826B0" w:rsidP="00BE63E7">
            <w:pPr>
              <w:pStyle w:val="DHBodycopy"/>
              <w:spacing w:line="320" w:lineRule="atLeast"/>
              <w:rPr>
                <w:rFonts w:ascii="Arial" w:hAnsi="Arial" w:cs="Arial"/>
              </w:rPr>
            </w:pPr>
            <w:r w:rsidRPr="005F5F07">
              <w:rPr>
                <w:rFonts w:ascii="Arial" w:hAnsi="Arial" w:cs="Arial"/>
                <w:b/>
              </w:rPr>
              <w:t>Visit by Age</w:t>
            </w:r>
          </w:p>
        </w:tc>
        <w:tc>
          <w:tcPr>
            <w:tcW w:w="1144" w:type="dxa"/>
            <w:tcBorders>
              <w:top w:val="single" w:sz="18" w:space="0" w:color="auto"/>
              <w:left w:val="single" w:sz="18" w:space="0" w:color="auto"/>
              <w:bottom w:val="single" w:sz="18" w:space="0" w:color="auto"/>
              <w:right w:val="single" w:sz="18" w:space="0" w:color="auto"/>
            </w:tcBorders>
            <w:shd w:val="clear" w:color="auto" w:fill="8DB3E2" w:themeFill="text2" w:themeFillTint="66"/>
          </w:tcPr>
          <w:p w14:paraId="5DC8DA43" w14:textId="4A36F3F5" w:rsidR="00C826B0" w:rsidRPr="005F5F07" w:rsidRDefault="00C826B0" w:rsidP="00BE63E7">
            <w:pPr>
              <w:pStyle w:val="DHBodycopy"/>
              <w:spacing w:line="320" w:lineRule="atLeast"/>
              <w:rPr>
                <w:rFonts w:ascii="Arial" w:hAnsi="Arial" w:cs="Arial"/>
              </w:rPr>
            </w:pPr>
            <w:r w:rsidRPr="005F5F07">
              <w:rPr>
                <w:rFonts w:ascii="Arial" w:hAnsi="Arial" w:cs="Arial"/>
                <w:b/>
              </w:rPr>
              <w:t>Visit No</w:t>
            </w:r>
            <w:r w:rsidR="006D33E9" w:rsidRPr="005F5F07">
              <w:rPr>
                <w:rFonts w:ascii="Arial" w:hAnsi="Arial" w:cs="Arial"/>
                <w:b/>
              </w:rPr>
              <w:t xml:space="preserve"> - content</w:t>
            </w:r>
          </w:p>
        </w:tc>
      </w:tr>
      <w:tr w:rsidR="00C826B0" w:rsidRPr="001D1E7F" w14:paraId="38886C57" w14:textId="77777777" w:rsidTr="005F5F07">
        <w:tc>
          <w:tcPr>
            <w:tcW w:w="5103" w:type="dxa"/>
            <w:gridSpan w:val="2"/>
            <w:tcBorders>
              <w:top w:val="single" w:sz="18" w:space="0" w:color="auto"/>
              <w:left w:val="single" w:sz="4" w:space="0" w:color="auto"/>
              <w:bottom w:val="single" w:sz="4" w:space="0" w:color="auto"/>
              <w:right w:val="single" w:sz="4" w:space="0" w:color="auto"/>
            </w:tcBorders>
            <w:shd w:val="clear" w:color="auto" w:fill="auto"/>
          </w:tcPr>
          <w:p w14:paraId="6E2EA2D9" w14:textId="77777777"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 xml:space="preserve">Pregnancy Intake (P) </w:t>
            </w:r>
          </w:p>
        </w:tc>
        <w:tc>
          <w:tcPr>
            <w:tcW w:w="2825" w:type="dxa"/>
            <w:tcBorders>
              <w:top w:val="single" w:sz="18" w:space="0" w:color="auto"/>
              <w:left w:val="single" w:sz="4" w:space="0" w:color="auto"/>
              <w:bottom w:val="single" w:sz="4" w:space="0" w:color="auto"/>
              <w:right w:val="single" w:sz="4" w:space="0" w:color="auto"/>
            </w:tcBorders>
            <w:shd w:val="clear" w:color="auto" w:fill="auto"/>
            <w:vAlign w:val="center"/>
          </w:tcPr>
          <w:p w14:paraId="0E2A5931" w14:textId="77777777"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 xml:space="preserve">Pregnancy </w:t>
            </w:r>
          </w:p>
        </w:tc>
        <w:tc>
          <w:tcPr>
            <w:tcW w:w="1144" w:type="dxa"/>
            <w:tcBorders>
              <w:top w:val="single" w:sz="18" w:space="0" w:color="auto"/>
              <w:left w:val="single" w:sz="4" w:space="0" w:color="auto"/>
              <w:bottom w:val="single" w:sz="4" w:space="0" w:color="auto"/>
              <w:right w:val="single" w:sz="4" w:space="0" w:color="auto"/>
            </w:tcBorders>
            <w:shd w:val="clear" w:color="auto" w:fill="auto"/>
            <w:vAlign w:val="center"/>
          </w:tcPr>
          <w:p w14:paraId="09AC781B" w14:textId="77777777" w:rsidR="00C826B0" w:rsidRPr="005F5F07" w:rsidRDefault="00C826B0" w:rsidP="00BE63E7">
            <w:pPr>
              <w:pStyle w:val="DHBodycopy"/>
              <w:spacing w:line="320" w:lineRule="atLeast"/>
              <w:jc w:val="center"/>
              <w:rPr>
                <w:rFonts w:ascii="Arial" w:hAnsi="Arial" w:cs="Arial"/>
                <w:sz w:val="22"/>
                <w:szCs w:val="22"/>
              </w:rPr>
            </w:pPr>
            <w:r w:rsidRPr="005F5F07">
              <w:rPr>
                <w:rFonts w:ascii="Arial" w:hAnsi="Arial" w:cs="Arial"/>
                <w:sz w:val="22"/>
                <w:szCs w:val="22"/>
              </w:rPr>
              <w:t>1</w:t>
            </w:r>
          </w:p>
        </w:tc>
      </w:tr>
      <w:tr w:rsidR="00C826B0" w:rsidRPr="001D1E7F" w14:paraId="4EEE570F"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64B118D9" w14:textId="77777777"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Demographics Intake (DI)</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79133577" w14:textId="77777777"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 xml:space="preserve">Pregnancy </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70F70100" w14:textId="77777777" w:rsidR="00C826B0" w:rsidRPr="005F5F07" w:rsidRDefault="00C826B0" w:rsidP="00BE63E7">
            <w:pPr>
              <w:pStyle w:val="DHBodycopy"/>
              <w:spacing w:line="320" w:lineRule="atLeast"/>
              <w:jc w:val="center"/>
              <w:rPr>
                <w:rFonts w:ascii="Arial" w:hAnsi="Arial" w:cs="Arial"/>
                <w:sz w:val="22"/>
                <w:szCs w:val="22"/>
              </w:rPr>
            </w:pPr>
            <w:r w:rsidRPr="005F5F07">
              <w:rPr>
                <w:rFonts w:ascii="Arial" w:hAnsi="Arial" w:cs="Arial"/>
                <w:sz w:val="22"/>
                <w:szCs w:val="22"/>
              </w:rPr>
              <w:t>2</w:t>
            </w:r>
          </w:p>
        </w:tc>
      </w:tr>
      <w:tr w:rsidR="00C826B0" w:rsidRPr="001D1E7F" w14:paraId="7CB5A618"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288EB03E" w14:textId="77777777" w:rsidR="00C826B0" w:rsidRPr="005F5F07" w:rsidRDefault="00C826B0" w:rsidP="00BE63E7">
            <w:pPr>
              <w:pStyle w:val="DHBodycopy"/>
              <w:tabs>
                <w:tab w:val="left" w:pos="1770"/>
              </w:tabs>
              <w:spacing w:line="320" w:lineRule="atLeast"/>
              <w:rPr>
                <w:rFonts w:ascii="Arial" w:hAnsi="Arial" w:cs="Arial"/>
                <w:sz w:val="22"/>
                <w:szCs w:val="22"/>
              </w:rPr>
            </w:pPr>
            <w:r w:rsidRPr="005F5F07">
              <w:rPr>
                <w:rFonts w:ascii="Arial" w:hAnsi="Arial" w:cs="Arial"/>
                <w:sz w:val="22"/>
                <w:szCs w:val="22"/>
              </w:rPr>
              <w:t>Maternal Health Pregnancy (MH)</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050C138B" w14:textId="77777777"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Pregnancy</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3B5666E1" w14:textId="77777777" w:rsidR="00C826B0" w:rsidRPr="005F5F07" w:rsidRDefault="00C826B0" w:rsidP="00BE63E7">
            <w:pPr>
              <w:pStyle w:val="DHBodycopy"/>
              <w:spacing w:line="320" w:lineRule="atLeast"/>
              <w:jc w:val="center"/>
              <w:rPr>
                <w:rFonts w:ascii="Arial" w:hAnsi="Arial" w:cs="Arial"/>
                <w:sz w:val="22"/>
                <w:szCs w:val="22"/>
              </w:rPr>
            </w:pPr>
            <w:r w:rsidRPr="005F5F07">
              <w:rPr>
                <w:rFonts w:ascii="Arial" w:hAnsi="Arial" w:cs="Arial"/>
                <w:sz w:val="22"/>
                <w:szCs w:val="22"/>
              </w:rPr>
              <w:t>3</w:t>
            </w:r>
          </w:p>
        </w:tc>
      </w:tr>
      <w:tr w:rsidR="00C826B0" w:rsidRPr="001D1E7F" w14:paraId="4F3FBD85"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5FB1D72F" w14:textId="1C83F2FF" w:rsidR="00C826B0" w:rsidRPr="005F5F07" w:rsidRDefault="00C826B0" w:rsidP="00BE63E7">
            <w:pPr>
              <w:pStyle w:val="DHBodycopy"/>
              <w:tabs>
                <w:tab w:val="left" w:pos="1620"/>
              </w:tabs>
              <w:spacing w:line="320" w:lineRule="atLeast"/>
              <w:rPr>
                <w:rFonts w:ascii="Arial" w:hAnsi="Arial" w:cs="Arial"/>
                <w:sz w:val="22"/>
                <w:szCs w:val="22"/>
              </w:rPr>
            </w:pPr>
            <w:r w:rsidRPr="005F5F07">
              <w:rPr>
                <w:rFonts w:ascii="Arial" w:hAnsi="Arial" w:cs="Arial"/>
                <w:sz w:val="22"/>
                <w:szCs w:val="22"/>
              </w:rPr>
              <w:t>Intimate Partner Violence</w:t>
            </w:r>
            <w:r w:rsidR="00C45E21" w:rsidRPr="005F5F07">
              <w:rPr>
                <w:rFonts w:ascii="Arial" w:hAnsi="Arial" w:cs="Arial"/>
                <w:sz w:val="22"/>
                <w:szCs w:val="22"/>
              </w:rPr>
              <w:t xml:space="preserve"> (</w:t>
            </w:r>
            <w:proofErr w:type="spellStart"/>
            <w:r w:rsidR="00C45E21" w:rsidRPr="005F5F07">
              <w:rPr>
                <w:rFonts w:ascii="Arial" w:hAnsi="Arial" w:cs="Arial"/>
                <w:sz w:val="22"/>
                <w:szCs w:val="22"/>
              </w:rPr>
              <w:t>IPV</w:t>
            </w:r>
            <w:proofErr w:type="spellEnd"/>
            <w:r w:rsidR="00C45E21" w:rsidRPr="005F5F07">
              <w:rPr>
                <w:rFonts w:ascii="Arial" w:hAnsi="Arial" w:cs="Arial"/>
                <w:sz w:val="22"/>
                <w:szCs w:val="22"/>
              </w:rPr>
              <w:t>)</w:t>
            </w:r>
            <w:r w:rsidRPr="005F5F07">
              <w:rPr>
                <w:rFonts w:ascii="Arial" w:hAnsi="Arial" w:cs="Arial"/>
                <w:sz w:val="22"/>
                <w:szCs w:val="22"/>
              </w:rPr>
              <w:t xml:space="preserve"> – Previous Disclosure (</w:t>
            </w:r>
            <w:proofErr w:type="spellStart"/>
            <w:r w:rsidRPr="005F5F07">
              <w:rPr>
                <w:rFonts w:ascii="Arial" w:hAnsi="Arial" w:cs="Arial"/>
                <w:sz w:val="22"/>
                <w:szCs w:val="22"/>
              </w:rPr>
              <w:t>PD</w:t>
            </w:r>
            <w:proofErr w:type="spellEnd"/>
            <w:r w:rsidRPr="005F5F07">
              <w:rPr>
                <w:rFonts w:ascii="Arial" w:hAnsi="Arial" w:cs="Arial"/>
                <w:sz w:val="22"/>
                <w:szCs w:val="22"/>
              </w:rPr>
              <w:t>)</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449918A4" w14:textId="77777777"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Pregnancy</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40531B01" w14:textId="3DFC2399" w:rsidR="00C826B0" w:rsidRPr="005F5F07" w:rsidRDefault="00306122" w:rsidP="00BE63E7">
            <w:pPr>
              <w:pStyle w:val="DHBodycopy"/>
              <w:spacing w:line="320" w:lineRule="atLeast"/>
              <w:jc w:val="center"/>
              <w:rPr>
                <w:rFonts w:ascii="Arial" w:hAnsi="Arial" w:cs="Arial"/>
                <w:sz w:val="22"/>
                <w:szCs w:val="22"/>
              </w:rPr>
            </w:pPr>
            <w:r w:rsidRPr="005F5F07">
              <w:rPr>
                <w:rFonts w:ascii="Arial" w:hAnsi="Arial" w:cs="Arial"/>
                <w:sz w:val="22"/>
                <w:szCs w:val="22"/>
              </w:rPr>
              <w:t>5</w:t>
            </w:r>
            <w:r w:rsidR="00C826B0" w:rsidRPr="005F5F07">
              <w:rPr>
                <w:rFonts w:ascii="Arial" w:hAnsi="Arial" w:cs="Arial"/>
                <w:sz w:val="22"/>
                <w:szCs w:val="22"/>
              </w:rPr>
              <w:t xml:space="preserve"> - 7</w:t>
            </w:r>
          </w:p>
        </w:tc>
      </w:tr>
      <w:tr w:rsidR="00C826B0" w:rsidRPr="001D1E7F" w14:paraId="4403D911"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5B566E15" w14:textId="609A7DE5"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Intimate Partner Violence</w:t>
            </w:r>
            <w:r w:rsidR="00C45E21" w:rsidRPr="005F5F07">
              <w:rPr>
                <w:rFonts w:ascii="Arial" w:hAnsi="Arial" w:cs="Arial"/>
                <w:sz w:val="22"/>
                <w:szCs w:val="22"/>
              </w:rPr>
              <w:t xml:space="preserve"> (</w:t>
            </w:r>
            <w:proofErr w:type="spellStart"/>
            <w:r w:rsidR="00C45E21" w:rsidRPr="005F5F07">
              <w:rPr>
                <w:rFonts w:ascii="Arial" w:hAnsi="Arial" w:cs="Arial"/>
                <w:sz w:val="22"/>
                <w:szCs w:val="22"/>
              </w:rPr>
              <w:t>IPV</w:t>
            </w:r>
            <w:proofErr w:type="spellEnd"/>
            <w:r w:rsidR="00C45E21" w:rsidRPr="005F5F07">
              <w:rPr>
                <w:rFonts w:ascii="Arial" w:hAnsi="Arial" w:cs="Arial"/>
                <w:sz w:val="22"/>
                <w:szCs w:val="22"/>
              </w:rPr>
              <w:t>)</w:t>
            </w:r>
            <w:r w:rsidRPr="005F5F07">
              <w:rPr>
                <w:rFonts w:ascii="Arial" w:hAnsi="Arial" w:cs="Arial"/>
                <w:sz w:val="22"/>
                <w:szCs w:val="22"/>
              </w:rPr>
              <w:t xml:space="preserve"> – Record of Assessment and Disclosure (AD)</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1DCA0282" w14:textId="77777777"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Pregnancy</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69CEF7C3" w14:textId="77777777" w:rsidR="00C826B0" w:rsidRPr="005F5F07" w:rsidRDefault="00C826B0" w:rsidP="00BE63E7">
            <w:pPr>
              <w:pStyle w:val="DHBodycopy"/>
              <w:spacing w:line="320" w:lineRule="atLeast"/>
              <w:jc w:val="center"/>
              <w:rPr>
                <w:rFonts w:ascii="Arial" w:hAnsi="Arial" w:cs="Arial"/>
                <w:sz w:val="22"/>
                <w:szCs w:val="22"/>
              </w:rPr>
            </w:pPr>
            <w:r w:rsidRPr="005F5F07">
              <w:rPr>
                <w:rFonts w:ascii="Arial" w:hAnsi="Arial" w:cs="Arial"/>
                <w:sz w:val="22"/>
                <w:szCs w:val="22"/>
              </w:rPr>
              <w:t>5 - 7</w:t>
            </w:r>
          </w:p>
        </w:tc>
      </w:tr>
      <w:tr w:rsidR="00C826B0" w:rsidRPr="001D1E7F" w14:paraId="7B701BD6"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62AB4A39" w14:textId="77777777"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Edinburgh Postnatal Depression Scale (</w:t>
            </w:r>
            <w:proofErr w:type="spellStart"/>
            <w:r w:rsidRPr="005F5F07">
              <w:rPr>
                <w:rFonts w:ascii="Arial" w:hAnsi="Arial" w:cs="Arial"/>
                <w:sz w:val="22"/>
                <w:szCs w:val="22"/>
              </w:rPr>
              <w:t>EPDS</w:t>
            </w:r>
            <w:proofErr w:type="spellEnd"/>
            <w:r w:rsidRPr="005F5F07">
              <w:rPr>
                <w:rFonts w:ascii="Arial" w:hAnsi="Arial" w:cs="Arial"/>
                <w:sz w:val="22"/>
                <w:szCs w:val="22"/>
              </w:rPr>
              <w:t>)</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604B5FDF" w14:textId="77777777"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Pregnancy 36 weeks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46A9CED2" w14:textId="77777777" w:rsidR="00C826B0" w:rsidRPr="005F5F07" w:rsidRDefault="00C826B0" w:rsidP="00BE63E7">
            <w:pPr>
              <w:pStyle w:val="DHBodycopy"/>
              <w:spacing w:line="320" w:lineRule="atLeast"/>
              <w:jc w:val="center"/>
              <w:rPr>
                <w:rFonts w:ascii="Arial" w:hAnsi="Arial" w:cs="Arial"/>
                <w:sz w:val="22"/>
                <w:szCs w:val="22"/>
              </w:rPr>
            </w:pPr>
            <w:r w:rsidRPr="005F5F07">
              <w:rPr>
                <w:rFonts w:ascii="Arial" w:hAnsi="Arial" w:cs="Arial"/>
                <w:sz w:val="22"/>
                <w:szCs w:val="22"/>
              </w:rPr>
              <w:t>11</w:t>
            </w:r>
          </w:p>
        </w:tc>
      </w:tr>
      <w:tr w:rsidR="00C826B0" w:rsidRPr="001D1E7F" w14:paraId="512D340E" w14:textId="77777777" w:rsidTr="005F5F07">
        <w:trPr>
          <w:trHeight w:val="411"/>
        </w:trPr>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16E8E0DF" w14:textId="77777777" w:rsidR="00C826B0" w:rsidRPr="005F5F07" w:rsidRDefault="00C826B0" w:rsidP="00BE63E7">
            <w:pPr>
              <w:pStyle w:val="DHBodycopy"/>
              <w:tabs>
                <w:tab w:val="left" w:pos="990"/>
              </w:tabs>
              <w:spacing w:line="320" w:lineRule="atLeast"/>
              <w:jc w:val="both"/>
              <w:rPr>
                <w:rFonts w:ascii="Arial" w:hAnsi="Arial" w:cs="Arial"/>
                <w:sz w:val="22"/>
                <w:szCs w:val="22"/>
              </w:rPr>
            </w:pPr>
            <w:r w:rsidRPr="005F5F07">
              <w:rPr>
                <w:rFonts w:ascii="Arial" w:hAnsi="Arial" w:cs="Arial"/>
                <w:sz w:val="22"/>
                <w:szCs w:val="22"/>
              </w:rPr>
              <w:t>Maternal Health Pregnancy (MH)</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7F0795DD" w14:textId="77777777"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Pregnancy 36 weeks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610D2ABB" w14:textId="77777777" w:rsidR="00C826B0" w:rsidRPr="005F5F07" w:rsidRDefault="00C826B0" w:rsidP="00BE63E7">
            <w:pPr>
              <w:pStyle w:val="DHBodycopy"/>
              <w:spacing w:line="320" w:lineRule="atLeast"/>
              <w:jc w:val="center"/>
              <w:rPr>
                <w:rFonts w:ascii="Arial" w:hAnsi="Arial" w:cs="Arial"/>
                <w:sz w:val="22"/>
                <w:szCs w:val="22"/>
              </w:rPr>
            </w:pPr>
            <w:r w:rsidRPr="005F5F07">
              <w:rPr>
                <w:rFonts w:ascii="Arial" w:hAnsi="Arial" w:cs="Arial"/>
                <w:sz w:val="22"/>
                <w:szCs w:val="22"/>
              </w:rPr>
              <w:t>12</w:t>
            </w:r>
          </w:p>
        </w:tc>
      </w:tr>
      <w:tr w:rsidR="00C826B0" w:rsidRPr="001D1E7F" w14:paraId="0BD0D162" w14:textId="77777777" w:rsidTr="005F5F07">
        <w:trPr>
          <w:trHeight w:val="529"/>
        </w:trPr>
        <w:tc>
          <w:tcPr>
            <w:tcW w:w="5103" w:type="dxa"/>
            <w:gridSpan w:val="2"/>
            <w:tcBorders>
              <w:top w:val="single" w:sz="18" w:space="0" w:color="auto"/>
              <w:left w:val="single" w:sz="18" w:space="0" w:color="auto"/>
              <w:bottom w:val="single" w:sz="18" w:space="0" w:color="auto"/>
              <w:right w:val="single" w:sz="18" w:space="0" w:color="auto"/>
            </w:tcBorders>
            <w:shd w:val="clear" w:color="auto" w:fill="8DB3E2" w:themeFill="text2" w:themeFillTint="66"/>
          </w:tcPr>
          <w:p w14:paraId="4E32DB0C" w14:textId="77777777" w:rsidR="00C826B0" w:rsidRPr="005F5F07" w:rsidRDefault="00C826B0" w:rsidP="00BE63E7">
            <w:pPr>
              <w:pStyle w:val="DHBodycopy"/>
              <w:spacing w:line="320" w:lineRule="atLeast"/>
              <w:rPr>
                <w:rFonts w:ascii="Arial" w:hAnsi="Arial" w:cs="Arial"/>
              </w:rPr>
            </w:pPr>
            <w:r w:rsidRPr="005F5F07">
              <w:rPr>
                <w:rFonts w:ascii="Arial" w:hAnsi="Arial" w:cs="Arial"/>
                <w:b/>
              </w:rPr>
              <w:t>Infancy</w:t>
            </w:r>
          </w:p>
        </w:tc>
        <w:tc>
          <w:tcPr>
            <w:tcW w:w="2825" w:type="dxa"/>
            <w:tcBorders>
              <w:top w:val="single" w:sz="18" w:space="0" w:color="auto"/>
              <w:left w:val="single" w:sz="18" w:space="0" w:color="auto"/>
              <w:bottom w:val="single" w:sz="18" w:space="0" w:color="auto"/>
              <w:right w:val="single" w:sz="18" w:space="0" w:color="auto"/>
            </w:tcBorders>
            <w:shd w:val="clear" w:color="auto" w:fill="8DB3E2" w:themeFill="text2" w:themeFillTint="66"/>
          </w:tcPr>
          <w:p w14:paraId="100A2CA9" w14:textId="77777777" w:rsidR="00C826B0" w:rsidRPr="005F5F07" w:rsidRDefault="00C826B0" w:rsidP="00BE63E7">
            <w:pPr>
              <w:pStyle w:val="DHBodycopy"/>
              <w:spacing w:line="320" w:lineRule="atLeast"/>
              <w:rPr>
                <w:rFonts w:ascii="Arial" w:hAnsi="Arial" w:cs="Arial"/>
              </w:rPr>
            </w:pPr>
            <w:r w:rsidRPr="005F5F07">
              <w:rPr>
                <w:rFonts w:ascii="Arial" w:hAnsi="Arial" w:cs="Arial"/>
                <w:b/>
              </w:rPr>
              <w:t>Visit by Age</w:t>
            </w:r>
          </w:p>
        </w:tc>
        <w:tc>
          <w:tcPr>
            <w:tcW w:w="1144" w:type="dxa"/>
            <w:tcBorders>
              <w:top w:val="single" w:sz="18" w:space="0" w:color="auto"/>
              <w:left w:val="single" w:sz="18" w:space="0" w:color="auto"/>
              <w:bottom w:val="single" w:sz="18" w:space="0" w:color="auto"/>
              <w:right w:val="single" w:sz="18" w:space="0" w:color="auto"/>
            </w:tcBorders>
            <w:shd w:val="clear" w:color="auto" w:fill="8DB3E2" w:themeFill="text2" w:themeFillTint="66"/>
          </w:tcPr>
          <w:p w14:paraId="716005F1" w14:textId="376C1D86" w:rsidR="00C826B0" w:rsidRPr="005F5F07" w:rsidRDefault="006D33E9" w:rsidP="00BE63E7">
            <w:pPr>
              <w:pStyle w:val="DHBodycopy"/>
              <w:spacing w:line="320" w:lineRule="atLeast"/>
              <w:rPr>
                <w:rFonts w:ascii="Arial" w:hAnsi="Arial" w:cs="Arial"/>
              </w:rPr>
            </w:pPr>
            <w:r w:rsidRPr="005F5F07">
              <w:rPr>
                <w:rFonts w:ascii="Arial" w:hAnsi="Arial" w:cs="Arial"/>
                <w:b/>
              </w:rPr>
              <w:t>Visit No - content</w:t>
            </w:r>
          </w:p>
        </w:tc>
      </w:tr>
      <w:tr w:rsidR="00C826B0" w:rsidRPr="001D1E7F" w14:paraId="039968D3" w14:textId="77777777" w:rsidTr="005F5F07">
        <w:tc>
          <w:tcPr>
            <w:tcW w:w="5103" w:type="dxa"/>
            <w:gridSpan w:val="2"/>
            <w:tcBorders>
              <w:top w:val="single" w:sz="18" w:space="0" w:color="auto"/>
              <w:left w:val="single" w:sz="4" w:space="0" w:color="auto"/>
              <w:bottom w:val="single" w:sz="4" w:space="0" w:color="auto"/>
              <w:right w:val="single" w:sz="4" w:space="0" w:color="auto"/>
            </w:tcBorders>
            <w:shd w:val="clear" w:color="auto" w:fill="auto"/>
          </w:tcPr>
          <w:p w14:paraId="64FD668E" w14:textId="77777777"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Infant Birth (</w:t>
            </w:r>
            <w:proofErr w:type="spellStart"/>
            <w:r w:rsidRPr="005F5F07">
              <w:rPr>
                <w:rFonts w:ascii="Arial" w:hAnsi="Arial" w:cs="Arial"/>
                <w:sz w:val="22"/>
                <w:szCs w:val="22"/>
              </w:rPr>
              <w:t>IB</w:t>
            </w:r>
            <w:proofErr w:type="spellEnd"/>
            <w:r w:rsidRPr="005F5F07">
              <w:rPr>
                <w:rFonts w:ascii="Arial" w:hAnsi="Arial" w:cs="Arial"/>
                <w:sz w:val="22"/>
                <w:szCs w:val="22"/>
              </w:rPr>
              <w:t>)</w:t>
            </w:r>
          </w:p>
        </w:tc>
        <w:tc>
          <w:tcPr>
            <w:tcW w:w="2825" w:type="dxa"/>
            <w:tcBorders>
              <w:top w:val="single" w:sz="18" w:space="0" w:color="auto"/>
              <w:left w:val="single" w:sz="4" w:space="0" w:color="auto"/>
              <w:bottom w:val="single" w:sz="4" w:space="0" w:color="auto"/>
              <w:right w:val="single" w:sz="4" w:space="0" w:color="auto"/>
            </w:tcBorders>
            <w:shd w:val="clear" w:color="auto" w:fill="auto"/>
            <w:vAlign w:val="center"/>
          </w:tcPr>
          <w:p w14:paraId="68543A23" w14:textId="77777777"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1 week</w:t>
            </w:r>
          </w:p>
        </w:tc>
        <w:tc>
          <w:tcPr>
            <w:tcW w:w="1144" w:type="dxa"/>
            <w:tcBorders>
              <w:top w:val="single" w:sz="18" w:space="0" w:color="auto"/>
              <w:left w:val="single" w:sz="4" w:space="0" w:color="auto"/>
              <w:bottom w:val="single" w:sz="4" w:space="0" w:color="auto"/>
              <w:right w:val="single" w:sz="4" w:space="0" w:color="auto"/>
            </w:tcBorders>
            <w:shd w:val="clear" w:color="auto" w:fill="auto"/>
            <w:vAlign w:val="center"/>
          </w:tcPr>
          <w:p w14:paraId="024747C8" w14:textId="77777777" w:rsidR="00C826B0" w:rsidRPr="005F5F07" w:rsidRDefault="00C826B0" w:rsidP="00BE63E7">
            <w:pPr>
              <w:pStyle w:val="DHBodycopy"/>
              <w:spacing w:line="320" w:lineRule="atLeast"/>
              <w:jc w:val="center"/>
              <w:rPr>
                <w:rFonts w:ascii="Arial" w:hAnsi="Arial" w:cs="Arial"/>
                <w:sz w:val="22"/>
                <w:szCs w:val="22"/>
              </w:rPr>
            </w:pPr>
            <w:r w:rsidRPr="005F5F07">
              <w:rPr>
                <w:rFonts w:ascii="Arial" w:hAnsi="Arial" w:cs="Arial"/>
                <w:sz w:val="22"/>
                <w:szCs w:val="22"/>
              </w:rPr>
              <w:t>1</w:t>
            </w:r>
          </w:p>
        </w:tc>
      </w:tr>
      <w:tr w:rsidR="00C826B0" w:rsidRPr="001D1E7F" w14:paraId="33751B32"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2F571DBA" w14:textId="77777777"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Infant Health 6 weeks (</w:t>
            </w:r>
            <w:proofErr w:type="spellStart"/>
            <w:r w:rsidRPr="005F5F07">
              <w:rPr>
                <w:rFonts w:ascii="Arial" w:hAnsi="Arial" w:cs="Arial"/>
                <w:sz w:val="22"/>
                <w:szCs w:val="22"/>
              </w:rPr>
              <w:t>IH</w:t>
            </w:r>
            <w:proofErr w:type="spellEnd"/>
            <w:r w:rsidRPr="005F5F07">
              <w:rPr>
                <w:rFonts w:ascii="Arial" w:hAnsi="Arial" w:cs="Arial"/>
                <w:sz w:val="22"/>
                <w:szCs w:val="22"/>
              </w:rPr>
              <w:t>)</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3C1C4672" w14:textId="77777777"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6 weeks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23C764DC" w14:textId="77777777" w:rsidR="00C826B0" w:rsidRPr="005F5F07" w:rsidRDefault="00C826B0" w:rsidP="00BE63E7">
            <w:pPr>
              <w:pStyle w:val="DHBodycopy"/>
              <w:spacing w:line="320" w:lineRule="atLeast"/>
              <w:jc w:val="center"/>
              <w:rPr>
                <w:rFonts w:ascii="Arial" w:hAnsi="Arial" w:cs="Arial"/>
                <w:sz w:val="22"/>
                <w:szCs w:val="22"/>
              </w:rPr>
            </w:pPr>
            <w:r w:rsidRPr="005F5F07">
              <w:rPr>
                <w:rFonts w:ascii="Arial" w:hAnsi="Arial" w:cs="Arial"/>
                <w:sz w:val="22"/>
                <w:szCs w:val="22"/>
              </w:rPr>
              <w:t>6</w:t>
            </w:r>
          </w:p>
        </w:tc>
      </w:tr>
      <w:tr w:rsidR="00C826B0" w:rsidRPr="001D1E7F" w14:paraId="0072F8F3"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2EA12DBF" w14:textId="77777777"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Maternal Health Post-Birth (</w:t>
            </w:r>
            <w:proofErr w:type="spellStart"/>
            <w:r w:rsidRPr="005F5F07">
              <w:rPr>
                <w:rFonts w:ascii="Arial" w:hAnsi="Arial" w:cs="Arial"/>
                <w:sz w:val="22"/>
                <w:szCs w:val="22"/>
              </w:rPr>
              <w:t>HH</w:t>
            </w:r>
            <w:proofErr w:type="spellEnd"/>
            <w:r w:rsidRPr="005F5F07">
              <w:rPr>
                <w:rFonts w:ascii="Arial" w:hAnsi="Arial" w:cs="Arial"/>
                <w:sz w:val="22"/>
                <w:szCs w:val="22"/>
              </w:rPr>
              <w:t>)</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7864D765" w14:textId="77777777"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6 weeks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4FA823D1" w14:textId="77777777" w:rsidR="00C826B0" w:rsidRPr="005F5F07" w:rsidRDefault="00C826B0" w:rsidP="00BE63E7">
            <w:pPr>
              <w:pStyle w:val="DHBodycopy"/>
              <w:spacing w:line="320" w:lineRule="atLeast"/>
              <w:jc w:val="center"/>
              <w:rPr>
                <w:rFonts w:ascii="Arial" w:hAnsi="Arial" w:cs="Arial"/>
                <w:sz w:val="22"/>
                <w:szCs w:val="22"/>
              </w:rPr>
            </w:pPr>
            <w:r w:rsidRPr="005F5F07">
              <w:rPr>
                <w:rFonts w:ascii="Arial" w:hAnsi="Arial" w:cs="Arial"/>
                <w:sz w:val="22"/>
                <w:szCs w:val="22"/>
              </w:rPr>
              <w:t>6</w:t>
            </w:r>
          </w:p>
        </w:tc>
      </w:tr>
      <w:tr w:rsidR="00C826B0" w:rsidRPr="001D1E7F" w14:paraId="7D8D1E25"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55C52498" w14:textId="77777777"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Edinburgh Postnatal Depression Scale (</w:t>
            </w:r>
            <w:proofErr w:type="spellStart"/>
            <w:r w:rsidRPr="005F5F07">
              <w:rPr>
                <w:rFonts w:ascii="Arial" w:hAnsi="Arial" w:cs="Arial"/>
                <w:sz w:val="22"/>
                <w:szCs w:val="22"/>
              </w:rPr>
              <w:t>EPDS</w:t>
            </w:r>
            <w:proofErr w:type="spellEnd"/>
            <w:r w:rsidRPr="005F5F07">
              <w:rPr>
                <w:rFonts w:ascii="Arial" w:hAnsi="Arial" w:cs="Arial"/>
                <w:sz w:val="22"/>
                <w:szCs w:val="22"/>
              </w:rPr>
              <w:t>)</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0719BC68" w14:textId="77777777"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6 weeks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015D90EA" w14:textId="77777777" w:rsidR="00C826B0" w:rsidRPr="005F5F07" w:rsidRDefault="00C826B0" w:rsidP="00BE63E7">
            <w:pPr>
              <w:pStyle w:val="DHBodycopy"/>
              <w:spacing w:line="320" w:lineRule="atLeast"/>
              <w:jc w:val="center"/>
              <w:rPr>
                <w:rFonts w:ascii="Arial" w:hAnsi="Arial" w:cs="Arial"/>
                <w:sz w:val="22"/>
                <w:szCs w:val="22"/>
              </w:rPr>
            </w:pPr>
            <w:r w:rsidRPr="005F5F07">
              <w:rPr>
                <w:rFonts w:ascii="Arial" w:hAnsi="Arial" w:cs="Arial"/>
                <w:sz w:val="22"/>
                <w:szCs w:val="22"/>
              </w:rPr>
              <w:t>6</w:t>
            </w:r>
          </w:p>
        </w:tc>
      </w:tr>
      <w:tr w:rsidR="00C826B0" w:rsidRPr="001D1E7F" w14:paraId="39163E0D"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1707422A" w14:textId="1FAECC45"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 xml:space="preserve">Intimate Partner Violence </w:t>
            </w:r>
            <w:r w:rsidR="00C45E21" w:rsidRPr="005F5F07">
              <w:rPr>
                <w:rFonts w:ascii="Arial" w:hAnsi="Arial" w:cs="Arial"/>
                <w:sz w:val="22"/>
                <w:szCs w:val="22"/>
              </w:rPr>
              <w:t>(</w:t>
            </w:r>
            <w:proofErr w:type="spellStart"/>
            <w:r w:rsidR="00C45E21" w:rsidRPr="005F5F07">
              <w:rPr>
                <w:rFonts w:ascii="Arial" w:hAnsi="Arial" w:cs="Arial"/>
                <w:sz w:val="22"/>
                <w:szCs w:val="22"/>
              </w:rPr>
              <w:t>IPV</w:t>
            </w:r>
            <w:proofErr w:type="spellEnd"/>
            <w:r w:rsidR="00C45E21" w:rsidRPr="005F5F07">
              <w:rPr>
                <w:rFonts w:ascii="Arial" w:hAnsi="Arial" w:cs="Arial"/>
                <w:sz w:val="22"/>
                <w:szCs w:val="22"/>
              </w:rPr>
              <w:t xml:space="preserve">) </w:t>
            </w:r>
            <w:r w:rsidRPr="005F5F07">
              <w:rPr>
                <w:rFonts w:ascii="Arial" w:hAnsi="Arial" w:cs="Arial"/>
                <w:sz w:val="22"/>
                <w:szCs w:val="22"/>
              </w:rPr>
              <w:t>– Previous Disclosure (</w:t>
            </w:r>
            <w:proofErr w:type="spellStart"/>
            <w:r w:rsidRPr="005F5F07">
              <w:rPr>
                <w:rFonts w:ascii="Arial" w:hAnsi="Arial" w:cs="Arial"/>
                <w:sz w:val="22"/>
                <w:szCs w:val="22"/>
              </w:rPr>
              <w:t>PD</w:t>
            </w:r>
            <w:proofErr w:type="spellEnd"/>
            <w:r w:rsidRPr="005F5F07">
              <w:rPr>
                <w:rFonts w:ascii="Arial" w:hAnsi="Arial" w:cs="Arial"/>
                <w:sz w:val="22"/>
                <w:szCs w:val="22"/>
              </w:rPr>
              <w:t>)</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0C8202A1" w14:textId="777B9C84" w:rsidR="00C826B0" w:rsidRPr="005F5F07" w:rsidRDefault="00621847" w:rsidP="00BE63E7">
            <w:pPr>
              <w:pStyle w:val="DHBodycopy"/>
              <w:spacing w:line="320" w:lineRule="atLeast"/>
              <w:rPr>
                <w:rFonts w:ascii="Arial" w:hAnsi="Arial" w:cs="Arial"/>
                <w:sz w:val="22"/>
                <w:szCs w:val="22"/>
              </w:rPr>
            </w:pPr>
            <w:r w:rsidRPr="005F5F07">
              <w:rPr>
                <w:rFonts w:ascii="Arial" w:hAnsi="Arial" w:cs="Arial"/>
                <w:sz w:val="22"/>
                <w:szCs w:val="22"/>
              </w:rPr>
              <w:t>2 – 3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72AB84E5" w14:textId="5F2D6C00" w:rsidR="00C826B0" w:rsidRPr="005F5F07" w:rsidRDefault="001D1E7F" w:rsidP="00BE63E7">
            <w:pPr>
              <w:pStyle w:val="DHBodycopy"/>
              <w:spacing w:line="320" w:lineRule="atLeast"/>
              <w:jc w:val="center"/>
              <w:rPr>
                <w:rFonts w:ascii="Arial" w:hAnsi="Arial" w:cs="Arial"/>
                <w:sz w:val="22"/>
                <w:szCs w:val="22"/>
              </w:rPr>
            </w:pPr>
            <w:r w:rsidRPr="005F5F07">
              <w:rPr>
                <w:rFonts w:ascii="Arial" w:hAnsi="Arial" w:cs="Arial"/>
                <w:sz w:val="22"/>
                <w:szCs w:val="22"/>
              </w:rPr>
              <w:t>7 – 1</w:t>
            </w:r>
            <w:r w:rsidR="00C826B0" w:rsidRPr="005F5F07">
              <w:rPr>
                <w:rFonts w:ascii="Arial" w:hAnsi="Arial" w:cs="Arial"/>
                <w:sz w:val="22"/>
                <w:szCs w:val="22"/>
              </w:rPr>
              <w:t>9</w:t>
            </w:r>
          </w:p>
        </w:tc>
      </w:tr>
      <w:tr w:rsidR="00C826B0" w:rsidRPr="001D1E7F" w14:paraId="02487733"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2557521D" w14:textId="15524D24"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lastRenderedPageBreak/>
              <w:t xml:space="preserve">Intimate Partner Violence </w:t>
            </w:r>
            <w:r w:rsidR="00C45E21" w:rsidRPr="005F5F07">
              <w:rPr>
                <w:rFonts w:ascii="Arial" w:hAnsi="Arial" w:cs="Arial"/>
                <w:sz w:val="22"/>
                <w:szCs w:val="22"/>
              </w:rPr>
              <w:t>(</w:t>
            </w:r>
            <w:proofErr w:type="spellStart"/>
            <w:r w:rsidR="00C45E21" w:rsidRPr="005F5F07">
              <w:rPr>
                <w:rFonts w:ascii="Arial" w:hAnsi="Arial" w:cs="Arial"/>
                <w:sz w:val="22"/>
                <w:szCs w:val="22"/>
              </w:rPr>
              <w:t>IPV</w:t>
            </w:r>
            <w:proofErr w:type="spellEnd"/>
            <w:r w:rsidR="00C45E21" w:rsidRPr="005F5F07">
              <w:rPr>
                <w:rFonts w:ascii="Arial" w:hAnsi="Arial" w:cs="Arial"/>
                <w:sz w:val="22"/>
                <w:szCs w:val="22"/>
              </w:rPr>
              <w:t xml:space="preserve">) </w:t>
            </w:r>
            <w:r w:rsidRPr="005F5F07">
              <w:rPr>
                <w:rFonts w:ascii="Arial" w:hAnsi="Arial" w:cs="Arial"/>
                <w:sz w:val="22"/>
                <w:szCs w:val="22"/>
              </w:rPr>
              <w:t>– Record of Assessment and Disclosure (AD)</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21F5F0C3" w14:textId="368201AF" w:rsidR="00C826B0" w:rsidRPr="005F5F07" w:rsidRDefault="00621847" w:rsidP="00BE63E7">
            <w:pPr>
              <w:pStyle w:val="DHBodycopy"/>
              <w:spacing w:line="320" w:lineRule="atLeast"/>
              <w:rPr>
                <w:rFonts w:ascii="Arial" w:hAnsi="Arial" w:cs="Arial"/>
                <w:sz w:val="22"/>
                <w:szCs w:val="22"/>
              </w:rPr>
            </w:pPr>
            <w:r w:rsidRPr="005F5F07">
              <w:rPr>
                <w:rFonts w:ascii="Arial" w:hAnsi="Arial" w:cs="Arial"/>
                <w:sz w:val="22"/>
                <w:szCs w:val="22"/>
              </w:rPr>
              <w:t>2 – 3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73223497" w14:textId="6AE582E1" w:rsidR="00C826B0" w:rsidRPr="005F5F07" w:rsidRDefault="001D1E7F" w:rsidP="00BE63E7">
            <w:pPr>
              <w:pStyle w:val="DHBodycopy"/>
              <w:spacing w:line="320" w:lineRule="atLeast"/>
              <w:jc w:val="center"/>
              <w:rPr>
                <w:rFonts w:ascii="Arial" w:hAnsi="Arial" w:cs="Arial"/>
                <w:sz w:val="22"/>
                <w:szCs w:val="22"/>
              </w:rPr>
            </w:pPr>
            <w:r w:rsidRPr="005F5F07">
              <w:rPr>
                <w:rFonts w:ascii="Arial" w:hAnsi="Arial" w:cs="Arial"/>
                <w:sz w:val="22"/>
                <w:szCs w:val="22"/>
              </w:rPr>
              <w:t>7 – 1</w:t>
            </w:r>
            <w:r w:rsidR="00C826B0" w:rsidRPr="005F5F07">
              <w:rPr>
                <w:rFonts w:ascii="Arial" w:hAnsi="Arial" w:cs="Arial"/>
                <w:sz w:val="22"/>
                <w:szCs w:val="22"/>
              </w:rPr>
              <w:t>9</w:t>
            </w:r>
          </w:p>
        </w:tc>
      </w:tr>
      <w:tr w:rsidR="00C826B0" w:rsidRPr="001D1E7F" w14:paraId="7C416E61"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31119A33" w14:textId="77777777"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Edinburgh Postnatal Depression Scale (</w:t>
            </w:r>
            <w:proofErr w:type="spellStart"/>
            <w:r w:rsidRPr="005F5F07">
              <w:rPr>
                <w:rFonts w:ascii="Arial" w:hAnsi="Arial" w:cs="Arial"/>
                <w:sz w:val="22"/>
                <w:szCs w:val="22"/>
              </w:rPr>
              <w:t>EPDS</w:t>
            </w:r>
            <w:proofErr w:type="spellEnd"/>
            <w:r w:rsidRPr="005F5F07">
              <w:rPr>
                <w:rFonts w:ascii="Arial" w:hAnsi="Arial" w:cs="Arial"/>
                <w:sz w:val="22"/>
                <w:szCs w:val="22"/>
              </w:rPr>
              <w:t>)</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0B5552A0" w14:textId="170C4709" w:rsidR="00C826B0" w:rsidRPr="005F5F07" w:rsidRDefault="00621847" w:rsidP="00BE63E7">
            <w:pPr>
              <w:pStyle w:val="DHBodycopy"/>
              <w:spacing w:line="320" w:lineRule="atLeast"/>
              <w:rPr>
                <w:rFonts w:ascii="Arial" w:hAnsi="Arial" w:cs="Arial"/>
                <w:sz w:val="22"/>
                <w:szCs w:val="22"/>
              </w:rPr>
            </w:pPr>
            <w:r w:rsidRPr="005F5F07">
              <w:rPr>
                <w:rFonts w:ascii="Arial" w:hAnsi="Arial" w:cs="Arial"/>
                <w:sz w:val="22"/>
                <w:szCs w:val="22"/>
              </w:rPr>
              <w:t>4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634F822A" w14:textId="77777777" w:rsidR="00C826B0" w:rsidRPr="005F5F07" w:rsidRDefault="00C826B0" w:rsidP="00BE63E7">
            <w:pPr>
              <w:pStyle w:val="DHBodycopy"/>
              <w:spacing w:line="320" w:lineRule="atLeast"/>
              <w:jc w:val="center"/>
              <w:rPr>
                <w:rFonts w:ascii="Arial" w:hAnsi="Arial" w:cs="Arial"/>
                <w:sz w:val="22"/>
                <w:szCs w:val="22"/>
              </w:rPr>
            </w:pPr>
            <w:r w:rsidRPr="005F5F07">
              <w:rPr>
                <w:rFonts w:ascii="Arial" w:hAnsi="Arial" w:cs="Arial"/>
                <w:sz w:val="22"/>
                <w:szCs w:val="22"/>
              </w:rPr>
              <w:t>11</w:t>
            </w:r>
          </w:p>
        </w:tc>
      </w:tr>
      <w:tr w:rsidR="00C826B0" w:rsidRPr="001D1E7F" w14:paraId="4B51541C"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7534795E" w14:textId="77777777"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Ages and Stages Questionnaire (</w:t>
            </w:r>
            <w:proofErr w:type="spellStart"/>
            <w:r w:rsidRPr="005F5F07">
              <w:rPr>
                <w:rFonts w:ascii="Arial" w:hAnsi="Arial" w:cs="Arial"/>
                <w:sz w:val="22"/>
                <w:szCs w:val="22"/>
              </w:rPr>
              <w:t>ASQ</w:t>
            </w:r>
            <w:proofErr w:type="spellEnd"/>
            <w:r w:rsidRPr="005F5F07">
              <w:rPr>
                <w:rFonts w:ascii="Arial" w:hAnsi="Arial" w:cs="Arial"/>
                <w:sz w:val="22"/>
                <w:szCs w:val="22"/>
              </w:rPr>
              <w:t xml:space="preserve"> 3™)</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79210E58" w14:textId="64500FE6" w:rsidR="00C826B0" w:rsidRPr="005F5F07" w:rsidRDefault="00621847" w:rsidP="00BE63E7">
            <w:pPr>
              <w:pStyle w:val="DHBodycopy"/>
              <w:spacing w:line="320" w:lineRule="atLeast"/>
              <w:rPr>
                <w:rFonts w:ascii="Arial" w:hAnsi="Arial" w:cs="Arial"/>
                <w:sz w:val="22"/>
                <w:szCs w:val="22"/>
              </w:rPr>
            </w:pPr>
            <w:r w:rsidRPr="005F5F07">
              <w:rPr>
                <w:rFonts w:ascii="Arial" w:hAnsi="Arial" w:cs="Arial"/>
                <w:sz w:val="22"/>
                <w:szCs w:val="22"/>
              </w:rPr>
              <w:t>4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04304846" w14:textId="77777777" w:rsidR="00C826B0" w:rsidRPr="005F5F07" w:rsidRDefault="00C826B0" w:rsidP="00BE63E7">
            <w:pPr>
              <w:pStyle w:val="DHBodycopy"/>
              <w:spacing w:line="320" w:lineRule="atLeast"/>
              <w:jc w:val="center"/>
              <w:rPr>
                <w:rFonts w:ascii="Arial" w:hAnsi="Arial" w:cs="Arial"/>
                <w:sz w:val="22"/>
                <w:szCs w:val="22"/>
              </w:rPr>
            </w:pPr>
            <w:r w:rsidRPr="005F5F07">
              <w:rPr>
                <w:rFonts w:ascii="Arial" w:hAnsi="Arial" w:cs="Arial"/>
                <w:sz w:val="22"/>
                <w:szCs w:val="22"/>
              </w:rPr>
              <w:t>11</w:t>
            </w:r>
          </w:p>
        </w:tc>
      </w:tr>
      <w:tr w:rsidR="00C826B0" w:rsidRPr="001D1E7F" w14:paraId="014D647E"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0A14963C" w14:textId="77777777"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Demographics Update (DU)</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52D42A07" w14:textId="2B327479" w:rsidR="00C826B0" w:rsidRPr="005F5F07" w:rsidRDefault="00621847" w:rsidP="00BE63E7">
            <w:pPr>
              <w:pStyle w:val="DHBodycopy"/>
              <w:spacing w:line="320" w:lineRule="atLeast"/>
              <w:rPr>
                <w:rFonts w:ascii="Arial" w:hAnsi="Arial" w:cs="Arial"/>
                <w:sz w:val="22"/>
                <w:szCs w:val="22"/>
              </w:rPr>
            </w:pPr>
            <w:r w:rsidRPr="005F5F07">
              <w:rPr>
                <w:rFonts w:ascii="Arial" w:hAnsi="Arial" w:cs="Arial"/>
                <w:sz w:val="22"/>
                <w:szCs w:val="22"/>
              </w:rPr>
              <w:t>6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305D2B28" w14:textId="77777777" w:rsidR="00C826B0" w:rsidRPr="005F5F07" w:rsidRDefault="00C826B0" w:rsidP="00BE63E7">
            <w:pPr>
              <w:pStyle w:val="DHBodycopy"/>
              <w:spacing w:line="320" w:lineRule="atLeast"/>
              <w:jc w:val="center"/>
              <w:rPr>
                <w:rFonts w:ascii="Arial" w:hAnsi="Arial" w:cs="Arial"/>
                <w:sz w:val="22"/>
                <w:szCs w:val="22"/>
              </w:rPr>
            </w:pPr>
            <w:r w:rsidRPr="005F5F07">
              <w:rPr>
                <w:rFonts w:ascii="Arial" w:hAnsi="Arial" w:cs="Arial"/>
                <w:sz w:val="22"/>
                <w:szCs w:val="22"/>
              </w:rPr>
              <w:t>15</w:t>
            </w:r>
          </w:p>
        </w:tc>
      </w:tr>
      <w:tr w:rsidR="00C826B0" w:rsidRPr="001D1E7F" w14:paraId="5A5F3761"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1114E9C7" w14:textId="77777777"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Maternal Health Post-Birth (</w:t>
            </w:r>
            <w:proofErr w:type="spellStart"/>
            <w:r w:rsidRPr="005F5F07">
              <w:rPr>
                <w:rFonts w:ascii="Arial" w:hAnsi="Arial" w:cs="Arial"/>
                <w:sz w:val="22"/>
                <w:szCs w:val="22"/>
              </w:rPr>
              <w:t>HH</w:t>
            </w:r>
            <w:proofErr w:type="spellEnd"/>
            <w:r w:rsidRPr="005F5F07">
              <w:rPr>
                <w:rFonts w:ascii="Arial" w:hAnsi="Arial" w:cs="Arial"/>
                <w:sz w:val="22"/>
                <w:szCs w:val="22"/>
              </w:rPr>
              <w:t>)</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6A592D04" w14:textId="77582531" w:rsidR="00C826B0" w:rsidRPr="005F5F07" w:rsidRDefault="00621847" w:rsidP="00BE63E7">
            <w:pPr>
              <w:pStyle w:val="DHBodycopy"/>
              <w:spacing w:line="320" w:lineRule="atLeast"/>
              <w:rPr>
                <w:rFonts w:ascii="Arial" w:hAnsi="Arial" w:cs="Arial"/>
                <w:sz w:val="22"/>
                <w:szCs w:val="22"/>
              </w:rPr>
            </w:pPr>
            <w:r w:rsidRPr="005F5F07">
              <w:rPr>
                <w:rFonts w:ascii="Arial" w:hAnsi="Arial" w:cs="Arial"/>
                <w:sz w:val="22"/>
                <w:szCs w:val="22"/>
              </w:rPr>
              <w:t>6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7A20E0DB" w14:textId="77777777" w:rsidR="00C826B0" w:rsidRPr="005F5F07" w:rsidRDefault="00C826B0" w:rsidP="00BE63E7">
            <w:pPr>
              <w:pStyle w:val="DHBodycopy"/>
              <w:spacing w:line="320" w:lineRule="atLeast"/>
              <w:jc w:val="center"/>
              <w:rPr>
                <w:rFonts w:ascii="Arial" w:hAnsi="Arial" w:cs="Arial"/>
                <w:sz w:val="22"/>
                <w:szCs w:val="22"/>
              </w:rPr>
            </w:pPr>
            <w:r w:rsidRPr="005F5F07">
              <w:rPr>
                <w:rFonts w:ascii="Arial" w:hAnsi="Arial" w:cs="Arial"/>
                <w:sz w:val="22"/>
                <w:szCs w:val="22"/>
              </w:rPr>
              <w:t>15</w:t>
            </w:r>
          </w:p>
        </w:tc>
      </w:tr>
      <w:tr w:rsidR="00C826B0" w:rsidRPr="001D1E7F" w14:paraId="390744BF"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08C98342" w14:textId="77777777"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Infant Health 6 – 24 months (CH)</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35BD25B0" w14:textId="61DCC041" w:rsidR="00C826B0" w:rsidRPr="005F5F07" w:rsidRDefault="00621847" w:rsidP="00BE63E7">
            <w:pPr>
              <w:pStyle w:val="DHBodycopy"/>
              <w:spacing w:line="320" w:lineRule="atLeast"/>
              <w:rPr>
                <w:rFonts w:ascii="Arial" w:hAnsi="Arial" w:cs="Arial"/>
                <w:sz w:val="22"/>
                <w:szCs w:val="22"/>
              </w:rPr>
            </w:pPr>
            <w:r w:rsidRPr="005F5F07">
              <w:rPr>
                <w:rFonts w:ascii="Arial" w:hAnsi="Arial" w:cs="Arial"/>
                <w:sz w:val="22"/>
                <w:szCs w:val="22"/>
              </w:rPr>
              <w:t>6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345B98F2" w14:textId="77777777" w:rsidR="00C826B0" w:rsidRPr="005F5F07" w:rsidRDefault="00C826B0" w:rsidP="00BE63E7">
            <w:pPr>
              <w:pStyle w:val="DHBodycopy"/>
              <w:spacing w:line="320" w:lineRule="atLeast"/>
              <w:jc w:val="center"/>
              <w:rPr>
                <w:rFonts w:ascii="Arial" w:hAnsi="Arial" w:cs="Arial"/>
                <w:sz w:val="22"/>
                <w:szCs w:val="22"/>
              </w:rPr>
            </w:pPr>
            <w:r w:rsidRPr="005F5F07">
              <w:rPr>
                <w:rFonts w:ascii="Arial" w:hAnsi="Arial" w:cs="Arial"/>
                <w:sz w:val="22"/>
                <w:szCs w:val="22"/>
              </w:rPr>
              <w:t>16</w:t>
            </w:r>
          </w:p>
        </w:tc>
      </w:tr>
      <w:tr w:rsidR="00C826B0" w:rsidRPr="001D1E7F" w14:paraId="72D2FF93"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66E51C24" w14:textId="1B3281D0"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Ages and Stages Questionnaire: Social and Emotional (</w:t>
            </w:r>
            <w:proofErr w:type="spellStart"/>
            <w:r w:rsidRPr="005F5F07">
              <w:rPr>
                <w:rFonts w:ascii="Arial" w:hAnsi="Arial" w:cs="Arial"/>
                <w:sz w:val="22"/>
                <w:szCs w:val="22"/>
              </w:rPr>
              <w:t>ASQ:SE</w:t>
            </w:r>
            <w:r w:rsidR="00EA155B" w:rsidRPr="005F5F07">
              <w:rPr>
                <w:rFonts w:ascii="Arial" w:hAnsi="Arial" w:cs="Arial"/>
                <w:sz w:val="22"/>
                <w:szCs w:val="22"/>
              </w:rPr>
              <w:t>2</w:t>
            </w:r>
            <w:proofErr w:type="spellEnd"/>
            <w:r w:rsidRPr="005F5F07">
              <w:rPr>
                <w:rFonts w:ascii="Arial" w:hAnsi="Arial" w:cs="Arial"/>
                <w:sz w:val="22"/>
                <w:szCs w:val="22"/>
              </w:rPr>
              <w:t>™)</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7E75793A" w14:textId="538B0614" w:rsidR="00C826B0" w:rsidRPr="005F5F07" w:rsidRDefault="00621847" w:rsidP="00BE63E7">
            <w:pPr>
              <w:pStyle w:val="DHBodycopy"/>
              <w:spacing w:line="320" w:lineRule="atLeast"/>
              <w:rPr>
                <w:rFonts w:ascii="Arial" w:hAnsi="Arial" w:cs="Arial"/>
                <w:sz w:val="22"/>
                <w:szCs w:val="22"/>
              </w:rPr>
            </w:pPr>
            <w:r w:rsidRPr="005F5F07">
              <w:rPr>
                <w:rFonts w:ascii="Arial" w:hAnsi="Arial" w:cs="Arial"/>
                <w:sz w:val="22"/>
                <w:szCs w:val="22"/>
              </w:rPr>
              <w:t>6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7BB89257" w14:textId="77777777" w:rsidR="00C826B0" w:rsidRPr="005F5F07" w:rsidRDefault="00C826B0" w:rsidP="00BE63E7">
            <w:pPr>
              <w:pStyle w:val="DHBodycopy"/>
              <w:spacing w:line="320" w:lineRule="atLeast"/>
              <w:jc w:val="center"/>
              <w:rPr>
                <w:rFonts w:ascii="Arial" w:hAnsi="Arial" w:cs="Arial"/>
                <w:sz w:val="22"/>
                <w:szCs w:val="22"/>
              </w:rPr>
            </w:pPr>
            <w:r w:rsidRPr="005F5F07">
              <w:rPr>
                <w:rFonts w:ascii="Arial" w:hAnsi="Arial" w:cs="Arial"/>
                <w:sz w:val="22"/>
                <w:szCs w:val="22"/>
              </w:rPr>
              <w:t>16</w:t>
            </w:r>
          </w:p>
        </w:tc>
      </w:tr>
      <w:tr w:rsidR="00C826B0" w:rsidRPr="001D1E7F" w14:paraId="08EF582A"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23A3A0DE" w14:textId="77777777"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Ages and Stages Questionnaire (</w:t>
            </w:r>
            <w:proofErr w:type="spellStart"/>
            <w:r w:rsidRPr="005F5F07">
              <w:rPr>
                <w:rFonts w:ascii="Arial" w:hAnsi="Arial" w:cs="Arial"/>
                <w:sz w:val="22"/>
                <w:szCs w:val="22"/>
              </w:rPr>
              <w:t>ASQ</w:t>
            </w:r>
            <w:proofErr w:type="spellEnd"/>
            <w:r w:rsidRPr="005F5F07">
              <w:rPr>
                <w:rFonts w:ascii="Arial" w:hAnsi="Arial" w:cs="Arial"/>
                <w:sz w:val="22"/>
                <w:szCs w:val="22"/>
              </w:rPr>
              <w:t xml:space="preserve"> 3™)</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575F1EDE" w14:textId="14B5B3C3" w:rsidR="00C826B0" w:rsidRPr="005F5F07" w:rsidRDefault="00621847" w:rsidP="00BE63E7">
            <w:pPr>
              <w:pStyle w:val="DHBodycopy"/>
              <w:spacing w:line="320" w:lineRule="atLeast"/>
              <w:rPr>
                <w:rFonts w:ascii="Arial" w:hAnsi="Arial" w:cs="Arial"/>
                <w:sz w:val="22"/>
                <w:szCs w:val="22"/>
              </w:rPr>
            </w:pPr>
            <w:r w:rsidRPr="005F5F07">
              <w:rPr>
                <w:rFonts w:ascii="Arial" w:hAnsi="Arial" w:cs="Arial"/>
                <w:sz w:val="22"/>
                <w:szCs w:val="22"/>
              </w:rPr>
              <w:t>8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773009A8" w14:textId="77777777" w:rsidR="00C826B0" w:rsidRPr="005F5F07" w:rsidRDefault="00C826B0" w:rsidP="00BE63E7">
            <w:pPr>
              <w:pStyle w:val="DHBodycopy"/>
              <w:spacing w:line="320" w:lineRule="atLeast"/>
              <w:jc w:val="center"/>
              <w:rPr>
                <w:rFonts w:ascii="Arial" w:hAnsi="Arial" w:cs="Arial"/>
                <w:sz w:val="22"/>
                <w:szCs w:val="22"/>
              </w:rPr>
            </w:pPr>
            <w:r w:rsidRPr="005F5F07">
              <w:rPr>
                <w:rFonts w:ascii="Arial" w:hAnsi="Arial" w:cs="Arial"/>
                <w:sz w:val="22"/>
                <w:szCs w:val="22"/>
              </w:rPr>
              <w:t>20</w:t>
            </w:r>
          </w:p>
        </w:tc>
      </w:tr>
      <w:tr w:rsidR="00C826B0" w:rsidRPr="001D1E7F" w14:paraId="48EE4179"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6115E68C" w14:textId="4FFD1CEB" w:rsidR="00C826B0" w:rsidRPr="005F5F07" w:rsidRDefault="00C826B0" w:rsidP="00BE63E7">
            <w:pPr>
              <w:pStyle w:val="DHBodycopy"/>
              <w:spacing w:line="320" w:lineRule="atLeast"/>
              <w:rPr>
                <w:rFonts w:ascii="Arial" w:hAnsi="Arial" w:cs="Arial"/>
                <w:sz w:val="22"/>
                <w:szCs w:val="22"/>
              </w:rPr>
            </w:pPr>
            <w:r w:rsidRPr="005F5F07">
              <w:rPr>
                <w:rFonts w:ascii="Arial" w:hAnsi="Arial" w:cs="Arial"/>
                <w:sz w:val="22"/>
                <w:szCs w:val="22"/>
              </w:rPr>
              <w:t>Ages and Stages Questionnaire: Social and Emotional (</w:t>
            </w:r>
            <w:proofErr w:type="spellStart"/>
            <w:r w:rsidRPr="005F5F07">
              <w:rPr>
                <w:rFonts w:ascii="Arial" w:hAnsi="Arial" w:cs="Arial"/>
                <w:sz w:val="22"/>
                <w:szCs w:val="22"/>
              </w:rPr>
              <w:t>ASQ:SE</w:t>
            </w:r>
            <w:r w:rsidR="00EA155B" w:rsidRPr="005F5F07">
              <w:rPr>
                <w:rFonts w:ascii="Arial" w:hAnsi="Arial" w:cs="Arial"/>
                <w:sz w:val="22"/>
                <w:szCs w:val="22"/>
              </w:rPr>
              <w:t>2</w:t>
            </w:r>
            <w:proofErr w:type="spellEnd"/>
            <w:r w:rsidRPr="005F5F07">
              <w:rPr>
                <w:rFonts w:ascii="Arial" w:hAnsi="Arial" w:cs="Arial"/>
                <w:sz w:val="22"/>
                <w:szCs w:val="22"/>
              </w:rPr>
              <w:t>™)</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203A77E8" w14:textId="7FB7D965" w:rsidR="00C826B0" w:rsidRPr="005F5F07" w:rsidRDefault="00621847" w:rsidP="00BE63E7">
            <w:pPr>
              <w:pStyle w:val="DHBodycopy"/>
              <w:spacing w:line="320" w:lineRule="atLeast"/>
              <w:rPr>
                <w:rFonts w:ascii="Arial" w:hAnsi="Arial" w:cs="Arial"/>
                <w:sz w:val="22"/>
                <w:szCs w:val="22"/>
              </w:rPr>
            </w:pPr>
            <w:r w:rsidRPr="005F5F07">
              <w:rPr>
                <w:rFonts w:ascii="Arial" w:hAnsi="Arial" w:cs="Arial"/>
                <w:sz w:val="22"/>
                <w:szCs w:val="22"/>
              </w:rPr>
              <w:t>12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7E16BA19" w14:textId="77777777" w:rsidR="00C826B0" w:rsidRPr="005F5F07" w:rsidRDefault="00C826B0" w:rsidP="00BE63E7">
            <w:pPr>
              <w:pStyle w:val="DHBodycopy"/>
              <w:spacing w:line="320" w:lineRule="atLeast"/>
              <w:jc w:val="center"/>
              <w:rPr>
                <w:rFonts w:ascii="Arial" w:hAnsi="Arial" w:cs="Arial"/>
                <w:sz w:val="22"/>
                <w:szCs w:val="22"/>
              </w:rPr>
            </w:pPr>
            <w:r w:rsidRPr="005F5F07">
              <w:rPr>
                <w:rFonts w:ascii="Arial" w:hAnsi="Arial" w:cs="Arial"/>
                <w:sz w:val="22"/>
                <w:szCs w:val="22"/>
              </w:rPr>
              <w:t>28</w:t>
            </w:r>
          </w:p>
        </w:tc>
      </w:tr>
      <w:tr w:rsidR="00347149" w:rsidRPr="001D1E7F" w14:paraId="78BBFAE0"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43AB0FFA" w14:textId="2ACE9C63" w:rsidR="00347149" w:rsidRPr="005F5F07" w:rsidRDefault="00347149" w:rsidP="00347149">
            <w:pPr>
              <w:pStyle w:val="DHBodycopy"/>
              <w:spacing w:line="320" w:lineRule="atLeast"/>
              <w:rPr>
                <w:rFonts w:ascii="Arial" w:hAnsi="Arial" w:cs="Arial"/>
                <w:sz w:val="22"/>
                <w:szCs w:val="22"/>
              </w:rPr>
            </w:pPr>
            <w:r w:rsidRPr="005F5F07">
              <w:rPr>
                <w:rFonts w:ascii="Arial" w:hAnsi="Arial" w:cs="Arial"/>
                <w:sz w:val="22"/>
                <w:szCs w:val="22"/>
              </w:rPr>
              <w:t>Infant Health 6 – 24 months (CH)</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1490C2C3" w14:textId="19CB4ACB" w:rsidR="00347149" w:rsidRPr="005F5F07" w:rsidRDefault="00621847" w:rsidP="00347149">
            <w:pPr>
              <w:pStyle w:val="DHBodycopy"/>
              <w:spacing w:line="320" w:lineRule="atLeast"/>
              <w:rPr>
                <w:rFonts w:ascii="Arial" w:hAnsi="Arial" w:cs="Arial"/>
                <w:sz w:val="22"/>
                <w:szCs w:val="22"/>
              </w:rPr>
            </w:pPr>
            <w:r w:rsidRPr="005F5F07">
              <w:rPr>
                <w:rFonts w:ascii="Arial" w:hAnsi="Arial" w:cs="Arial"/>
                <w:sz w:val="22"/>
                <w:szCs w:val="22"/>
              </w:rPr>
              <w:t>12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108C7D9F" w14:textId="61168749" w:rsidR="00347149" w:rsidRPr="005F5F07" w:rsidRDefault="00347149" w:rsidP="00347149">
            <w:pPr>
              <w:pStyle w:val="DHBodycopy"/>
              <w:spacing w:line="320" w:lineRule="atLeast"/>
              <w:jc w:val="center"/>
              <w:rPr>
                <w:rFonts w:ascii="Arial" w:hAnsi="Arial" w:cs="Arial"/>
                <w:sz w:val="22"/>
                <w:szCs w:val="22"/>
              </w:rPr>
            </w:pPr>
            <w:r w:rsidRPr="005F5F07">
              <w:rPr>
                <w:rFonts w:ascii="Arial" w:hAnsi="Arial" w:cs="Arial"/>
                <w:sz w:val="22"/>
                <w:szCs w:val="22"/>
              </w:rPr>
              <w:t>28</w:t>
            </w:r>
          </w:p>
        </w:tc>
      </w:tr>
      <w:tr w:rsidR="00347149" w:rsidRPr="001D1E7F" w14:paraId="3CAD472E" w14:textId="77777777" w:rsidTr="005F5F07">
        <w:trPr>
          <w:trHeight w:val="529"/>
        </w:trPr>
        <w:tc>
          <w:tcPr>
            <w:tcW w:w="5103" w:type="dxa"/>
            <w:gridSpan w:val="2"/>
            <w:tcBorders>
              <w:top w:val="single" w:sz="18" w:space="0" w:color="auto"/>
              <w:left w:val="single" w:sz="18" w:space="0" w:color="auto"/>
              <w:bottom w:val="single" w:sz="18" w:space="0" w:color="auto"/>
              <w:right w:val="single" w:sz="18" w:space="0" w:color="auto"/>
            </w:tcBorders>
            <w:shd w:val="clear" w:color="auto" w:fill="8DB3E2" w:themeFill="text2" w:themeFillTint="66"/>
          </w:tcPr>
          <w:p w14:paraId="7752AA7A" w14:textId="77777777" w:rsidR="00347149" w:rsidRPr="005F5F07" w:rsidRDefault="00347149" w:rsidP="00347149">
            <w:pPr>
              <w:pStyle w:val="DHBodycopy"/>
              <w:spacing w:line="320" w:lineRule="atLeast"/>
              <w:rPr>
                <w:rFonts w:ascii="Arial" w:hAnsi="Arial" w:cs="Arial"/>
              </w:rPr>
            </w:pPr>
            <w:r w:rsidRPr="005F5F07">
              <w:rPr>
                <w:rFonts w:ascii="Arial" w:hAnsi="Arial" w:cs="Arial"/>
                <w:b/>
              </w:rPr>
              <w:t>Toddler</w:t>
            </w:r>
          </w:p>
        </w:tc>
        <w:tc>
          <w:tcPr>
            <w:tcW w:w="2825" w:type="dxa"/>
            <w:tcBorders>
              <w:top w:val="single" w:sz="18" w:space="0" w:color="auto"/>
              <w:left w:val="single" w:sz="18" w:space="0" w:color="auto"/>
              <w:bottom w:val="single" w:sz="18" w:space="0" w:color="auto"/>
              <w:right w:val="single" w:sz="18" w:space="0" w:color="auto"/>
            </w:tcBorders>
            <w:shd w:val="clear" w:color="auto" w:fill="8DB3E2" w:themeFill="text2" w:themeFillTint="66"/>
          </w:tcPr>
          <w:p w14:paraId="3962FD43" w14:textId="77777777" w:rsidR="00347149" w:rsidRPr="005F5F07" w:rsidRDefault="00347149" w:rsidP="00347149">
            <w:pPr>
              <w:pStyle w:val="DHBodycopy"/>
              <w:spacing w:line="320" w:lineRule="atLeast"/>
              <w:rPr>
                <w:rFonts w:ascii="Arial" w:hAnsi="Arial" w:cs="Arial"/>
              </w:rPr>
            </w:pPr>
            <w:r w:rsidRPr="005F5F07">
              <w:rPr>
                <w:rFonts w:ascii="Arial" w:hAnsi="Arial" w:cs="Arial"/>
                <w:b/>
              </w:rPr>
              <w:t>Visit by Age</w:t>
            </w:r>
          </w:p>
        </w:tc>
        <w:tc>
          <w:tcPr>
            <w:tcW w:w="1144" w:type="dxa"/>
            <w:tcBorders>
              <w:top w:val="single" w:sz="18" w:space="0" w:color="auto"/>
              <w:left w:val="single" w:sz="18" w:space="0" w:color="auto"/>
              <w:bottom w:val="single" w:sz="18" w:space="0" w:color="auto"/>
              <w:right w:val="single" w:sz="18" w:space="0" w:color="auto"/>
            </w:tcBorders>
            <w:shd w:val="clear" w:color="auto" w:fill="8DB3E2" w:themeFill="text2" w:themeFillTint="66"/>
          </w:tcPr>
          <w:p w14:paraId="259ABF65" w14:textId="2D7E793E" w:rsidR="00347149" w:rsidRPr="005F5F07" w:rsidRDefault="006D33E9" w:rsidP="00347149">
            <w:pPr>
              <w:pStyle w:val="DHBodycopy"/>
              <w:spacing w:line="320" w:lineRule="atLeast"/>
              <w:rPr>
                <w:rFonts w:ascii="Arial" w:hAnsi="Arial" w:cs="Arial"/>
              </w:rPr>
            </w:pPr>
            <w:r w:rsidRPr="005F5F07">
              <w:rPr>
                <w:rFonts w:ascii="Arial" w:hAnsi="Arial" w:cs="Arial"/>
                <w:b/>
              </w:rPr>
              <w:t>Visit No - content</w:t>
            </w:r>
          </w:p>
        </w:tc>
      </w:tr>
      <w:tr w:rsidR="00347149" w:rsidRPr="001D1E7F" w14:paraId="761D99CD"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5E90801C" w14:textId="77777777" w:rsidR="00347149" w:rsidRPr="005F5F07" w:rsidRDefault="00347149" w:rsidP="00347149">
            <w:pPr>
              <w:pStyle w:val="DHBodycopy"/>
              <w:spacing w:line="320" w:lineRule="atLeast"/>
              <w:rPr>
                <w:rFonts w:ascii="Arial" w:hAnsi="Arial" w:cs="Arial"/>
                <w:sz w:val="22"/>
                <w:szCs w:val="22"/>
              </w:rPr>
            </w:pPr>
            <w:r w:rsidRPr="005F5F07">
              <w:rPr>
                <w:rFonts w:ascii="Arial" w:hAnsi="Arial" w:cs="Arial"/>
                <w:sz w:val="22"/>
                <w:szCs w:val="22"/>
              </w:rPr>
              <w:t>Demographics Update (DU)</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688F8830" w14:textId="23D5CF03" w:rsidR="00347149" w:rsidRPr="005F5F07" w:rsidRDefault="00621847" w:rsidP="00347149">
            <w:pPr>
              <w:pStyle w:val="DHBodycopy"/>
              <w:spacing w:line="320" w:lineRule="atLeast"/>
              <w:rPr>
                <w:rFonts w:ascii="Arial" w:hAnsi="Arial" w:cs="Arial"/>
                <w:sz w:val="22"/>
                <w:szCs w:val="22"/>
              </w:rPr>
            </w:pPr>
            <w:r w:rsidRPr="005F5F07">
              <w:rPr>
                <w:rFonts w:ascii="Arial" w:hAnsi="Arial" w:cs="Arial"/>
                <w:sz w:val="22"/>
                <w:szCs w:val="22"/>
              </w:rPr>
              <w:t>12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6568875B" w14:textId="77777777" w:rsidR="00347149" w:rsidRPr="005F5F07" w:rsidRDefault="00347149" w:rsidP="00347149">
            <w:pPr>
              <w:pStyle w:val="DHBodycopy"/>
              <w:spacing w:line="320" w:lineRule="atLeast"/>
              <w:jc w:val="center"/>
              <w:rPr>
                <w:rFonts w:ascii="Arial" w:hAnsi="Arial" w:cs="Arial"/>
                <w:sz w:val="22"/>
                <w:szCs w:val="22"/>
              </w:rPr>
            </w:pPr>
            <w:r w:rsidRPr="005F5F07">
              <w:rPr>
                <w:rFonts w:ascii="Arial" w:hAnsi="Arial" w:cs="Arial"/>
                <w:sz w:val="22"/>
                <w:szCs w:val="22"/>
              </w:rPr>
              <w:t>29</w:t>
            </w:r>
          </w:p>
        </w:tc>
      </w:tr>
      <w:tr w:rsidR="00347149" w:rsidRPr="001D1E7F" w14:paraId="740C95E8"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459873C7" w14:textId="77777777" w:rsidR="00347149" w:rsidRPr="005F5F07" w:rsidRDefault="00347149" w:rsidP="00347149">
            <w:pPr>
              <w:pStyle w:val="DHBodycopy"/>
              <w:spacing w:line="320" w:lineRule="atLeast"/>
              <w:rPr>
                <w:rFonts w:ascii="Arial" w:hAnsi="Arial" w:cs="Arial"/>
                <w:sz w:val="22"/>
                <w:szCs w:val="22"/>
              </w:rPr>
            </w:pPr>
            <w:r w:rsidRPr="005F5F07">
              <w:rPr>
                <w:rFonts w:ascii="Arial" w:hAnsi="Arial" w:cs="Arial"/>
                <w:sz w:val="22"/>
                <w:szCs w:val="22"/>
              </w:rPr>
              <w:t>Edinburgh Postnatal Depression Scale (</w:t>
            </w:r>
            <w:proofErr w:type="spellStart"/>
            <w:r w:rsidRPr="005F5F07">
              <w:rPr>
                <w:rFonts w:ascii="Arial" w:hAnsi="Arial" w:cs="Arial"/>
                <w:sz w:val="22"/>
                <w:szCs w:val="22"/>
              </w:rPr>
              <w:t>EPDS</w:t>
            </w:r>
            <w:proofErr w:type="spellEnd"/>
            <w:r w:rsidRPr="005F5F07">
              <w:rPr>
                <w:rFonts w:ascii="Arial" w:hAnsi="Arial" w:cs="Arial"/>
                <w:sz w:val="22"/>
                <w:szCs w:val="22"/>
              </w:rPr>
              <w:t>)</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049E69FF" w14:textId="45C2D50C" w:rsidR="00347149" w:rsidRPr="005F5F07" w:rsidRDefault="00621847" w:rsidP="00347149">
            <w:pPr>
              <w:pStyle w:val="DHBodycopy"/>
              <w:spacing w:line="320" w:lineRule="atLeast"/>
              <w:rPr>
                <w:rFonts w:ascii="Arial" w:hAnsi="Arial" w:cs="Arial"/>
                <w:sz w:val="22"/>
                <w:szCs w:val="22"/>
              </w:rPr>
            </w:pPr>
            <w:r w:rsidRPr="005F5F07">
              <w:rPr>
                <w:rFonts w:ascii="Arial" w:hAnsi="Arial" w:cs="Arial"/>
                <w:sz w:val="22"/>
                <w:szCs w:val="22"/>
              </w:rPr>
              <w:t>12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4C5500CD" w14:textId="77777777" w:rsidR="00347149" w:rsidRPr="005F5F07" w:rsidRDefault="00347149" w:rsidP="00347149">
            <w:pPr>
              <w:pStyle w:val="DHBodycopy"/>
              <w:spacing w:line="320" w:lineRule="atLeast"/>
              <w:jc w:val="center"/>
              <w:rPr>
                <w:rFonts w:ascii="Arial" w:hAnsi="Arial" w:cs="Arial"/>
                <w:sz w:val="22"/>
                <w:szCs w:val="22"/>
              </w:rPr>
            </w:pPr>
            <w:r w:rsidRPr="005F5F07">
              <w:rPr>
                <w:rFonts w:ascii="Arial" w:hAnsi="Arial" w:cs="Arial"/>
                <w:sz w:val="22"/>
                <w:szCs w:val="22"/>
              </w:rPr>
              <w:t>30</w:t>
            </w:r>
          </w:p>
        </w:tc>
      </w:tr>
      <w:tr w:rsidR="00347149" w:rsidRPr="001D1E7F" w14:paraId="7A2B2780"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21DFD287" w14:textId="77777777" w:rsidR="00347149" w:rsidRPr="005F5F07" w:rsidRDefault="00347149" w:rsidP="00347149">
            <w:pPr>
              <w:pStyle w:val="DHBodycopy"/>
              <w:tabs>
                <w:tab w:val="left" w:pos="1740"/>
              </w:tabs>
              <w:spacing w:line="320" w:lineRule="atLeast"/>
              <w:rPr>
                <w:rFonts w:ascii="Arial" w:hAnsi="Arial" w:cs="Arial"/>
                <w:sz w:val="22"/>
                <w:szCs w:val="22"/>
              </w:rPr>
            </w:pPr>
            <w:r w:rsidRPr="005F5F07">
              <w:rPr>
                <w:rFonts w:ascii="Arial" w:hAnsi="Arial" w:cs="Arial"/>
                <w:sz w:val="22"/>
                <w:szCs w:val="22"/>
              </w:rPr>
              <w:t>Maternal Health Post-Birth (</w:t>
            </w:r>
            <w:proofErr w:type="spellStart"/>
            <w:r w:rsidRPr="005F5F07">
              <w:rPr>
                <w:rFonts w:ascii="Arial" w:hAnsi="Arial" w:cs="Arial"/>
                <w:sz w:val="22"/>
                <w:szCs w:val="22"/>
              </w:rPr>
              <w:t>HH</w:t>
            </w:r>
            <w:proofErr w:type="spellEnd"/>
            <w:r w:rsidRPr="005F5F07">
              <w:rPr>
                <w:rFonts w:ascii="Arial" w:hAnsi="Arial" w:cs="Arial"/>
                <w:sz w:val="22"/>
                <w:szCs w:val="22"/>
              </w:rPr>
              <w:t>)</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229C5897" w14:textId="1DE08F2C" w:rsidR="00347149" w:rsidRPr="005F5F07" w:rsidRDefault="00621847" w:rsidP="00347149">
            <w:pPr>
              <w:pStyle w:val="DHBodycopy"/>
              <w:spacing w:line="320" w:lineRule="atLeast"/>
              <w:rPr>
                <w:rFonts w:ascii="Arial" w:hAnsi="Arial" w:cs="Arial"/>
                <w:sz w:val="22"/>
                <w:szCs w:val="22"/>
              </w:rPr>
            </w:pPr>
            <w:r w:rsidRPr="005F5F07">
              <w:rPr>
                <w:rFonts w:ascii="Arial" w:hAnsi="Arial" w:cs="Arial"/>
                <w:sz w:val="22"/>
                <w:szCs w:val="22"/>
              </w:rPr>
              <w:t>12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62FF60A3" w14:textId="77777777" w:rsidR="00347149" w:rsidRPr="005F5F07" w:rsidRDefault="00347149" w:rsidP="00347149">
            <w:pPr>
              <w:pStyle w:val="DHBodycopy"/>
              <w:spacing w:line="320" w:lineRule="atLeast"/>
              <w:jc w:val="center"/>
              <w:rPr>
                <w:rFonts w:ascii="Arial" w:hAnsi="Arial" w:cs="Arial"/>
                <w:sz w:val="22"/>
                <w:szCs w:val="22"/>
              </w:rPr>
            </w:pPr>
            <w:r w:rsidRPr="005F5F07">
              <w:rPr>
                <w:rFonts w:ascii="Arial" w:hAnsi="Arial" w:cs="Arial"/>
                <w:sz w:val="22"/>
                <w:szCs w:val="22"/>
              </w:rPr>
              <w:t>30</w:t>
            </w:r>
          </w:p>
        </w:tc>
      </w:tr>
      <w:tr w:rsidR="00347149" w:rsidRPr="001D1E7F" w14:paraId="1ACADF58"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649754FB" w14:textId="6B8D0A7F" w:rsidR="00347149" w:rsidRPr="005F5F07" w:rsidRDefault="00347149" w:rsidP="00347149">
            <w:pPr>
              <w:pStyle w:val="DHBodycopy"/>
              <w:tabs>
                <w:tab w:val="left" w:pos="1425"/>
              </w:tabs>
              <w:spacing w:line="320" w:lineRule="atLeast"/>
              <w:rPr>
                <w:rFonts w:ascii="Arial" w:hAnsi="Arial" w:cs="Arial"/>
                <w:sz w:val="22"/>
                <w:szCs w:val="22"/>
              </w:rPr>
            </w:pPr>
            <w:r w:rsidRPr="005F5F07">
              <w:rPr>
                <w:rFonts w:ascii="Arial" w:hAnsi="Arial" w:cs="Arial"/>
                <w:sz w:val="22"/>
                <w:szCs w:val="22"/>
              </w:rPr>
              <w:t>Age</w:t>
            </w:r>
            <w:r w:rsidR="003E42CE" w:rsidRPr="005F5F07">
              <w:rPr>
                <w:rFonts w:ascii="Arial" w:hAnsi="Arial" w:cs="Arial"/>
                <w:sz w:val="22"/>
                <w:szCs w:val="22"/>
              </w:rPr>
              <w:t>s and Stages Questionnaire (</w:t>
            </w:r>
            <w:proofErr w:type="spellStart"/>
            <w:r w:rsidR="003E42CE" w:rsidRPr="005F5F07">
              <w:rPr>
                <w:rFonts w:ascii="Arial" w:hAnsi="Arial" w:cs="Arial"/>
                <w:sz w:val="22"/>
                <w:szCs w:val="22"/>
              </w:rPr>
              <w:t>ASQ</w:t>
            </w:r>
            <w:proofErr w:type="spellEnd"/>
            <w:r w:rsidR="003E42CE" w:rsidRPr="005F5F07">
              <w:rPr>
                <w:rFonts w:ascii="Arial" w:hAnsi="Arial" w:cs="Arial"/>
                <w:sz w:val="22"/>
                <w:szCs w:val="22"/>
              </w:rPr>
              <w:t xml:space="preserve"> 3™)</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1CA40836" w14:textId="21208D26" w:rsidR="00347149" w:rsidRPr="005F5F07" w:rsidRDefault="00621847" w:rsidP="00347149">
            <w:pPr>
              <w:pStyle w:val="DHBodycopy"/>
              <w:spacing w:line="320" w:lineRule="atLeast"/>
              <w:rPr>
                <w:rFonts w:ascii="Arial" w:hAnsi="Arial" w:cs="Arial"/>
                <w:sz w:val="22"/>
                <w:szCs w:val="22"/>
              </w:rPr>
            </w:pPr>
            <w:r w:rsidRPr="005F5F07">
              <w:rPr>
                <w:rFonts w:ascii="Arial" w:hAnsi="Arial" w:cs="Arial"/>
                <w:sz w:val="22"/>
                <w:szCs w:val="22"/>
              </w:rPr>
              <w:t>14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5BDBD017" w14:textId="77777777" w:rsidR="00347149" w:rsidRPr="005F5F07" w:rsidRDefault="00347149" w:rsidP="00347149">
            <w:pPr>
              <w:pStyle w:val="DHBodycopy"/>
              <w:spacing w:line="320" w:lineRule="atLeast"/>
              <w:jc w:val="center"/>
              <w:rPr>
                <w:rFonts w:ascii="Arial" w:hAnsi="Arial" w:cs="Arial"/>
                <w:sz w:val="22"/>
                <w:szCs w:val="22"/>
              </w:rPr>
            </w:pPr>
            <w:r w:rsidRPr="005F5F07">
              <w:rPr>
                <w:rFonts w:ascii="Arial" w:hAnsi="Arial" w:cs="Arial"/>
                <w:sz w:val="22"/>
                <w:szCs w:val="22"/>
              </w:rPr>
              <w:t>33</w:t>
            </w:r>
          </w:p>
        </w:tc>
      </w:tr>
      <w:tr w:rsidR="00347149" w:rsidRPr="001D1E7F" w14:paraId="043066F7"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73E6F667" w14:textId="430FEBC7" w:rsidR="00347149" w:rsidRPr="005F5F07" w:rsidRDefault="00347149" w:rsidP="00347149">
            <w:pPr>
              <w:pStyle w:val="DHBodycopy"/>
              <w:spacing w:line="320" w:lineRule="atLeast"/>
              <w:rPr>
                <w:rFonts w:ascii="Arial" w:hAnsi="Arial" w:cs="Arial"/>
                <w:sz w:val="22"/>
                <w:szCs w:val="22"/>
              </w:rPr>
            </w:pPr>
            <w:r w:rsidRPr="005F5F07">
              <w:rPr>
                <w:rFonts w:ascii="Arial" w:hAnsi="Arial" w:cs="Arial"/>
                <w:sz w:val="22"/>
                <w:szCs w:val="22"/>
              </w:rPr>
              <w:t>Intimate Partner Violence (</w:t>
            </w:r>
            <w:proofErr w:type="spellStart"/>
            <w:r w:rsidRPr="005F5F07">
              <w:rPr>
                <w:rFonts w:ascii="Arial" w:hAnsi="Arial" w:cs="Arial"/>
                <w:sz w:val="22"/>
                <w:szCs w:val="22"/>
              </w:rPr>
              <w:t>IPV</w:t>
            </w:r>
            <w:proofErr w:type="spellEnd"/>
            <w:r w:rsidRPr="005F5F07">
              <w:rPr>
                <w:rFonts w:ascii="Arial" w:hAnsi="Arial" w:cs="Arial"/>
                <w:sz w:val="22"/>
                <w:szCs w:val="22"/>
              </w:rPr>
              <w:t>)– Previous Disclosure (</w:t>
            </w:r>
            <w:proofErr w:type="spellStart"/>
            <w:r w:rsidRPr="005F5F07">
              <w:rPr>
                <w:rFonts w:ascii="Arial" w:hAnsi="Arial" w:cs="Arial"/>
                <w:sz w:val="22"/>
                <w:szCs w:val="22"/>
              </w:rPr>
              <w:t>PD</w:t>
            </w:r>
            <w:proofErr w:type="spellEnd"/>
            <w:r w:rsidRPr="005F5F07">
              <w:rPr>
                <w:rFonts w:ascii="Arial" w:hAnsi="Arial" w:cs="Arial"/>
                <w:sz w:val="22"/>
                <w:szCs w:val="22"/>
              </w:rPr>
              <w:t>)</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7E87B989" w14:textId="4918E4DD" w:rsidR="00347149" w:rsidRPr="005F5F07" w:rsidRDefault="00621847" w:rsidP="00347149">
            <w:pPr>
              <w:pStyle w:val="DHBodycopy"/>
              <w:spacing w:line="320" w:lineRule="atLeast"/>
              <w:rPr>
                <w:rFonts w:ascii="Arial" w:hAnsi="Arial" w:cs="Arial"/>
                <w:sz w:val="22"/>
                <w:szCs w:val="22"/>
              </w:rPr>
            </w:pPr>
            <w:r w:rsidRPr="005F5F07">
              <w:rPr>
                <w:rFonts w:ascii="Arial" w:hAnsi="Arial" w:cs="Arial"/>
                <w:sz w:val="22"/>
                <w:szCs w:val="22"/>
              </w:rPr>
              <w:t>16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37E5C12B" w14:textId="2007B38E" w:rsidR="00347149" w:rsidRPr="005F5F07" w:rsidRDefault="00621847" w:rsidP="00347149">
            <w:pPr>
              <w:pStyle w:val="DHBodycopy"/>
              <w:spacing w:line="320" w:lineRule="atLeast"/>
              <w:jc w:val="center"/>
              <w:rPr>
                <w:rFonts w:ascii="Arial" w:hAnsi="Arial" w:cs="Arial"/>
                <w:sz w:val="22"/>
                <w:szCs w:val="22"/>
              </w:rPr>
            </w:pPr>
            <w:r w:rsidRPr="005F5F07">
              <w:rPr>
                <w:rFonts w:ascii="Arial" w:hAnsi="Arial" w:cs="Arial"/>
                <w:sz w:val="22"/>
                <w:szCs w:val="22"/>
              </w:rPr>
              <w:t>37</w:t>
            </w:r>
          </w:p>
        </w:tc>
      </w:tr>
      <w:tr w:rsidR="00347149" w:rsidRPr="001D1E7F" w14:paraId="5B103DA7"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4FEACB20" w14:textId="1625F7D2" w:rsidR="00347149" w:rsidRPr="005F5F07" w:rsidRDefault="00347149" w:rsidP="00347149">
            <w:pPr>
              <w:pStyle w:val="DHBodycopy"/>
              <w:spacing w:line="320" w:lineRule="atLeast"/>
              <w:rPr>
                <w:rFonts w:ascii="Arial" w:hAnsi="Arial" w:cs="Arial"/>
                <w:sz w:val="22"/>
                <w:szCs w:val="22"/>
              </w:rPr>
            </w:pPr>
            <w:r w:rsidRPr="005F5F07">
              <w:rPr>
                <w:rFonts w:ascii="Arial" w:hAnsi="Arial" w:cs="Arial"/>
                <w:sz w:val="22"/>
                <w:szCs w:val="22"/>
              </w:rPr>
              <w:t>Intimate Partner Violence (</w:t>
            </w:r>
            <w:proofErr w:type="spellStart"/>
            <w:r w:rsidRPr="005F5F07">
              <w:rPr>
                <w:rFonts w:ascii="Arial" w:hAnsi="Arial" w:cs="Arial"/>
                <w:sz w:val="22"/>
                <w:szCs w:val="22"/>
              </w:rPr>
              <w:t>IPV</w:t>
            </w:r>
            <w:proofErr w:type="spellEnd"/>
            <w:r w:rsidRPr="005F5F07">
              <w:rPr>
                <w:rFonts w:ascii="Arial" w:hAnsi="Arial" w:cs="Arial"/>
                <w:sz w:val="22"/>
                <w:szCs w:val="22"/>
              </w:rPr>
              <w:t>)– Record of Assessment and Disclosure (AD)</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7D7F69B5" w14:textId="2B67C849" w:rsidR="00347149" w:rsidRPr="005F5F07" w:rsidRDefault="00621847" w:rsidP="00347149">
            <w:pPr>
              <w:pStyle w:val="DHBodycopy"/>
              <w:spacing w:line="320" w:lineRule="atLeast"/>
              <w:rPr>
                <w:rFonts w:ascii="Arial" w:hAnsi="Arial" w:cs="Arial"/>
                <w:sz w:val="22"/>
                <w:szCs w:val="22"/>
              </w:rPr>
            </w:pPr>
            <w:r w:rsidRPr="005F5F07">
              <w:rPr>
                <w:rFonts w:ascii="Arial" w:hAnsi="Arial" w:cs="Arial"/>
                <w:sz w:val="22"/>
                <w:szCs w:val="22"/>
              </w:rPr>
              <w:t>16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1C0731DA" w14:textId="0F761163" w:rsidR="00347149" w:rsidRPr="005F5F07" w:rsidRDefault="00621847" w:rsidP="00347149">
            <w:pPr>
              <w:pStyle w:val="DHBodycopy"/>
              <w:spacing w:line="320" w:lineRule="atLeast"/>
              <w:jc w:val="center"/>
              <w:rPr>
                <w:rFonts w:ascii="Arial" w:hAnsi="Arial" w:cs="Arial"/>
                <w:sz w:val="22"/>
                <w:szCs w:val="22"/>
              </w:rPr>
            </w:pPr>
            <w:r w:rsidRPr="005F5F07">
              <w:rPr>
                <w:rFonts w:ascii="Arial" w:hAnsi="Arial" w:cs="Arial"/>
                <w:sz w:val="22"/>
                <w:szCs w:val="22"/>
              </w:rPr>
              <w:t>37</w:t>
            </w:r>
          </w:p>
        </w:tc>
      </w:tr>
      <w:tr w:rsidR="00347149" w:rsidRPr="001D1E7F" w14:paraId="31F2CB14"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462D6CC9" w14:textId="77777777" w:rsidR="00347149" w:rsidRPr="005F5F07" w:rsidRDefault="00347149" w:rsidP="00347149">
            <w:pPr>
              <w:pStyle w:val="DHBodycopy"/>
              <w:spacing w:line="320" w:lineRule="atLeast"/>
              <w:rPr>
                <w:rFonts w:ascii="Arial" w:hAnsi="Arial" w:cs="Arial"/>
                <w:sz w:val="22"/>
                <w:szCs w:val="22"/>
              </w:rPr>
            </w:pPr>
            <w:r w:rsidRPr="005F5F07">
              <w:rPr>
                <w:rFonts w:ascii="Arial" w:hAnsi="Arial" w:cs="Arial"/>
                <w:sz w:val="22"/>
                <w:szCs w:val="22"/>
              </w:rPr>
              <w:t>Edinburgh Postnatal Depression Scale (</w:t>
            </w:r>
            <w:proofErr w:type="spellStart"/>
            <w:r w:rsidRPr="005F5F07">
              <w:rPr>
                <w:rFonts w:ascii="Arial" w:hAnsi="Arial" w:cs="Arial"/>
                <w:sz w:val="22"/>
                <w:szCs w:val="22"/>
              </w:rPr>
              <w:t>EPDS</w:t>
            </w:r>
            <w:proofErr w:type="spellEnd"/>
            <w:r w:rsidRPr="005F5F07">
              <w:rPr>
                <w:rFonts w:ascii="Arial" w:hAnsi="Arial" w:cs="Arial"/>
                <w:sz w:val="22"/>
                <w:szCs w:val="22"/>
              </w:rPr>
              <w:t>)</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57B3311C" w14:textId="446B9C69" w:rsidR="00347149" w:rsidRPr="005F5F07" w:rsidRDefault="00561664" w:rsidP="00347149">
            <w:pPr>
              <w:pStyle w:val="DHBodycopy"/>
              <w:spacing w:line="320" w:lineRule="atLeast"/>
              <w:rPr>
                <w:rFonts w:ascii="Arial" w:hAnsi="Arial" w:cs="Arial"/>
                <w:sz w:val="22"/>
                <w:szCs w:val="22"/>
              </w:rPr>
            </w:pPr>
            <w:r w:rsidRPr="005F5F07">
              <w:rPr>
                <w:rFonts w:ascii="Arial" w:hAnsi="Arial" w:cs="Arial"/>
                <w:sz w:val="22"/>
                <w:szCs w:val="22"/>
              </w:rPr>
              <w:t>18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106FF410" w14:textId="77777777" w:rsidR="00347149" w:rsidRPr="005F5F07" w:rsidRDefault="00347149" w:rsidP="00347149">
            <w:pPr>
              <w:pStyle w:val="DHBodycopy"/>
              <w:spacing w:line="320" w:lineRule="atLeast"/>
              <w:jc w:val="center"/>
              <w:rPr>
                <w:rFonts w:ascii="Arial" w:hAnsi="Arial" w:cs="Arial"/>
                <w:sz w:val="22"/>
                <w:szCs w:val="22"/>
              </w:rPr>
            </w:pPr>
            <w:r w:rsidRPr="005F5F07">
              <w:rPr>
                <w:rFonts w:ascii="Arial" w:hAnsi="Arial" w:cs="Arial"/>
                <w:sz w:val="22"/>
                <w:szCs w:val="22"/>
              </w:rPr>
              <w:t>40</w:t>
            </w:r>
          </w:p>
        </w:tc>
      </w:tr>
      <w:tr w:rsidR="00347149" w:rsidRPr="001D1E7F" w14:paraId="13846A03"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4A6579C2" w14:textId="77777777" w:rsidR="00347149" w:rsidRPr="005F5F07" w:rsidRDefault="00347149" w:rsidP="00347149">
            <w:pPr>
              <w:pStyle w:val="DHBodycopy"/>
              <w:tabs>
                <w:tab w:val="left" w:pos="1740"/>
              </w:tabs>
              <w:spacing w:line="320" w:lineRule="atLeast"/>
              <w:rPr>
                <w:rFonts w:ascii="Arial" w:hAnsi="Arial" w:cs="Arial"/>
                <w:sz w:val="22"/>
                <w:szCs w:val="22"/>
              </w:rPr>
            </w:pPr>
            <w:r w:rsidRPr="005F5F07">
              <w:rPr>
                <w:rFonts w:ascii="Arial" w:hAnsi="Arial" w:cs="Arial"/>
                <w:sz w:val="22"/>
                <w:szCs w:val="22"/>
              </w:rPr>
              <w:t>Maternal Health Post-Birth (</w:t>
            </w:r>
            <w:proofErr w:type="spellStart"/>
            <w:r w:rsidRPr="005F5F07">
              <w:rPr>
                <w:rFonts w:ascii="Arial" w:hAnsi="Arial" w:cs="Arial"/>
                <w:sz w:val="22"/>
                <w:szCs w:val="22"/>
              </w:rPr>
              <w:t>HH</w:t>
            </w:r>
            <w:proofErr w:type="spellEnd"/>
            <w:r w:rsidRPr="005F5F07">
              <w:rPr>
                <w:rFonts w:ascii="Arial" w:hAnsi="Arial" w:cs="Arial"/>
                <w:sz w:val="22"/>
                <w:szCs w:val="22"/>
              </w:rPr>
              <w:t>)</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31FCE9DC" w14:textId="2261C26F" w:rsidR="00347149" w:rsidRPr="005F5F07" w:rsidRDefault="00561664" w:rsidP="00347149">
            <w:pPr>
              <w:pStyle w:val="DHBodycopy"/>
              <w:spacing w:line="320" w:lineRule="atLeast"/>
              <w:rPr>
                <w:rFonts w:ascii="Arial" w:hAnsi="Arial" w:cs="Arial"/>
                <w:sz w:val="22"/>
                <w:szCs w:val="22"/>
              </w:rPr>
            </w:pPr>
            <w:r w:rsidRPr="005F5F07">
              <w:rPr>
                <w:rFonts w:ascii="Arial" w:hAnsi="Arial" w:cs="Arial"/>
                <w:sz w:val="22"/>
                <w:szCs w:val="22"/>
              </w:rPr>
              <w:t>18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4EA4635B" w14:textId="77777777" w:rsidR="00347149" w:rsidRPr="005F5F07" w:rsidRDefault="00347149" w:rsidP="00347149">
            <w:pPr>
              <w:pStyle w:val="DHBodycopy"/>
              <w:spacing w:line="320" w:lineRule="atLeast"/>
              <w:jc w:val="center"/>
              <w:rPr>
                <w:rFonts w:ascii="Arial" w:hAnsi="Arial" w:cs="Arial"/>
                <w:sz w:val="22"/>
                <w:szCs w:val="22"/>
              </w:rPr>
            </w:pPr>
            <w:r w:rsidRPr="005F5F07">
              <w:rPr>
                <w:rFonts w:ascii="Arial" w:hAnsi="Arial" w:cs="Arial"/>
                <w:sz w:val="22"/>
                <w:szCs w:val="22"/>
              </w:rPr>
              <w:t>40</w:t>
            </w:r>
          </w:p>
        </w:tc>
      </w:tr>
      <w:tr w:rsidR="00AB17D8" w:rsidRPr="001D1E7F" w14:paraId="0B05A021"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20126379" w14:textId="0B27D95C" w:rsidR="00AB17D8" w:rsidRPr="005F5F07" w:rsidRDefault="00AB17D8" w:rsidP="00347149">
            <w:pPr>
              <w:pStyle w:val="DHBodycopy"/>
              <w:tabs>
                <w:tab w:val="left" w:pos="1740"/>
              </w:tabs>
              <w:spacing w:line="320" w:lineRule="atLeast"/>
              <w:rPr>
                <w:rFonts w:ascii="Arial" w:hAnsi="Arial" w:cs="Arial"/>
                <w:sz w:val="22"/>
                <w:szCs w:val="22"/>
              </w:rPr>
            </w:pPr>
            <w:r w:rsidRPr="005F5F07">
              <w:rPr>
                <w:rFonts w:ascii="Arial" w:hAnsi="Arial" w:cs="Arial"/>
                <w:sz w:val="22"/>
                <w:szCs w:val="22"/>
              </w:rPr>
              <w:t>Ages and Stages Questionnaire: Social and Emotional (</w:t>
            </w:r>
            <w:proofErr w:type="spellStart"/>
            <w:r w:rsidRPr="005F5F07">
              <w:rPr>
                <w:rFonts w:ascii="Arial" w:hAnsi="Arial" w:cs="Arial"/>
                <w:sz w:val="22"/>
                <w:szCs w:val="22"/>
              </w:rPr>
              <w:t>ASQ:SE</w:t>
            </w:r>
            <w:r w:rsidR="00EA155B" w:rsidRPr="005F5F07">
              <w:rPr>
                <w:rFonts w:ascii="Arial" w:hAnsi="Arial" w:cs="Arial"/>
                <w:sz w:val="22"/>
                <w:szCs w:val="22"/>
              </w:rPr>
              <w:t>2</w:t>
            </w:r>
            <w:proofErr w:type="spellEnd"/>
            <w:r w:rsidRPr="005F5F07">
              <w:rPr>
                <w:rFonts w:ascii="Arial" w:hAnsi="Arial" w:cs="Arial"/>
                <w:sz w:val="22"/>
                <w:szCs w:val="22"/>
              </w:rPr>
              <w:t>™)</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7C7EE049" w14:textId="6F065036" w:rsidR="00AB17D8" w:rsidRPr="005F5F07" w:rsidRDefault="00AB17D8" w:rsidP="00347149">
            <w:pPr>
              <w:pStyle w:val="DHBodycopy"/>
              <w:spacing w:line="320" w:lineRule="atLeast"/>
              <w:rPr>
                <w:rFonts w:ascii="Arial" w:hAnsi="Arial" w:cs="Arial"/>
                <w:sz w:val="22"/>
                <w:szCs w:val="22"/>
              </w:rPr>
            </w:pPr>
            <w:r w:rsidRPr="005F5F07">
              <w:rPr>
                <w:rFonts w:ascii="Arial" w:hAnsi="Arial" w:cs="Arial"/>
                <w:sz w:val="22"/>
                <w:szCs w:val="22"/>
              </w:rPr>
              <w:t xml:space="preserve">18 months </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2A6F4DBA" w14:textId="0FD97D04" w:rsidR="00AB17D8" w:rsidRPr="005F5F07" w:rsidRDefault="00AB17D8" w:rsidP="00347149">
            <w:pPr>
              <w:pStyle w:val="DHBodycopy"/>
              <w:spacing w:line="320" w:lineRule="atLeast"/>
              <w:jc w:val="center"/>
              <w:rPr>
                <w:rFonts w:ascii="Arial" w:hAnsi="Arial" w:cs="Arial"/>
                <w:sz w:val="22"/>
                <w:szCs w:val="22"/>
              </w:rPr>
            </w:pPr>
            <w:r w:rsidRPr="005F5F07">
              <w:rPr>
                <w:rFonts w:ascii="Arial" w:hAnsi="Arial" w:cs="Arial"/>
                <w:sz w:val="22"/>
                <w:szCs w:val="22"/>
              </w:rPr>
              <w:t>41</w:t>
            </w:r>
          </w:p>
        </w:tc>
      </w:tr>
      <w:tr w:rsidR="00347149" w:rsidRPr="001D1E7F" w14:paraId="6EE96AC3"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59E3A14C" w14:textId="77777777" w:rsidR="00347149" w:rsidRPr="005F5F07" w:rsidRDefault="00347149" w:rsidP="00347149">
            <w:pPr>
              <w:pStyle w:val="DHBodycopy"/>
              <w:tabs>
                <w:tab w:val="left" w:pos="1425"/>
              </w:tabs>
              <w:spacing w:line="320" w:lineRule="atLeast"/>
              <w:rPr>
                <w:rFonts w:ascii="Arial" w:hAnsi="Arial" w:cs="Arial"/>
                <w:sz w:val="22"/>
                <w:szCs w:val="22"/>
              </w:rPr>
            </w:pPr>
            <w:r w:rsidRPr="005F5F07">
              <w:rPr>
                <w:rFonts w:ascii="Arial" w:hAnsi="Arial" w:cs="Arial"/>
                <w:sz w:val="22"/>
                <w:szCs w:val="22"/>
              </w:rPr>
              <w:t>Demographics Update (DU)</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0CAFC0E5" w14:textId="17D1F4E6" w:rsidR="00347149" w:rsidRPr="005F5F07" w:rsidRDefault="00561664" w:rsidP="00347149">
            <w:pPr>
              <w:pStyle w:val="DHBodycopy"/>
              <w:spacing w:line="320" w:lineRule="atLeast"/>
              <w:rPr>
                <w:rFonts w:ascii="Arial" w:hAnsi="Arial" w:cs="Arial"/>
                <w:sz w:val="22"/>
                <w:szCs w:val="22"/>
              </w:rPr>
            </w:pPr>
            <w:r w:rsidRPr="005F5F07">
              <w:rPr>
                <w:rFonts w:ascii="Arial" w:hAnsi="Arial" w:cs="Arial"/>
                <w:sz w:val="22"/>
                <w:szCs w:val="22"/>
              </w:rPr>
              <w:t>18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4D87D454" w14:textId="77777777" w:rsidR="00347149" w:rsidRPr="005F5F07" w:rsidRDefault="00347149" w:rsidP="00347149">
            <w:pPr>
              <w:pStyle w:val="DHBodycopy"/>
              <w:spacing w:line="320" w:lineRule="atLeast"/>
              <w:jc w:val="center"/>
              <w:rPr>
                <w:rFonts w:ascii="Arial" w:hAnsi="Arial" w:cs="Arial"/>
                <w:sz w:val="22"/>
                <w:szCs w:val="22"/>
              </w:rPr>
            </w:pPr>
            <w:r w:rsidRPr="005F5F07">
              <w:rPr>
                <w:rFonts w:ascii="Arial" w:hAnsi="Arial" w:cs="Arial"/>
                <w:sz w:val="22"/>
                <w:szCs w:val="22"/>
              </w:rPr>
              <w:t>41</w:t>
            </w:r>
          </w:p>
        </w:tc>
      </w:tr>
      <w:tr w:rsidR="003E42CE" w:rsidRPr="001D1E7F" w14:paraId="67BE0E8A"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0BB1A94A" w14:textId="4AE0F690" w:rsidR="003E42CE" w:rsidRPr="005F5F07" w:rsidRDefault="003E42CE" w:rsidP="00347149">
            <w:pPr>
              <w:pStyle w:val="DHBodycopy"/>
              <w:tabs>
                <w:tab w:val="left" w:pos="915"/>
              </w:tabs>
              <w:spacing w:line="320" w:lineRule="atLeast"/>
              <w:rPr>
                <w:rFonts w:ascii="Arial" w:hAnsi="Arial" w:cs="Arial"/>
                <w:sz w:val="22"/>
                <w:szCs w:val="22"/>
              </w:rPr>
            </w:pPr>
            <w:r w:rsidRPr="005F5F07">
              <w:rPr>
                <w:rFonts w:ascii="Arial" w:hAnsi="Arial" w:cs="Arial"/>
                <w:sz w:val="22"/>
                <w:szCs w:val="22"/>
              </w:rPr>
              <w:t>Infant Health 6 – 24 months (CH)</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39B82578" w14:textId="335FC183" w:rsidR="003E42CE" w:rsidRPr="005F5F07" w:rsidRDefault="003E42CE" w:rsidP="00347149">
            <w:pPr>
              <w:pStyle w:val="DHBodycopy"/>
              <w:spacing w:line="320" w:lineRule="atLeast"/>
              <w:rPr>
                <w:rFonts w:ascii="Arial" w:hAnsi="Arial" w:cs="Arial"/>
                <w:sz w:val="22"/>
                <w:szCs w:val="22"/>
              </w:rPr>
            </w:pPr>
            <w:r w:rsidRPr="005F5F07">
              <w:rPr>
                <w:rFonts w:ascii="Arial" w:hAnsi="Arial" w:cs="Arial"/>
                <w:sz w:val="22"/>
                <w:szCs w:val="22"/>
              </w:rPr>
              <w:t>18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68823F2A" w14:textId="7B8F9833" w:rsidR="003E42CE" w:rsidRPr="005F5F07" w:rsidRDefault="003E42CE" w:rsidP="00347149">
            <w:pPr>
              <w:pStyle w:val="DHBodycopy"/>
              <w:spacing w:line="320" w:lineRule="atLeast"/>
              <w:jc w:val="center"/>
              <w:rPr>
                <w:rFonts w:ascii="Arial" w:hAnsi="Arial" w:cs="Arial"/>
                <w:sz w:val="22"/>
                <w:szCs w:val="22"/>
              </w:rPr>
            </w:pPr>
            <w:r w:rsidRPr="005F5F07">
              <w:rPr>
                <w:rFonts w:ascii="Arial" w:hAnsi="Arial" w:cs="Arial"/>
                <w:sz w:val="22"/>
                <w:szCs w:val="22"/>
              </w:rPr>
              <w:t>42</w:t>
            </w:r>
          </w:p>
        </w:tc>
      </w:tr>
      <w:tr w:rsidR="003E42CE" w:rsidRPr="001D1E7F" w14:paraId="19268454"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2BBDBC44" w14:textId="0CD807E4" w:rsidR="003E42CE" w:rsidRPr="005F5F07" w:rsidRDefault="003E42CE" w:rsidP="003E42CE">
            <w:pPr>
              <w:pStyle w:val="DHBodycopy"/>
              <w:tabs>
                <w:tab w:val="left" w:pos="915"/>
              </w:tabs>
              <w:spacing w:line="320" w:lineRule="atLeast"/>
              <w:rPr>
                <w:rFonts w:ascii="Arial" w:hAnsi="Arial" w:cs="Arial"/>
                <w:sz w:val="22"/>
                <w:szCs w:val="22"/>
              </w:rPr>
            </w:pPr>
            <w:r w:rsidRPr="005F5F07">
              <w:rPr>
                <w:rFonts w:ascii="Arial" w:hAnsi="Arial" w:cs="Arial"/>
                <w:sz w:val="22"/>
                <w:szCs w:val="22"/>
              </w:rPr>
              <w:t>Ages and Stages Questionnaire (</w:t>
            </w:r>
            <w:proofErr w:type="spellStart"/>
            <w:r w:rsidRPr="005F5F07">
              <w:rPr>
                <w:rFonts w:ascii="Arial" w:hAnsi="Arial" w:cs="Arial"/>
                <w:sz w:val="22"/>
                <w:szCs w:val="22"/>
              </w:rPr>
              <w:t>ASQ</w:t>
            </w:r>
            <w:proofErr w:type="spellEnd"/>
            <w:r w:rsidRPr="005F5F07">
              <w:rPr>
                <w:rFonts w:ascii="Arial" w:hAnsi="Arial" w:cs="Arial"/>
                <w:sz w:val="22"/>
                <w:szCs w:val="22"/>
              </w:rPr>
              <w:t xml:space="preserve"> 3™)</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28EC3E58" w14:textId="56B35F7D" w:rsidR="003E42CE" w:rsidRPr="005F5F07" w:rsidRDefault="003E42CE" w:rsidP="003E42CE">
            <w:pPr>
              <w:pStyle w:val="DHBodycopy"/>
              <w:spacing w:line="320" w:lineRule="atLeast"/>
              <w:rPr>
                <w:rFonts w:ascii="Arial" w:hAnsi="Arial" w:cs="Arial"/>
                <w:sz w:val="22"/>
                <w:szCs w:val="22"/>
              </w:rPr>
            </w:pPr>
            <w:r w:rsidRPr="005F5F07">
              <w:rPr>
                <w:rFonts w:ascii="Arial" w:hAnsi="Arial" w:cs="Arial"/>
                <w:sz w:val="22"/>
                <w:szCs w:val="22"/>
              </w:rPr>
              <w:t>20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0A206DF2" w14:textId="3A6317F3" w:rsidR="003E42CE" w:rsidRPr="005F5F07" w:rsidRDefault="003E42CE" w:rsidP="003E42CE">
            <w:pPr>
              <w:pStyle w:val="DHBodycopy"/>
              <w:spacing w:line="320" w:lineRule="atLeast"/>
              <w:jc w:val="center"/>
              <w:rPr>
                <w:rFonts w:ascii="Arial" w:hAnsi="Arial" w:cs="Arial"/>
                <w:sz w:val="22"/>
                <w:szCs w:val="22"/>
              </w:rPr>
            </w:pPr>
            <w:r w:rsidRPr="005F5F07">
              <w:rPr>
                <w:rFonts w:ascii="Arial" w:hAnsi="Arial" w:cs="Arial"/>
                <w:sz w:val="22"/>
                <w:szCs w:val="22"/>
              </w:rPr>
              <w:t>46</w:t>
            </w:r>
          </w:p>
        </w:tc>
      </w:tr>
      <w:tr w:rsidR="003E42CE" w:rsidRPr="001D1E7F" w14:paraId="1761E2DE"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1AF54EE2" w14:textId="2F88E435" w:rsidR="003E42CE" w:rsidRPr="005F5F07" w:rsidRDefault="003E42CE" w:rsidP="003E42CE">
            <w:pPr>
              <w:pStyle w:val="DHBodycopy"/>
              <w:spacing w:line="320" w:lineRule="atLeast"/>
              <w:rPr>
                <w:rFonts w:ascii="Arial" w:hAnsi="Arial" w:cs="Arial"/>
              </w:rPr>
            </w:pPr>
            <w:r w:rsidRPr="005F5F07">
              <w:rPr>
                <w:rFonts w:ascii="Arial" w:hAnsi="Arial" w:cs="Arial"/>
              </w:rPr>
              <w:t>Maternal Health Post-Birth (</w:t>
            </w:r>
            <w:proofErr w:type="spellStart"/>
            <w:r w:rsidRPr="005F5F07">
              <w:rPr>
                <w:rFonts w:ascii="Arial" w:hAnsi="Arial" w:cs="Arial"/>
              </w:rPr>
              <w:t>HH</w:t>
            </w:r>
            <w:proofErr w:type="spellEnd"/>
            <w:r w:rsidRPr="005F5F07">
              <w:rPr>
                <w:rFonts w:ascii="Arial" w:hAnsi="Arial" w:cs="Arial"/>
              </w:rPr>
              <w:t>)</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4FDFF61D" w14:textId="079723CA" w:rsidR="003E42CE" w:rsidRPr="004875A6" w:rsidRDefault="004875A6" w:rsidP="003E42CE">
            <w:pPr>
              <w:pStyle w:val="DHBodycopy"/>
              <w:spacing w:line="320" w:lineRule="atLeast"/>
              <w:rPr>
                <w:rFonts w:ascii="Arial" w:hAnsi="Arial" w:cs="Arial"/>
                <w:sz w:val="22"/>
                <w:szCs w:val="22"/>
              </w:rPr>
            </w:pPr>
            <w:r w:rsidRPr="004875A6">
              <w:rPr>
                <w:rFonts w:ascii="Arial" w:hAnsi="Arial" w:cs="Arial"/>
                <w:sz w:val="22"/>
                <w:szCs w:val="22"/>
              </w:rPr>
              <w:t>22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5DF19159" w14:textId="524774A3" w:rsidR="003E42CE" w:rsidRPr="005F5F07" w:rsidRDefault="003E42CE" w:rsidP="003E42CE">
            <w:pPr>
              <w:pStyle w:val="DHBodycopy"/>
              <w:spacing w:line="320" w:lineRule="atLeast"/>
              <w:jc w:val="center"/>
              <w:rPr>
                <w:rFonts w:ascii="Arial" w:hAnsi="Arial" w:cs="Arial"/>
              </w:rPr>
            </w:pPr>
            <w:r w:rsidRPr="005F5F07">
              <w:rPr>
                <w:rFonts w:ascii="Arial" w:hAnsi="Arial" w:cs="Arial"/>
              </w:rPr>
              <w:t>48</w:t>
            </w:r>
          </w:p>
        </w:tc>
      </w:tr>
      <w:tr w:rsidR="003E42CE" w:rsidRPr="001D1E7F" w14:paraId="620D80F0"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6F03E232" w14:textId="38E25536" w:rsidR="003E42CE" w:rsidRPr="005F5F07" w:rsidRDefault="003E42CE" w:rsidP="003E42CE">
            <w:pPr>
              <w:pStyle w:val="DHBodycopy"/>
              <w:tabs>
                <w:tab w:val="left" w:pos="1740"/>
              </w:tabs>
              <w:spacing w:line="320" w:lineRule="atLeast"/>
              <w:rPr>
                <w:rFonts w:ascii="Arial" w:hAnsi="Arial" w:cs="Arial"/>
                <w:sz w:val="22"/>
                <w:szCs w:val="22"/>
              </w:rPr>
            </w:pPr>
            <w:r w:rsidRPr="005F5F07">
              <w:rPr>
                <w:rFonts w:ascii="Arial" w:hAnsi="Arial" w:cs="Arial"/>
                <w:sz w:val="22"/>
                <w:szCs w:val="22"/>
              </w:rPr>
              <w:t>Ages and Stages Questionnaire: Social and Emotional (</w:t>
            </w:r>
            <w:proofErr w:type="spellStart"/>
            <w:r w:rsidRPr="005F5F07">
              <w:rPr>
                <w:rFonts w:ascii="Arial" w:hAnsi="Arial" w:cs="Arial"/>
                <w:sz w:val="22"/>
                <w:szCs w:val="22"/>
              </w:rPr>
              <w:t>ASQ:SE</w:t>
            </w:r>
            <w:r w:rsidR="00EA155B" w:rsidRPr="005F5F07">
              <w:rPr>
                <w:rFonts w:ascii="Arial" w:hAnsi="Arial" w:cs="Arial"/>
                <w:sz w:val="22"/>
                <w:szCs w:val="22"/>
              </w:rPr>
              <w:t>2</w:t>
            </w:r>
            <w:proofErr w:type="spellEnd"/>
            <w:r w:rsidRPr="005F5F07">
              <w:rPr>
                <w:rFonts w:ascii="Arial" w:hAnsi="Arial" w:cs="Arial"/>
                <w:sz w:val="22"/>
                <w:szCs w:val="22"/>
              </w:rPr>
              <w:t xml:space="preserve">™) </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03098BDB" w14:textId="4DE637BC" w:rsidR="003E42CE" w:rsidRPr="005F5F07" w:rsidRDefault="003E42CE" w:rsidP="003E42CE">
            <w:pPr>
              <w:pStyle w:val="DHBodycopy"/>
              <w:spacing w:line="320" w:lineRule="atLeast"/>
              <w:rPr>
                <w:rFonts w:ascii="Arial" w:hAnsi="Arial" w:cs="Arial"/>
                <w:sz w:val="22"/>
                <w:szCs w:val="22"/>
              </w:rPr>
            </w:pPr>
            <w:r w:rsidRPr="005F5F07">
              <w:rPr>
                <w:rFonts w:ascii="Arial" w:hAnsi="Arial" w:cs="Arial"/>
                <w:sz w:val="22"/>
                <w:szCs w:val="22"/>
              </w:rPr>
              <w:t>2</w:t>
            </w:r>
            <w:r w:rsidR="004875A6">
              <w:rPr>
                <w:rFonts w:ascii="Arial" w:hAnsi="Arial" w:cs="Arial"/>
                <w:sz w:val="22"/>
                <w:szCs w:val="22"/>
              </w:rPr>
              <w:t>3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2047156C" w14:textId="6A4D1B71" w:rsidR="003E42CE" w:rsidRPr="005F5F07" w:rsidRDefault="003E42CE" w:rsidP="003E42CE">
            <w:pPr>
              <w:pStyle w:val="DHBodycopy"/>
              <w:spacing w:line="320" w:lineRule="atLeast"/>
              <w:jc w:val="center"/>
              <w:rPr>
                <w:rFonts w:ascii="Arial" w:hAnsi="Arial" w:cs="Arial"/>
                <w:sz w:val="22"/>
                <w:szCs w:val="22"/>
              </w:rPr>
            </w:pPr>
            <w:r w:rsidRPr="005F5F07">
              <w:rPr>
                <w:rFonts w:ascii="Arial" w:hAnsi="Arial" w:cs="Arial"/>
                <w:sz w:val="22"/>
                <w:szCs w:val="22"/>
              </w:rPr>
              <w:t>49</w:t>
            </w:r>
          </w:p>
        </w:tc>
      </w:tr>
      <w:tr w:rsidR="003E42CE" w:rsidRPr="001D1E7F" w14:paraId="7E601DE0"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3B186A94" w14:textId="6EF514C4" w:rsidR="003E42CE" w:rsidRPr="005F5F07" w:rsidRDefault="003E42CE" w:rsidP="003E42CE">
            <w:pPr>
              <w:pStyle w:val="Default"/>
              <w:rPr>
                <w:color w:val="auto"/>
                <w:sz w:val="22"/>
                <w:szCs w:val="22"/>
              </w:rPr>
            </w:pPr>
            <w:r w:rsidRPr="005F5F07">
              <w:rPr>
                <w:color w:val="auto"/>
                <w:sz w:val="22"/>
                <w:szCs w:val="22"/>
              </w:rPr>
              <w:t>Infant Health 6 – 24 months (CH)</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32BD7F1E" w14:textId="01D71E8E" w:rsidR="003E42CE" w:rsidRPr="005F5F07" w:rsidRDefault="004875A6" w:rsidP="003E42CE">
            <w:pPr>
              <w:pStyle w:val="DHBodycopy"/>
              <w:spacing w:line="320" w:lineRule="atLeast"/>
              <w:rPr>
                <w:rFonts w:ascii="Arial" w:hAnsi="Arial" w:cs="Arial"/>
                <w:sz w:val="22"/>
                <w:szCs w:val="22"/>
              </w:rPr>
            </w:pPr>
            <w:r>
              <w:rPr>
                <w:rFonts w:ascii="Arial" w:hAnsi="Arial" w:cs="Arial"/>
                <w:sz w:val="22"/>
                <w:szCs w:val="22"/>
              </w:rPr>
              <w:t>24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2AC26316" w14:textId="314B48B3" w:rsidR="003E42CE" w:rsidRPr="005F5F07" w:rsidRDefault="003E42CE" w:rsidP="003E42CE">
            <w:pPr>
              <w:pStyle w:val="DHBodycopy"/>
              <w:spacing w:line="320" w:lineRule="atLeast"/>
              <w:jc w:val="center"/>
              <w:rPr>
                <w:rFonts w:ascii="Arial" w:hAnsi="Arial" w:cs="Arial"/>
                <w:sz w:val="22"/>
                <w:szCs w:val="22"/>
              </w:rPr>
            </w:pPr>
            <w:r w:rsidRPr="005F5F07">
              <w:rPr>
                <w:rFonts w:ascii="Arial" w:hAnsi="Arial" w:cs="Arial"/>
                <w:sz w:val="22"/>
                <w:szCs w:val="22"/>
              </w:rPr>
              <w:t>50</w:t>
            </w:r>
          </w:p>
        </w:tc>
      </w:tr>
      <w:tr w:rsidR="003E42CE" w:rsidRPr="001D1E7F" w14:paraId="525152C2"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4867273D" w14:textId="58E242AB" w:rsidR="003E42CE" w:rsidRPr="005F5F07" w:rsidRDefault="003E42CE" w:rsidP="003E42CE">
            <w:pPr>
              <w:pStyle w:val="DHBodycopy"/>
              <w:spacing w:line="320" w:lineRule="atLeast"/>
              <w:rPr>
                <w:rFonts w:ascii="Arial" w:hAnsi="Arial" w:cs="Arial"/>
                <w:sz w:val="22"/>
                <w:szCs w:val="22"/>
              </w:rPr>
            </w:pPr>
            <w:r w:rsidRPr="005F5F07">
              <w:rPr>
                <w:rFonts w:ascii="Arial" w:hAnsi="Arial" w:cs="Arial"/>
                <w:sz w:val="22"/>
                <w:szCs w:val="22"/>
              </w:rPr>
              <w:t>Demographics Update (DU)</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38593B95" w14:textId="1022FBD3" w:rsidR="003E42CE" w:rsidRPr="005F5F07" w:rsidRDefault="004875A6" w:rsidP="003E42CE">
            <w:pPr>
              <w:pStyle w:val="DHBodycopy"/>
              <w:spacing w:line="320" w:lineRule="atLeast"/>
              <w:rPr>
                <w:rFonts w:ascii="Arial" w:hAnsi="Arial" w:cs="Arial"/>
                <w:sz w:val="22"/>
                <w:szCs w:val="22"/>
              </w:rPr>
            </w:pPr>
            <w:r>
              <w:rPr>
                <w:rFonts w:ascii="Arial" w:hAnsi="Arial" w:cs="Arial"/>
                <w:sz w:val="22"/>
                <w:szCs w:val="22"/>
              </w:rPr>
              <w:t>24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524F9699" w14:textId="272683B8" w:rsidR="003E42CE" w:rsidRPr="005F5F07" w:rsidRDefault="003E42CE" w:rsidP="003E42CE">
            <w:pPr>
              <w:pStyle w:val="DHBodycopy"/>
              <w:spacing w:line="320" w:lineRule="atLeast"/>
              <w:jc w:val="center"/>
              <w:rPr>
                <w:rFonts w:ascii="Arial" w:hAnsi="Arial" w:cs="Arial"/>
                <w:sz w:val="22"/>
                <w:szCs w:val="22"/>
              </w:rPr>
            </w:pPr>
            <w:r w:rsidRPr="005F5F07">
              <w:rPr>
                <w:rFonts w:ascii="Arial" w:hAnsi="Arial" w:cs="Arial"/>
                <w:sz w:val="22"/>
                <w:szCs w:val="22"/>
              </w:rPr>
              <w:t>50</w:t>
            </w:r>
          </w:p>
        </w:tc>
      </w:tr>
      <w:tr w:rsidR="003E42CE" w:rsidRPr="001D1E7F" w14:paraId="26F22F8E" w14:textId="77777777" w:rsidTr="005F5F07">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14E0BAE4" w14:textId="6187659B" w:rsidR="003E42CE" w:rsidRPr="005F5F07" w:rsidRDefault="003E42CE" w:rsidP="003E42CE">
            <w:pPr>
              <w:pStyle w:val="DHBodycopy"/>
              <w:spacing w:line="320" w:lineRule="atLeast"/>
              <w:rPr>
                <w:rFonts w:ascii="Arial" w:hAnsi="Arial" w:cs="Arial"/>
                <w:sz w:val="22"/>
                <w:szCs w:val="22"/>
              </w:rPr>
            </w:pPr>
            <w:r w:rsidRPr="005F5F07">
              <w:rPr>
                <w:rFonts w:ascii="Arial" w:hAnsi="Arial" w:cs="Arial"/>
                <w:sz w:val="22"/>
                <w:szCs w:val="22"/>
              </w:rPr>
              <w:t>Change of Status – Client (SM)</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0C6E6B36" w14:textId="78466947" w:rsidR="003E42CE" w:rsidRPr="005F5F07" w:rsidRDefault="004875A6" w:rsidP="003E42CE">
            <w:pPr>
              <w:pStyle w:val="DHBodycopy"/>
              <w:spacing w:line="320" w:lineRule="atLeast"/>
              <w:rPr>
                <w:rFonts w:ascii="Arial" w:hAnsi="Arial" w:cs="Arial"/>
                <w:sz w:val="22"/>
                <w:szCs w:val="22"/>
              </w:rPr>
            </w:pPr>
            <w:r>
              <w:rPr>
                <w:rFonts w:ascii="Arial" w:hAnsi="Arial" w:cs="Arial"/>
                <w:sz w:val="22"/>
                <w:szCs w:val="22"/>
              </w:rPr>
              <w:t>24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0313BACE" w14:textId="515B1673" w:rsidR="003E42CE" w:rsidRPr="005F5F07" w:rsidRDefault="003E42CE" w:rsidP="003E42CE">
            <w:pPr>
              <w:pStyle w:val="DHBodycopy"/>
              <w:spacing w:line="320" w:lineRule="atLeast"/>
              <w:jc w:val="center"/>
              <w:rPr>
                <w:rFonts w:ascii="Arial" w:hAnsi="Arial" w:cs="Arial"/>
                <w:sz w:val="22"/>
                <w:szCs w:val="22"/>
              </w:rPr>
            </w:pPr>
            <w:r w:rsidRPr="005F5F07">
              <w:rPr>
                <w:rFonts w:ascii="Arial" w:hAnsi="Arial" w:cs="Arial"/>
                <w:sz w:val="22"/>
                <w:szCs w:val="22"/>
              </w:rPr>
              <w:t>50</w:t>
            </w:r>
          </w:p>
        </w:tc>
      </w:tr>
      <w:tr w:rsidR="009C06E4" w:rsidRPr="001D1E7F" w14:paraId="2B4F51DF" w14:textId="77777777" w:rsidTr="00CD699B">
        <w:tc>
          <w:tcPr>
            <w:tcW w:w="9072" w:type="dxa"/>
            <w:gridSpan w:val="4"/>
            <w:tcBorders>
              <w:top w:val="single" w:sz="18" w:space="0" w:color="auto"/>
              <w:left w:val="single" w:sz="18" w:space="0" w:color="auto"/>
              <w:bottom w:val="single" w:sz="18" w:space="0" w:color="auto"/>
              <w:right w:val="single" w:sz="4" w:space="0" w:color="auto"/>
            </w:tcBorders>
            <w:shd w:val="clear" w:color="auto" w:fill="8DB3E2" w:themeFill="text2" w:themeFillTint="66"/>
          </w:tcPr>
          <w:p w14:paraId="655FE7DF" w14:textId="7B2866BC" w:rsidR="009C06E4" w:rsidRPr="005F5F07" w:rsidRDefault="009C06E4" w:rsidP="003E42CE">
            <w:pPr>
              <w:pStyle w:val="DHBodycopy"/>
              <w:spacing w:line="320" w:lineRule="atLeast"/>
              <w:jc w:val="center"/>
              <w:rPr>
                <w:rFonts w:ascii="Arial" w:hAnsi="Arial" w:cs="Arial"/>
              </w:rPr>
            </w:pPr>
          </w:p>
        </w:tc>
      </w:tr>
      <w:tr w:rsidR="003E42CE" w:rsidRPr="001D1E7F" w14:paraId="6BDCC1F5" w14:textId="77777777" w:rsidTr="009C06E4">
        <w:tc>
          <w:tcPr>
            <w:tcW w:w="1843" w:type="dxa"/>
            <w:tcBorders>
              <w:top w:val="single" w:sz="4" w:space="0" w:color="auto"/>
              <w:left w:val="single" w:sz="4" w:space="0" w:color="auto"/>
              <w:bottom w:val="single" w:sz="4" w:space="0" w:color="auto"/>
              <w:right w:val="single" w:sz="4" w:space="0" w:color="auto"/>
            </w:tcBorders>
            <w:shd w:val="clear" w:color="auto" w:fill="auto"/>
          </w:tcPr>
          <w:p w14:paraId="4C000B61" w14:textId="5799453B" w:rsidR="003E42CE" w:rsidRPr="005F5F07" w:rsidRDefault="003E42CE" w:rsidP="003E42CE">
            <w:pPr>
              <w:pStyle w:val="DHBodycopy"/>
              <w:spacing w:line="320" w:lineRule="atLeast"/>
              <w:rPr>
                <w:rFonts w:ascii="Arial" w:hAnsi="Arial" w:cs="Arial"/>
                <w:sz w:val="22"/>
                <w:szCs w:val="22"/>
              </w:rPr>
            </w:pPr>
            <w:proofErr w:type="spellStart"/>
            <w:r w:rsidRPr="005F5F07">
              <w:rPr>
                <w:rFonts w:ascii="Arial" w:hAnsi="Arial" w:cs="Arial"/>
                <w:sz w:val="22"/>
                <w:szCs w:val="22"/>
              </w:rPr>
              <w:t>IPV</w:t>
            </w:r>
            <w:proofErr w:type="spellEnd"/>
          </w:p>
        </w:tc>
        <w:tc>
          <w:tcPr>
            <w:tcW w:w="72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C154BE" w14:textId="13A3B352" w:rsidR="003E42CE" w:rsidRPr="005F5F07" w:rsidRDefault="003E42CE" w:rsidP="003E42CE">
            <w:pPr>
              <w:pStyle w:val="Default"/>
              <w:rPr>
                <w:color w:val="auto"/>
                <w:sz w:val="22"/>
                <w:szCs w:val="22"/>
                <w:lang w:eastAsia="en-US"/>
              </w:rPr>
            </w:pPr>
            <w:r w:rsidRPr="005F5F07">
              <w:rPr>
                <w:color w:val="auto"/>
                <w:sz w:val="22"/>
                <w:szCs w:val="22"/>
                <w:lang w:eastAsia="en-US"/>
              </w:rPr>
              <w:t>Completed at the specific times and other times as needed, based on FNP nurse’s professional judgment</w:t>
            </w:r>
          </w:p>
        </w:tc>
      </w:tr>
      <w:tr w:rsidR="003E42CE" w:rsidRPr="001D1E7F" w14:paraId="55588D37" w14:textId="77777777" w:rsidTr="009C06E4">
        <w:tc>
          <w:tcPr>
            <w:tcW w:w="1843" w:type="dxa"/>
            <w:tcBorders>
              <w:top w:val="single" w:sz="4" w:space="0" w:color="auto"/>
              <w:left w:val="single" w:sz="4" w:space="0" w:color="auto"/>
              <w:bottom w:val="single" w:sz="4" w:space="0" w:color="auto"/>
              <w:right w:val="single" w:sz="4" w:space="0" w:color="auto"/>
            </w:tcBorders>
            <w:shd w:val="clear" w:color="auto" w:fill="auto"/>
          </w:tcPr>
          <w:p w14:paraId="3039F14A" w14:textId="77777777" w:rsidR="009C06E4" w:rsidRPr="005F5F07" w:rsidRDefault="009C06E4" w:rsidP="009C06E4">
            <w:pPr>
              <w:pStyle w:val="DHBodycopy"/>
              <w:spacing w:line="320" w:lineRule="atLeast"/>
              <w:rPr>
                <w:rFonts w:ascii="Arial" w:hAnsi="Arial" w:cs="Arial"/>
                <w:sz w:val="22"/>
                <w:szCs w:val="22"/>
              </w:rPr>
            </w:pPr>
            <w:r w:rsidRPr="005F5F07">
              <w:rPr>
                <w:rFonts w:ascii="Arial" w:hAnsi="Arial" w:cs="Arial"/>
                <w:sz w:val="22"/>
                <w:szCs w:val="22"/>
              </w:rPr>
              <w:lastRenderedPageBreak/>
              <w:t>GAD-7</w:t>
            </w:r>
          </w:p>
          <w:p w14:paraId="0F09B20B" w14:textId="370AAD09" w:rsidR="003E42CE" w:rsidRPr="005F5F07" w:rsidRDefault="003E42CE" w:rsidP="003E42CE">
            <w:pPr>
              <w:pStyle w:val="DHBodycopy"/>
              <w:spacing w:line="320" w:lineRule="atLeast"/>
              <w:rPr>
                <w:rFonts w:ascii="Arial" w:hAnsi="Arial" w:cs="Arial"/>
                <w:sz w:val="22"/>
                <w:szCs w:val="22"/>
              </w:rPr>
            </w:pPr>
          </w:p>
        </w:tc>
        <w:tc>
          <w:tcPr>
            <w:tcW w:w="72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0001FA" w14:textId="081E2812" w:rsidR="003E42CE" w:rsidRPr="005F5F07" w:rsidRDefault="009C06E4" w:rsidP="003E42CE">
            <w:pPr>
              <w:pStyle w:val="Default"/>
              <w:rPr>
                <w:color w:val="auto"/>
                <w:sz w:val="22"/>
                <w:szCs w:val="22"/>
                <w:lang w:eastAsia="en-US"/>
              </w:rPr>
            </w:pPr>
            <w:r w:rsidRPr="005F5F07">
              <w:rPr>
                <w:color w:val="auto"/>
                <w:sz w:val="22"/>
                <w:szCs w:val="22"/>
              </w:rPr>
              <w:t xml:space="preserve">Completed at the specific times (included in Maternal Health Forms - MH and </w:t>
            </w:r>
            <w:proofErr w:type="spellStart"/>
            <w:r w:rsidRPr="005F5F07">
              <w:rPr>
                <w:color w:val="auto"/>
                <w:sz w:val="22"/>
                <w:szCs w:val="22"/>
              </w:rPr>
              <w:t>HH</w:t>
            </w:r>
            <w:proofErr w:type="spellEnd"/>
            <w:r w:rsidRPr="005F5F07">
              <w:rPr>
                <w:color w:val="auto"/>
                <w:sz w:val="22"/>
                <w:szCs w:val="22"/>
              </w:rPr>
              <w:t>) and other times as needed, based on FNP nurse’s professional judgment</w:t>
            </w:r>
          </w:p>
        </w:tc>
      </w:tr>
      <w:tr w:rsidR="003E42CE" w:rsidRPr="001D1E7F" w14:paraId="463E7866" w14:textId="77777777" w:rsidTr="009C06E4">
        <w:tc>
          <w:tcPr>
            <w:tcW w:w="1843" w:type="dxa"/>
            <w:tcBorders>
              <w:top w:val="single" w:sz="4" w:space="0" w:color="auto"/>
              <w:left w:val="single" w:sz="4" w:space="0" w:color="auto"/>
              <w:bottom w:val="single" w:sz="4" w:space="0" w:color="auto"/>
              <w:right w:val="single" w:sz="4" w:space="0" w:color="auto"/>
            </w:tcBorders>
            <w:shd w:val="clear" w:color="auto" w:fill="auto"/>
          </w:tcPr>
          <w:p w14:paraId="412E5611" w14:textId="0F8A5E80" w:rsidR="003E42CE" w:rsidRPr="005F5F07" w:rsidRDefault="009C06E4" w:rsidP="003E42CE">
            <w:pPr>
              <w:pStyle w:val="DHBodycopy"/>
              <w:spacing w:line="320" w:lineRule="atLeast"/>
              <w:rPr>
                <w:rFonts w:ascii="Arial" w:hAnsi="Arial" w:cs="Arial"/>
                <w:sz w:val="22"/>
                <w:szCs w:val="22"/>
              </w:rPr>
            </w:pPr>
            <w:proofErr w:type="spellStart"/>
            <w:r w:rsidRPr="005F5F07">
              <w:rPr>
                <w:rFonts w:ascii="Arial" w:hAnsi="Arial" w:cs="Arial"/>
                <w:sz w:val="22"/>
                <w:szCs w:val="22"/>
              </w:rPr>
              <w:t>EPDS</w:t>
            </w:r>
            <w:proofErr w:type="spellEnd"/>
          </w:p>
        </w:tc>
        <w:tc>
          <w:tcPr>
            <w:tcW w:w="72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A8A7EA" w14:textId="29E6C4B8" w:rsidR="003E42CE" w:rsidRPr="005F5F07" w:rsidRDefault="009C06E4" w:rsidP="003E42CE">
            <w:pPr>
              <w:pStyle w:val="Default"/>
              <w:rPr>
                <w:color w:val="auto"/>
                <w:sz w:val="22"/>
                <w:szCs w:val="22"/>
                <w:lang w:eastAsia="en-US"/>
              </w:rPr>
            </w:pPr>
            <w:r w:rsidRPr="005F5F07">
              <w:rPr>
                <w:color w:val="auto"/>
                <w:sz w:val="22"/>
                <w:szCs w:val="22"/>
              </w:rPr>
              <w:t>Completed at the specific times and other times as needed, based on FNP nurse’s professional judgment</w:t>
            </w:r>
          </w:p>
        </w:tc>
      </w:tr>
      <w:tr w:rsidR="00794FBF" w:rsidRPr="001D1E7F" w14:paraId="07013477" w14:textId="77777777" w:rsidTr="009C06E4">
        <w:tc>
          <w:tcPr>
            <w:tcW w:w="1843" w:type="dxa"/>
            <w:tcBorders>
              <w:top w:val="single" w:sz="4" w:space="0" w:color="auto"/>
              <w:left w:val="single" w:sz="4" w:space="0" w:color="auto"/>
              <w:bottom w:val="single" w:sz="4" w:space="0" w:color="auto"/>
              <w:right w:val="single" w:sz="4" w:space="0" w:color="auto"/>
            </w:tcBorders>
            <w:shd w:val="clear" w:color="auto" w:fill="auto"/>
          </w:tcPr>
          <w:p w14:paraId="2DFF8FBC" w14:textId="2E2CA0D5" w:rsidR="00794FBF" w:rsidRPr="005F5F07" w:rsidRDefault="00794FBF" w:rsidP="003E42CE">
            <w:pPr>
              <w:pStyle w:val="DHBodycopy"/>
              <w:spacing w:line="320" w:lineRule="atLeast"/>
              <w:rPr>
                <w:rFonts w:ascii="Arial" w:hAnsi="Arial" w:cs="Arial"/>
                <w:sz w:val="22"/>
                <w:szCs w:val="22"/>
              </w:rPr>
            </w:pPr>
            <w:proofErr w:type="spellStart"/>
            <w:r w:rsidRPr="005F5F07">
              <w:rPr>
                <w:rFonts w:ascii="Arial" w:hAnsi="Arial" w:cs="Arial"/>
                <w:sz w:val="22"/>
                <w:szCs w:val="22"/>
              </w:rPr>
              <w:t>ASQ</w:t>
            </w:r>
            <w:proofErr w:type="spellEnd"/>
          </w:p>
        </w:tc>
        <w:tc>
          <w:tcPr>
            <w:tcW w:w="72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39DDDD" w14:textId="155E5516" w:rsidR="00794FBF" w:rsidRPr="005F5F07" w:rsidRDefault="00794FBF" w:rsidP="003E42CE">
            <w:pPr>
              <w:pStyle w:val="Default"/>
              <w:rPr>
                <w:color w:val="auto"/>
                <w:sz w:val="22"/>
                <w:szCs w:val="22"/>
              </w:rPr>
            </w:pPr>
            <w:r w:rsidRPr="005F5F07">
              <w:rPr>
                <w:color w:val="auto"/>
                <w:sz w:val="22"/>
                <w:szCs w:val="22"/>
                <w:lang w:eastAsia="en-US"/>
              </w:rPr>
              <w:t>Completed at the specific times and other times as needed, based on FNP nurse’s professional judgment</w:t>
            </w:r>
          </w:p>
        </w:tc>
      </w:tr>
      <w:tr w:rsidR="009C06E4" w:rsidRPr="001D1E7F" w14:paraId="446F9BF7" w14:textId="77777777" w:rsidTr="009C06E4">
        <w:tc>
          <w:tcPr>
            <w:tcW w:w="1843" w:type="dxa"/>
            <w:tcBorders>
              <w:top w:val="single" w:sz="4" w:space="0" w:color="auto"/>
              <w:left w:val="single" w:sz="4" w:space="0" w:color="auto"/>
              <w:bottom w:val="single" w:sz="4" w:space="0" w:color="auto"/>
              <w:right w:val="single" w:sz="4" w:space="0" w:color="auto"/>
            </w:tcBorders>
            <w:shd w:val="clear" w:color="auto" w:fill="auto"/>
          </w:tcPr>
          <w:p w14:paraId="7B7B0355" w14:textId="112F1865" w:rsidR="009C06E4" w:rsidRPr="005F5F07" w:rsidRDefault="005F5F07" w:rsidP="005F5F07">
            <w:pPr>
              <w:pStyle w:val="DHBodycopy"/>
              <w:spacing w:line="320" w:lineRule="atLeast"/>
              <w:rPr>
                <w:rFonts w:ascii="Arial" w:hAnsi="Arial" w:cs="Arial"/>
                <w:sz w:val="22"/>
                <w:szCs w:val="22"/>
              </w:rPr>
            </w:pPr>
            <w:r w:rsidRPr="005F5F07">
              <w:rPr>
                <w:rFonts w:ascii="Arial" w:hAnsi="Arial" w:cs="Arial"/>
                <w:sz w:val="22"/>
                <w:szCs w:val="22"/>
              </w:rPr>
              <w:t>Supervision</w:t>
            </w:r>
          </w:p>
        </w:tc>
        <w:tc>
          <w:tcPr>
            <w:tcW w:w="72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3BC133" w14:textId="0548E830" w:rsidR="009C06E4" w:rsidRPr="005F5F07" w:rsidRDefault="00C33B43" w:rsidP="003E42CE">
            <w:pPr>
              <w:pStyle w:val="Default"/>
              <w:rPr>
                <w:color w:val="auto"/>
                <w:sz w:val="22"/>
                <w:szCs w:val="22"/>
              </w:rPr>
            </w:pPr>
            <w:r w:rsidRPr="005F5F07">
              <w:rPr>
                <w:color w:val="auto"/>
                <w:sz w:val="22"/>
                <w:szCs w:val="22"/>
              </w:rPr>
              <w:t>See related section for details</w:t>
            </w:r>
          </w:p>
        </w:tc>
      </w:tr>
      <w:tr w:rsidR="009C06E4" w:rsidRPr="001D1E7F" w14:paraId="4ECF5570" w14:textId="77777777" w:rsidTr="005F5F07">
        <w:trPr>
          <w:trHeight w:val="50"/>
        </w:trPr>
        <w:tc>
          <w:tcPr>
            <w:tcW w:w="1843" w:type="dxa"/>
            <w:tcBorders>
              <w:top w:val="single" w:sz="4" w:space="0" w:color="auto"/>
              <w:left w:val="single" w:sz="4" w:space="0" w:color="auto"/>
              <w:bottom w:val="single" w:sz="4" w:space="0" w:color="auto"/>
              <w:right w:val="single" w:sz="4" w:space="0" w:color="auto"/>
            </w:tcBorders>
            <w:shd w:val="clear" w:color="auto" w:fill="auto"/>
          </w:tcPr>
          <w:p w14:paraId="28FEEF91" w14:textId="4A3C5823" w:rsidR="009C06E4" w:rsidRPr="005F5F07" w:rsidRDefault="009C06E4" w:rsidP="009C06E4">
            <w:pPr>
              <w:pStyle w:val="DHBodycopy"/>
              <w:spacing w:line="320" w:lineRule="atLeast"/>
              <w:rPr>
                <w:rFonts w:ascii="Arial" w:hAnsi="Arial" w:cs="Arial"/>
                <w:sz w:val="22"/>
                <w:szCs w:val="22"/>
              </w:rPr>
            </w:pPr>
            <w:r w:rsidRPr="005F5F07">
              <w:rPr>
                <w:rFonts w:ascii="Arial" w:hAnsi="Arial" w:cs="Arial"/>
                <w:sz w:val="22"/>
                <w:szCs w:val="22"/>
              </w:rPr>
              <w:t xml:space="preserve">Fathers forms </w:t>
            </w:r>
          </w:p>
        </w:tc>
        <w:tc>
          <w:tcPr>
            <w:tcW w:w="72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395DC6" w14:textId="080E1427" w:rsidR="009C06E4" w:rsidRPr="005F5F07" w:rsidRDefault="009C06E4" w:rsidP="009C06E4">
            <w:pPr>
              <w:pStyle w:val="Default"/>
              <w:jc w:val="both"/>
              <w:rPr>
                <w:color w:val="auto"/>
                <w:sz w:val="22"/>
                <w:szCs w:val="22"/>
                <w:lang w:eastAsia="en-US"/>
              </w:rPr>
            </w:pPr>
            <w:r w:rsidRPr="005F5F07">
              <w:rPr>
                <w:color w:val="auto"/>
                <w:sz w:val="22"/>
                <w:szCs w:val="22"/>
                <w:lang w:eastAsia="en-US"/>
              </w:rPr>
              <w:t>See section “Father main Carer”</w:t>
            </w:r>
          </w:p>
        </w:tc>
      </w:tr>
    </w:tbl>
    <w:p w14:paraId="6C9A254D" w14:textId="419F72D1" w:rsidR="00D535E4" w:rsidRDefault="00D535E4" w:rsidP="00D535E4">
      <w:pPr>
        <w:pStyle w:val="Heading2"/>
        <w:rPr>
          <w:rFonts w:ascii="Arial" w:hAnsi="Arial" w:cs="Arial"/>
          <w:sz w:val="28"/>
          <w:szCs w:val="28"/>
        </w:rPr>
      </w:pPr>
      <w:bookmarkStart w:id="8" w:name="_Toc528743853"/>
      <w:bookmarkStart w:id="9" w:name="_Toc100092098"/>
      <w:r w:rsidRPr="00111214">
        <w:rPr>
          <w:rFonts w:ascii="Arial" w:hAnsi="Arial" w:cs="Arial"/>
          <w:sz w:val="28"/>
          <w:szCs w:val="28"/>
        </w:rPr>
        <w:t>Colour coding of forms</w:t>
      </w:r>
      <w:bookmarkEnd w:id="8"/>
      <w:bookmarkEnd w:id="9"/>
    </w:p>
    <w:p w14:paraId="41B862CA" w14:textId="2FEC95B7" w:rsidR="00D535E4" w:rsidRPr="00111214" w:rsidRDefault="00D535E4" w:rsidP="00D535E4">
      <w:pPr>
        <w:jc w:val="both"/>
        <w:rPr>
          <w:rFonts w:ascii="Arial" w:hAnsi="Arial" w:cs="Arial"/>
          <w:sz w:val="24"/>
          <w:szCs w:val="24"/>
        </w:rPr>
      </w:pPr>
      <w:r>
        <w:rPr>
          <w:rFonts w:ascii="Arial" w:hAnsi="Arial" w:cs="Arial"/>
          <w:sz w:val="24"/>
          <w:szCs w:val="24"/>
        </w:rPr>
        <w:t>Data man</w:t>
      </w:r>
      <w:r w:rsidR="004875A6">
        <w:rPr>
          <w:rFonts w:ascii="Arial" w:hAnsi="Arial" w:cs="Arial"/>
          <w:sz w:val="24"/>
          <w:szCs w:val="24"/>
        </w:rPr>
        <w:t>a</w:t>
      </w:r>
      <w:r>
        <w:rPr>
          <w:rFonts w:ascii="Arial" w:hAnsi="Arial" w:cs="Arial"/>
          <w:sz w:val="24"/>
          <w:szCs w:val="24"/>
        </w:rPr>
        <w:t>gers have stated a wish for the forms to have a colour coding (print on coloured paper) to assist with processing and ease of vocalising which form is being discussed.</w:t>
      </w:r>
    </w:p>
    <w:tbl>
      <w:tblPr>
        <w:tblStyle w:val="TableGrid"/>
        <w:tblW w:w="9066" w:type="dxa"/>
        <w:tblLook w:val="04A0" w:firstRow="1" w:lastRow="0" w:firstColumn="1" w:lastColumn="0" w:noHBand="0" w:noVBand="1"/>
      </w:tblPr>
      <w:tblGrid>
        <w:gridCol w:w="5240"/>
        <w:gridCol w:w="3826"/>
      </w:tblGrid>
      <w:tr w:rsidR="00D535E4" w14:paraId="5DED8F0F" w14:textId="77777777" w:rsidTr="00E60932">
        <w:trPr>
          <w:trHeight w:val="311"/>
        </w:trPr>
        <w:tc>
          <w:tcPr>
            <w:tcW w:w="5240" w:type="dxa"/>
            <w:shd w:val="clear" w:color="auto" w:fill="8DB3E2" w:themeFill="text2" w:themeFillTint="66"/>
          </w:tcPr>
          <w:p w14:paraId="59B2B254" w14:textId="77777777" w:rsidR="00D535E4" w:rsidRPr="001D1E7F" w:rsidRDefault="00D535E4" w:rsidP="00E60932">
            <w:pPr>
              <w:pStyle w:val="DHBodycopy"/>
              <w:spacing w:line="320" w:lineRule="atLeast"/>
              <w:rPr>
                <w:rFonts w:ascii="Arial" w:hAnsi="Arial" w:cs="Arial"/>
                <w:b/>
                <w:lang w:eastAsia="en-US"/>
              </w:rPr>
            </w:pPr>
            <w:r w:rsidRPr="001D1E7F">
              <w:rPr>
                <w:rFonts w:ascii="Arial" w:hAnsi="Arial" w:cs="Arial"/>
                <w:b/>
                <w:lang w:eastAsia="en-US"/>
              </w:rPr>
              <w:t>Data Form</w:t>
            </w:r>
          </w:p>
          <w:p w14:paraId="37701D47" w14:textId="77777777" w:rsidR="00D535E4" w:rsidRPr="001D1E7F" w:rsidRDefault="00D535E4" w:rsidP="00E60932">
            <w:pPr>
              <w:pStyle w:val="DHBodycopy"/>
              <w:spacing w:line="320" w:lineRule="atLeast"/>
              <w:rPr>
                <w:rFonts w:ascii="Arial" w:hAnsi="Arial" w:cs="Arial"/>
                <w:b/>
                <w:lang w:eastAsia="en-US"/>
              </w:rPr>
            </w:pPr>
          </w:p>
        </w:tc>
        <w:tc>
          <w:tcPr>
            <w:tcW w:w="3826" w:type="dxa"/>
            <w:shd w:val="clear" w:color="auto" w:fill="8DB3E2" w:themeFill="text2" w:themeFillTint="66"/>
          </w:tcPr>
          <w:p w14:paraId="632001AF" w14:textId="77777777" w:rsidR="00D535E4" w:rsidRPr="001D1E7F" w:rsidRDefault="00D535E4" w:rsidP="00E60932">
            <w:pPr>
              <w:pStyle w:val="DHBodycopy"/>
              <w:spacing w:line="320" w:lineRule="atLeast"/>
              <w:rPr>
                <w:rFonts w:ascii="Arial" w:hAnsi="Arial" w:cs="Arial"/>
                <w:b/>
                <w:lang w:eastAsia="en-US"/>
              </w:rPr>
            </w:pPr>
            <w:r w:rsidRPr="001D1E7F">
              <w:rPr>
                <w:rFonts w:ascii="Arial" w:hAnsi="Arial" w:cs="Arial"/>
                <w:b/>
                <w:lang w:eastAsia="en-US"/>
              </w:rPr>
              <w:t>Colour of paper</w:t>
            </w:r>
          </w:p>
        </w:tc>
      </w:tr>
      <w:tr w:rsidR="00D535E4" w14:paraId="0FED60C1" w14:textId="77777777" w:rsidTr="00E60932">
        <w:trPr>
          <w:trHeight w:val="311"/>
        </w:trPr>
        <w:tc>
          <w:tcPr>
            <w:tcW w:w="5240" w:type="dxa"/>
          </w:tcPr>
          <w:p w14:paraId="7D960F48" w14:textId="77777777" w:rsidR="00D535E4" w:rsidRPr="005F5F07" w:rsidRDefault="00D535E4" w:rsidP="00E60932">
            <w:pPr>
              <w:rPr>
                <w:rFonts w:cs="Arial"/>
                <w:b/>
                <w:sz w:val="22"/>
                <w:szCs w:val="22"/>
              </w:rPr>
            </w:pPr>
            <w:r w:rsidRPr="005F5F07">
              <w:rPr>
                <w:rFonts w:cs="Arial"/>
                <w:sz w:val="22"/>
                <w:szCs w:val="22"/>
              </w:rPr>
              <w:t>Home Visit Encounter (V)</w:t>
            </w:r>
          </w:p>
        </w:tc>
        <w:tc>
          <w:tcPr>
            <w:tcW w:w="3826" w:type="dxa"/>
          </w:tcPr>
          <w:p w14:paraId="00D53F63" w14:textId="77777777" w:rsidR="00D535E4" w:rsidRPr="005F5F07" w:rsidRDefault="00D535E4" w:rsidP="00E60932">
            <w:pPr>
              <w:rPr>
                <w:rFonts w:cs="Arial"/>
                <w:sz w:val="22"/>
                <w:szCs w:val="22"/>
              </w:rPr>
            </w:pPr>
            <w:r w:rsidRPr="005F5F07">
              <w:rPr>
                <w:rFonts w:cs="Arial"/>
                <w:sz w:val="22"/>
                <w:szCs w:val="22"/>
              </w:rPr>
              <w:t>White</w:t>
            </w:r>
          </w:p>
        </w:tc>
      </w:tr>
      <w:tr w:rsidR="00D535E4" w14:paraId="4EE3FE53" w14:textId="77777777" w:rsidTr="00E60932">
        <w:trPr>
          <w:trHeight w:val="311"/>
        </w:trPr>
        <w:tc>
          <w:tcPr>
            <w:tcW w:w="5240" w:type="dxa"/>
            <w:vAlign w:val="center"/>
          </w:tcPr>
          <w:p w14:paraId="20A590E7" w14:textId="77777777" w:rsidR="00D535E4" w:rsidRPr="005F5F07" w:rsidRDefault="00D535E4" w:rsidP="00E60932">
            <w:pPr>
              <w:rPr>
                <w:rFonts w:cs="Arial"/>
                <w:b/>
                <w:sz w:val="22"/>
                <w:szCs w:val="22"/>
              </w:rPr>
            </w:pPr>
            <w:r w:rsidRPr="005F5F07">
              <w:rPr>
                <w:rFonts w:cs="Arial"/>
                <w:sz w:val="22"/>
                <w:szCs w:val="22"/>
              </w:rPr>
              <w:t>Referrals Child (RC)</w:t>
            </w:r>
          </w:p>
        </w:tc>
        <w:tc>
          <w:tcPr>
            <w:tcW w:w="3826" w:type="dxa"/>
          </w:tcPr>
          <w:p w14:paraId="0AB4A328" w14:textId="77777777" w:rsidR="00D535E4" w:rsidRPr="005F5F07" w:rsidRDefault="00D535E4" w:rsidP="00E60932">
            <w:pPr>
              <w:rPr>
                <w:rFonts w:cs="Arial"/>
                <w:sz w:val="22"/>
                <w:szCs w:val="22"/>
              </w:rPr>
            </w:pPr>
            <w:r w:rsidRPr="005F5F07">
              <w:rPr>
                <w:rFonts w:cs="Arial"/>
                <w:sz w:val="22"/>
                <w:szCs w:val="22"/>
              </w:rPr>
              <w:t>Salmon</w:t>
            </w:r>
          </w:p>
        </w:tc>
      </w:tr>
      <w:tr w:rsidR="00D535E4" w14:paraId="7DA0EA42" w14:textId="77777777" w:rsidTr="00E60932">
        <w:trPr>
          <w:trHeight w:val="326"/>
        </w:trPr>
        <w:tc>
          <w:tcPr>
            <w:tcW w:w="5240" w:type="dxa"/>
            <w:vAlign w:val="center"/>
          </w:tcPr>
          <w:p w14:paraId="1BA08E9C" w14:textId="77777777" w:rsidR="00D535E4" w:rsidRPr="005F5F07" w:rsidRDefault="00D535E4" w:rsidP="00E60932">
            <w:pPr>
              <w:rPr>
                <w:rFonts w:cs="Arial"/>
                <w:b/>
                <w:sz w:val="22"/>
                <w:szCs w:val="22"/>
              </w:rPr>
            </w:pPr>
            <w:r w:rsidRPr="005F5F07">
              <w:rPr>
                <w:rFonts w:cs="Arial"/>
                <w:sz w:val="22"/>
                <w:szCs w:val="22"/>
              </w:rPr>
              <w:t>Referrals Client (RM)</w:t>
            </w:r>
          </w:p>
        </w:tc>
        <w:tc>
          <w:tcPr>
            <w:tcW w:w="3826" w:type="dxa"/>
          </w:tcPr>
          <w:p w14:paraId="798BA75F" w14:textId="77777777" w:rsidR="00D535E4" w:rsidRPr="005F5F07" w:rsidRDefault="00D535E4" w:rsidP="00E60932">
            <w:pPr>
              <w:rPr>
                <w:rFonts w:cs="Arial"/>
                <w:sz w:val="22"/>
                <w:szCs w:val="22"/>
              </w:rPr>
            </w:pPr>
            <w:r w:rsidRPr="005F5F07">
              <w:rPr>
                <w:rFonts w:cs="Arial"/>
                <w:sz w:val="22"/>
                <w:szCs w:val="22"/>
              </w:rPr>
              <w:t>Salmon</w:t>
            </w:r>
          </w:p>
        </w:tc>
      </w:tr>
      <w:tr w:rsidR="00D535E4" w14:paraId="6D99AAD4" w14:textId="77777777" w:rsidTr="00E60932">
        <w:trPr>
          <w:trHeight w:val="311"/>
        </w:trPr>
        <w:tc>
          <w:tcPr>
            <w:tcW w:w="5240" w:type="dxa"/>
            <w:vAlign w:val="center"/>
          </w:tcPr>
          <w:p w14:paraId="2147E4D5" w14:textId="77777777" w:rsidR="00D535E4" w:rsidRPr="005F5F07" w:rsidRDefault="00D535E4" w:rsidP="00E60932">
            <w:pPr>
              <w:rPr>
                <w:rFonts w:cs="Arial"/>
                <w:b/>
                <w:sz w:val="22"/>
                <w:szCs w:val="22"/>
              </w:rPr>
            </w:pPr>
            <w:r w:rsidRPr="005F5F07">
              <w:rPr>
                <w:rFonts w:cs="Arial"/>
                <w:sz w:val="22"/>
                <w:szCs w:val="22"/>
              </w:rPr>
              <w:t>Change of Status – Client (SM)</w:t>
            </w:r>
          </w:p>
        </w:tc>
        <w:tc>
          <w:tcPr>
            <w:tcW w:w="3826" w:type="dxa"/>
          </w:tcPr>
          <w:p w14:paraId="5E2286C9" w14:textId="77777777" w:rsidR="00D535E4" w:rsidRPr="005F5F07" w:rsidRDefault="00D535E4" w:rsidP="00E60932">
            <w:pPr>
              <w:rPr>
                <w:rFonts w:cs="Arial"/>
                <w:sz w:val="22"/>
                <w:szCs w:val="22"/>
              </w:rPr>
            </w:pPr>
            <w:r w:rsidRPr="005F5F07">
              <w:rPr>
                <w:rFonts w:cs="Arial"/>
                <w:sz w:val="22"/>
                <w:szCs w:val="22"/>
              </w:rPr>
              <w:t>Light blue</w:t>
            </w:r>
          </w:p>
        </w:tc>
      </w:tr>
      <w:tr w:rsidR="00D535E4" w14:paraId="0AACD885" w14:textId="77777777" w:rsidTr="00E60932">
        <w:trPr>
          <w:trHeight w:val="311"/>
        </w:trPr>
        <w:tc>
          <w:tcPr>
            <w:tcW w:w="5240" w:type="dxa"/>
          </w:tcPr>
          <w:p w14:paraId="3B3B70BD" w14:textId="77777777" w:rsidR="00D535E4" w:rsidRPr="005F5F07" w:rsidRDefault="00D535E4" w:rsidP="00E60932">
            <w:pPr>
              <w:rPr>
                <w:rFonts w:cs="Arial"/>
                <w:b/>
                <w:sz w:val="22"/>
                <w:szCs w:val="22"/>
              </w:rPr>
            </w:pPr>
            <w:r w:rsidRPr="005F5F07">
              <w:rPr>
                <w:rFonts w:cs="Arial"/>
                <w:sz w:val="22"/>
                <w:szCs w:val="22"/>
              </w:rPr>
              <w:t>Change of Status – Child (SC)</w:t>
            </w:r>
          </w:p>
        </w:tc>
        <w:tc>
          <w:tcPr>
            <w:tcW w:w="3826" w:type="dxa"/>
          </w:tcPr>
          <w:p w14:paraId="7260E7E3" w14:textId="77777777" w:rsidR="00D535E4" w:rsidRPr="005F5F07" w:rsidRDefault="00D535E4" w:rsidP="00E60932">
            <w:pPr>
              <w:rPr>
                <w:rFonts w:cs="Arial"/>
                <w:sz w:val="22"/>
                <w:szCs w:val="22"/>
              </w:rPr>
            </w:pPr>
            <w:r w:rsidRPr="005F5F07">
              <w:rPr>
                <w:rFonts w:cs="Arial"/>
                <w:sz w:val="22"/>
                <w:szCs w:val="22"/>
              </w:rPr>
              <w:t>Light blue</w:t>
            </w:r>
          </w:p>
        </w:tc>
      </w:tr>
      <w:tr w:rsidR="00D535E4" w14:paraId="162C8712" w14:textId="77777777" w:rsidTr="00E60932">
        <w:trPr>
          <w:trHeight w:val="311"/>
        </w:trPr>
        <w:tc>
          <w:tcPr>
            <w:tcW w:w="5240" w:type="dxa"/>
          </w:tcPr>
          <w:p w14:paraId="23FB0CE8" w14:textId="77777777" w:rsidR="00D535E4" w:rsidRPr="005F5F07" w:rsidRDefault="00D535E4" w:rsidP="00E60932">
            <w:pPr>
              <w:rPr>
                <w:rFonts w:cs="Arial"/>
                <w:b/>
                <w:sz w:val="22"/>
                <w:szCs w:val="22"/>
              </w:rPr>
            </w:pPr>
            <w:r w:rsidRPr="005F5F07">
              <w:rPr>
                <w:rFonts w:cs="Arial"/>
                <w:sz w:val="22"/>
                <w:szCs w:val="22"/>
              </w:rPr>
              <w:t>Demographics Intake (DI)</w:t>
            </w:r>
          </w:p>
        </w:tc>
        <w:tc>
          <w:tcPr>
            <w:tcW w:w="3826" w:type="dxa"/>
          </w:tcPr>
          <w:p w14:paraId="712AE8A9" w14:textId="77777777" w:rsidR="00D535E4" w:rsidRPr="005F5F07" w:rsidRDefault="00D535E4" w:rsidP="00E60932">
            <w:pPr>
              <w:rPr>
                <w:rFonts w:cs="Arial"/>
                <w:sz w:val="22"/>
                <w:szCs w:val="22"/>
              </w:rPr>
            </w:pPr>
            <w:r w:rsidRPr="005F5F07">
              <w:rPr>
                <w:rFonts w:cs="Arial"/>
                <w:sz w:val="22"/>
                <w:szCs w:val="22"/>
              </w:rPr>
              <w:t>Yellow</w:t>
            </w:r>
          </w:p>
        </w:tc>
      </w:tr>
      <w:tr w:rsidR="00D535E4" w14:paraId="704F5FEB" w14:textId="77777777" w:rsidTr="00E60932">
        <w:trPr>
          <w:trHeight w:val="311"/>
        </w:trPr>
        <w:tc>
          <w:tcPr>
            <w:tcW w:w="5240" w:type="dxa"/>
          </w:tcPr>
          <w:p w14:paraId="454671C4" w14:textId="77777777" w:rsidR="00D535E4" w:rsidRPr="005F5F07" w:rsidRDefault="00D535E4" w:rsidP="00E60932">
            <w:pPr>
              <w:rPr>
                <w:rFonts w:cs="Arial"/>
                <w:b/>
                <w:sz w:val="22"/>
                <w:szCs w:val="22"/>
              </w:rPr>
            </w:pPr>
            <w:r w:rsidRPr="005F5F07">
              <w:rPr>
                <w:rFonts w:cs="Arial"/>
                <w:sz w:val="22"/>
                <w:szCs w:val="22"/>
              </w:rPr>
              <w:t>Demographics Update (DU)</w:t>
            </w:r>
          </w:p>
        </w:tc>
        <w:tc>
          <w:tcPr>
            <w:tcW w:w="3826" w:type="dxa"/>
          </w:tcPr>
          <w:p w14:paraId="3A8736D5" w14:textId="77777777" w:rsidR="00D535E4" w:rsidRPr="005F5F07" w:rsidRDefault="00D535E4" w:rsidP="00E60932">
            <w:pPr>
              <w:rPr>
                <w:rFonts w:cs="Arial"/>
                <w:sz w:val="22"/>
                <w:szCs w:val="22"/>
              </w:rPr>
            </w:pPr>
            <w:r w:rsidRPr="005F5F07">
              <w:rPr>
                <w:rFonts w:cs="Arial"/>
                <w:sz w:val="22"/>
                <w:szCs w:val="22"/>
              </w:rPr>
              <w:t>Yellow</w:t>
            </w:r>
          </w:p>
        </w:tc>
      </w:tr>
      <w:tr w:rsidR="00D535E4" w14:paraId="634DE283" w14:textId="77777777" w:rsidTr="00E60932">
        <w:trPr>
          <w:trHeight w:val="311"/>
        </w:trPr>
        <w:tc>
          <w:tcPr>
            <w:tcW w:w="5240" w:type="dxa"/>
          </w:tcPr>
          <w:p w14:paraId="301FB2B5" w14:textId="77777777" w:rsidR="00D535E4" w:rsidRPr="005F5F07" w:rsidRDefault="00D535E4" w:rsidP="00E60932">
            <w:pPr>
              <w:rPr>
                <w:rFonts w:cs="Arial"/>
                <w:b/>
                <w:sz w:val="22"/>
                <w:szCs w:val="22"/>
              </w:rPr>
            </w:pPr>
            <w:r w:rsidRPr="005F5F07">
              <w:rPr>
                <w:rFonts w:cs="Arial"/>
                <w:sz w:val="22"/>
                <w:szCs w:val="22"/>
              </w:rPr>
              <w:t xml:space="preserve">Pregnancy Intake (P) </w:t>
            </w:r>
          </w:p>
        </w:tc>
        <w:tc>
          <w:tcPr>
            <w:tcW w:w="3826" w:type="dxa"/>
          </w:tcPr>
          <w:p w14:paraId="4B1798CE" w14:textId="77777777" w:rsidR="00D535E4" w:rsidRPr="005F5F07" w:rsidRDefault="00D535E4" w:rsidP="00E60932">
            <w:pPr>
              <w:rPr>
                <w:rFonts w:cs="Arial"/>
                <w:sz w:val="22"/>
                <w:szCs w:val="22"/>
              </w:rPr>
            </w:pPr>
            <w:r w:rsidRPr="005F5F07">
              <w:rPr>
                <w:rFonts w:cs="Arial"/>
                <w:sz w:val="22"/>
                <w:szCs w:val="22"/>
              </w:rPr>
              <w:t>Pink</w:t>
            </w:r>
          </w:p>
        </w:tc>
      </w:tr>
      <w:tr w:rsidR="00D535E4" w14:paraId="35F9E0A8" w14:textId="77777777" w:rsidTr="00E60932">
        <w:trPr>
          <w:trHeight w:val="311"/>
        </w:trPr>
        <w:tc>
          <w:tcPr>
            <w:tcW w:w="5240" w:type="dxa"/>
          </w:tcPr>
          <w:p w14:paraId="3DF7A6F6" w14:textId="77777777" w:rsidR="00D535E4" w:rsidRPr="005F5F07" w:rsidRDefault="00D535E4" w:rsidP="00E60932">
            <w:pPr>
              <w:rPr>
                <w:rFonts w:cs="Arial"/>
                <w:b/>
                <w:sz w:val="22"/>
                <w:szCs w:val="22"/>
              </w:rPr>
            </w:pPr>
            <w:r w:rsidRPr="005F5F07">
              <w:rPr>
                <w:rFonts w:cs="Arial"/>
                <w:sz w:val="22"/>
                <w:szCs w:val="22"/>
              </w:rPr>
              <w:t>Maternal Health Pregnancy (MH)</w:t>
            </w:r>
          </w:p>
        </w:tc>
        <w:tc>
          <w:tcPr>
            <w:tcW w:w="3826" w:type="dxa"/>
          </w:tcPr>
          <w:p w14:paraId="60CD105E" w14:textId="77777777" w:rsidR="00D535E4" w:rsidRPr="005F5F07" w:rsidRDefault="00D535E4" w:rsidP="00E60932">
            <w:pPr>
              <w:rPr>
                <w:rFonts w:cs="Arial"/>
                <w:sz w:val="22"/>
                <w:szCs w:val="22"/>
              </w:rPr>
            </w:pPr>
            <w:r w:rsidRPr="005F5F07">
              <w:rPr>
                <w:rFonts w:cs="Arial"/>
                <w:sz w:val="22"/>
                <w:szCs w:val="22"/>
              </w:rPr>
              <w:t>Pink</w:t>
            </w:r>
          </w:p>
        </w:tc>
      </w:tr>
      <w:tr w:rsidR="00D535E4" w14:paraId="398B3BF3" w14:textId="77777777" w:rsidTr="00E60932">
        <w:trPr>
          <w:trHeight w:val="311"/>
        </w:trPr>
        <w:tc>
          <w:tcPr>
            <w:tcW w:w="5240" w:type="dxa"/>
          </w:tcPr>
          <w:p w14:paraId="4E2C6632" w14:textId="77777777" w:rsidR="00D535E4" w:rsidRPr="005F5F07" w:rsidRDefault="00D535E4" w:rsidP="00E60932">
            <w:pPr>
              <w:rPr>
                <w:rFonts w:cs="Arial"/>
                <w:b/>
                <w:sz w:val="22"/>
                <w:szCs w:val="22"/>
              </w:rPr>
            </w:pPr>
            <w:r w:rsidRPr="005F5F07">
              <w:rPr>
                <w:rFonts w:cs="Arial"/>
                <w:sz w:val="22"/>
                <w:szCs w:val="22"/>
              </w:rPr>
              <w:t>Maternal Health Post-Birth (</w:t>
            </w:r>
            <w:proofErr w:type="spellStart"/>
            <w:r w:rsidRPr="005F5F07">
              <w:rPr>
                <w:rFonts w:cs="Arial"/>
                <w:sz w:val="22"/>
                <w:szCs w:val="22"/>
              </w:rPr>
              <w:t>HH</w:t>
            </w:r>
            <w:proofErr w:type="spellEnd"/>
            <w:r w:rsidRPr="005F5F07">
              <w:rPr>
                <w:rFonts w:cs="Arial"/>
                <w:sz w:val="22"/>
                <w:szCs w:val="22"/>
              </w:rPr>
              <w:t>)</w:t>
            </w:r>
          </w:p>
        </w:tc>
        <w:tc>
          <w:tcPr>
            <w:tcW w:w="3826" w:type="dxa"/>
          </w:tcPr>
          <w:p w14:paraId="18596BDA" w14:textId="77777777" w:rsidR="00D535E4" w:rsidRPr="005F5F07" w:rsidRDefault="00D535E4" w:rsidP="00E60932">
            <w:pPr>
              <w:rPr>
                <w:rFonts w:cs="Arial"/>
                <w:sz w:val="22"/>
                <w:szCs w:val="22"/>
              </w:rPr>
            </w:pPr>
            <w:r w:rsidRPr="005F5F07">
              <w:rPr>
                <w:rFonts w:cs="Arial"/>
                <w:sz w:val="22"/>
                <w:szCs w:val="22"/>
              </w:rPr>
              <w:t>Pink</w:t>
            </w:r>
          </w:p>
        </w:tc>
      </w:tr>
      <w:tr w:rsidR="00D535E4" w14:paraId="56FC9B4B" w14:textId="77777777" w:rsidTr="00E60932">
        <w:trPr>
          <w:trHeight w:val="311"/>
        </w:trPr>
        <w:tc>
          <w:tcPr>
            <w:tcW w:w="5240" w:type="dxa"/>
          </w:tcPr>
          <w:p w14:paraId="2D87A422" w14:textId="77777777" w:rsidR="00D535E4" w:rsidRPr="005F5F07" w:rsidRDefault="00D535E4" w:rsidP="00E60932">
            <w:pPr>
              <w:rPr>
                <w:rFonts w:cs="Arial"/>
                <w:sz w:val="22"/>
                <w:szCs w:val="22"/>
              </w:rPr>
            </w:pPr>
            <w:r w:rsidRPr="005F5F07">
              <w:rPr>
                <w:rFonts w:cs="Arial"/>
                <w:sz w:val="22"/>
                <w:szCs w:val="22"/>
              </w:rPr>
              <w:t>Infant Birth (</w:t>
            </w:r>
            <w:proofErr w:type="spellStart"/>
            <w:r w:rsidRPr="005F5F07">
              <w:rPr>
                <w:rFonts w:cs="Arial"/>
                <w:sz w:val="22"/>
                <w:szCs w:val="22"/>
              </w:rPr>
              <w:t>IB</w:t>
            </w:r>
            <w:proofErr w:type="spellEnd"/>
            <w:r w:rsidRPr="005F5F07">
              <w:rPr>
                <w:rFonts w:cs="Arial"/>
                <w:sz w:val="22"/>
                <w:szCs w:val="22"/>
              </w:rPr>
              <w:t>)</w:t>
            </w:r>
          </w:p>
        </w:tc>
        <w:tc>
          <w:tcPr>
            <w:tcW w:w="3826" w:type="dxa"/>
          </w:tcPr>
          <w:p w14:paraId="47B0716F" w14:textId="77777777" w:rsidR="00D535E4" w:rsidRPr="005F5F07" w:rsidRDefault="00D535E4" w:rsidP="00E60932">
            <w:pPr>
              <w:rPr>
                <w:rFonts w:cs="Arial"/>
                <w:sz w:val="22"/>
                <w:szCs w:val="22"/>
              </w:rPr>
            </w:pPr>
            <w:r w:rsidRPr="005F5F07">
              <w:rPr>
                <w:rFonts w:cs="Arial"/>
                <w:sz w:val="22"/>
                <w:szCs w:val="22"/>
              </w:rPr>
              <w:t xml:space="preserve">Cream </w:t>
            </w:r>
          </w:p>
        </w:tc>
      </w:tr>
      <w:tr w:rsidR="00D535E4" w14:paraId="78068A7D" w14:textId="77777777" w:rsidTr="00E60932">
        <w:trPr>
          <w:trHeight w:val="311"/>
        </w:trPr>
        <w:tc>
          <w:tcPr>
            <w:tcW w:w="5240" w:type="dxa"/>
          </w:tcPr>
          <w:p w14:paraId="33DE82A2" w14:textId="77777777" w:rsidR="00D535E4" w:rsidRPr="005F5F07" w:rsidRDefault="00D535E4" w:rsidP="00E60932">
            <w:pPr>
              <w:rPr>
                <w:rFonts w:cs="Arial"/>
                <w:sz w:val="22"/>
                <w:szCs w:val="22"/>
              </w:rPr>
            </w:pPr>
            <w:r w:rsidRPr="005F5F07">
              <w:rPr>
                <w:rFonts w:cs="Arial"/>
                <w:sz w:val="22"/>
                <w:szCs w:val="22"/>
              </w:rPr>
              <w:t>Infant Health 6 weeks (</w:t>
            </w:r>
            <w:proofErr w:type="spellStart"/>
            <w:r w:rsidRPr="005F5F07">
              <w:rPr>
                <w:rFonts w:cs="Arial"/>
                <w:sz w:val="22"/>
                <w:szCs w:val="22"/>
              </w:rPr>
              <w:t>IH</w:t>
            </w:r>
            <w:proofErr w:type="spellEnd"/>
            <w:r w:rsidRPr="005F5F07">
              <w:rPr>
                <w:rFonts w:cs="Arial"/>
                <w:sz w:val="22"/>
                <w:szCs w:val="22"/>
              </w:rPr>
              <w:t>)</w:t>
            </w:r>
          </w:p>
        </w:tc>
        <w:tc>
          <w:tcPr>
            <w:tcW w:w="3826" w:type="dxa"/>
          </w:tcPr>
          <w:p w14:paraId="7A465A63" w14:textId="77777777" w:rsidR="00D535E4" w:rsidRPr="005F5F07" w:rsidRDefault="00D535E4" w:rsidP="00E60932">
            <w:pPr>
              <w:rPr>
                <w:rFonts w:cs="Arial"/>
                <w:sz w:val="22"/>
                <w:szCs w:val="22"/>
              </w:rPr>
            </w:pPr>
            <w:r w:rsidRPr="005F5F07">
              <w:rPr>
                <w:rFonts w:cs="Arial"/>
                <w:sz w:val="22"/>
                <w:szCs w:val="22"/>
              </w:rPr>
              <w:t>Cream</w:t>
            </w:r>
          </w:p>
        </w:tc>
      </w:tr>
      <w:tr w:rsidR="00D535E4" w14:paraId="4AEDE661" w14:textId="77777777" w:rsidTr="00E60932">
        <w:trPr>
          <w:trHeight w:val="311"/>
        </w:trPr>
        <w:tc>
          <w:tcPr>
            <w:tcW w:w="5240" w:type="dxa"/>
          </w:tcPr>
          <w:p w14:paraId="2DFBC76F" w14:textId="77777777" w:rsidR="00D535E4" w:rsidRPr="005F5F07" w:rsidRDefault="00D535E4" w:rsidP="00E60932">
            <w:pPr>
              <w:rPr>
                <w:rFonts w:cs="Arial"/>
                <w:sz w:val="22"/>
                <w:szCs w:val="22"/>
              </w:rPr>
            </w:pPr>
            <w:r w:rsidRPr="005F5F07">
              <w:rPr>
                <w:rFonts w:cs="Arial"/>
                <w:sz w:val="22"/>
                <w:szCs w:val="22"/>
              </w:rPr>
              <w:t>Infant Health 6 – 24 months (CH)</w:t>
            </w:r>
          </w:p>
        </w:tc>
        <w:tc>
          <w:tcPr>
            <w:tcW w:w="3826" w:type="dxa"/>
          </w:tcPr>
          <w:p w14:paraId="2F1EC810" w14:textId="77777777" w:rsidR="00D535E4" w:rsidRPr="003E5428" w:rsidRDefault="00D535E4" w:rsidP="00E60932">
            <w:pPr>
              <w:rPr>
                <w:rFonts w:cs="Arial"/>
                <w:sz w:val="22"/>
                <w:szCs w:val="22"/>
              </w:rPr>
            </w:pPr>
            <w:r w:rsidRPr="003E5428">
              <w:rPr>
                <w:rFonts w:cs="Arial"/>
                <w:sz w:val="22"/>
                <w:szCs w:val="22"/>
              </w:rPr>
              <w:t>Cream</w:t>
            </w:r>
          </w:p>
        </w:tc>
      </w:tr>
      <w:tr w:rsidR="00D535E4" w14:paraId="3460E66A" w14:textId="77777777" w:rsidTr="00E60932">
        <w:trPr>
          <w:trHeight w:val="311"/>
        </w:trPr>
        <w:tc>
          <w:tcPr>
            <w:tcW w:w="5240" w:type="dxa"/>
          </w:tcPr>
          <w:p w14:paraId="23ABE58A" w14:textId="77777777" w:rsidR="00D535E4" w:rsidRPr="005F5F07" w:rsidRDefault="00D535E4" w:rsidP="00E60932">
            <w:pPr>
              <w:rPr>
                <w:rFonts w:cs="Arial"/>
                <w:sz w:val="22"/>
                <w:szCs w:val="22"/>
              </w:rPr>
            </w:pPr>
            <w:r w:rsidRPr="005F5F07">
              <w:rPr>
                <w:rFonts w:cs="Arial"/>
                <w:sz w:val="22"/>
                <w:szCs w:val="22"/>
              </w:rPr>
              <w:t>Ages and Stages Questionnaire (</w:t>
            </w:r>
            <w:proofErr w:type="spellStart"/>
            <w:r w:rsidRPr="005F5F07">
              <w:rPr>
                <w:rFonts w:cs="Arial"/>
                <w:sz w:val="22"/>
                <w:szCs w:val="22"/>
              </w:rPr>
              <w:t>ASQ</w:t>
            </w:r>
            <w:proofErr w:type="spellEnd"/>
            <w:r w:rsidRPr="005F5F07">
              <w:rPr>
                <w:rFonts w:cs="Arial"/>
                <w:sz w:val="22"/>
                <w:szCs w:val="22"/>
              </w:rPr>
              <w:t>)</w:t>
            </w:r>
          </w:p>
        </w:tc>
        <w:tc>
          <w:tcPr>
            <w:tcW w:w="3826" w:type="dxa"/>
          </w:tcPr>
          <w:p w14:paraId="1491B1DB" w14:textId="2985A6D6" w:rsidR="00D535E4" w:rsidRPr="003E5428" w:rsidRDefault="003E5428" w:rsidP="00E60932">
            <w:pPr>
              <w:rPr>
                <w:rFonts w:cs="Arial"/>
                <w:sz w:val="22"/>
                <w:szCs w:val="22"/>
              </w:rPr>
            </w:pPr>
            <w:r w:rsidRPr="003E5428">
              <w:rPr>
                <w:rFonts w:cs="Arial"/>
                <w:sz w:val="22"/>
                <w:szCs w:val="22"/>
              </w:rPr>
              <w:t>Lilac</w:t>
            </w:r>
          </w:p>
        </w:tc>
      </w:tr>
      <w:tr w:rsidR="00D535E4" w14:paraId="0AA894EF" w14:textId="77777777" w:rsidTr="00E60932">
        <w:trPr>
          <w:trHeight w:val="311"/>
        </w:trPr>
        <w:tc>
          <w:tcPr>
            <w:tcW w:w="5240" w:type="dxa"/>
          </w:tcPr>
          <w:p w14:paraId="047451C5" w14:textId="77777777" w:rsidR="00D535E4" w:rsidRPr="005F5F07" w:rsidRDefault="00D535E4" w:rsidP="00E60932">
            <w:pPr>
              <w:rPr>
                <w:rFonts w:cs="Arial"/>
                <w:sz w:val="22"/>
                <w:szCs w:val="22"/>
              </w:rPr>
            </w:pPr>
            <w:r w:rsidRPr="005F5F07">
              <w:rPr>
                <w:rFonts w:cs="Arial"/>
                <w:sz w:val="22"/>
                <w:szCs w:val="22"/>
              </w:rPr>
              <w:t>Intimate Partner Violence – Previous Disclosure (</w:t>
            </w:r>
            <w:proofErr w:type="spellStart"/>
            <w:r w:rsidRPr="005F5F07">
              <w:rPr>
                <w:rFonts w:cs="Arial"/>
                <w:sz w:val="22"/>
                <w:szCs w:val="22"/>
              </w:rPr>
              <w:t>PD</w:t>
            </w:r>
            <w:proofErr w:type="spellEnd"/>
            <w:r w:rsidRPr="005F5F07">
              <w:rPr>
                <w:rFonts w:cs="Arial"/>
                <w:sz w:val="22"/>
                <w:szCs w:val="22"/>
              </w:rPr>
              <w:t>)</w:t>
            </w:r>
          </w:p>
        </w:tc>
        <w:tc>
          <w:tcPr>
            <w:tcW w:w="3826" w:type="dxa"/>
          </w:tcPr>
          <w:p w14:paraId="7D719D32" w14:textId="77777777" w:rsidR="00D535E4" w:rsidRPr="003E5428" w:rsidRDefault="00D535E4" w:rsidP="00E60932">
            <w:pPr>
              <w:rPr>
                <w:rFonts w:cs="Arial"/>
                <w:sz w:val="22"/>
                <w:szCs w:val="22"/>
              </w:rPr>
            </w:pPr>
            <w:r w:rsidRPr="003E5428">
              <w:rPr>
                <w:rFonts w:cs="Arial"/>
                <w:sz w:val="22"/>
                <w:szCs w:val="22"/>
              </w:rPr>
              <w:t>Light green</w:t>
            </w:r>
          </w:p>
        </w:tc>
      </w:tr>
      <w:tr w:rsidR="00D535E4" w14:paraId="3CD9F8B1" w14:textId="77777777" w:rsidTr="00E60932">
        <w:trPr>
          <w:trHeight w:val="311"/>
        </w:trPr>
        <w:tc>
          <w:tcPr>
            <w:tcW w:w="5240" w:type="dxa"/>
          </w:tcPr>
          <w:p w14:paraId="00663B6B" w14:textId="77777777" w:rsidR="00D535E4" w:rsidRPr="005F5F07" w:rsidRDefault="00D535E4" w:rsidP="00E60932">
            <w:pPr>
              <w:rPr>
                <w:rFonts w:cs="Arial"/>
                <w:sz w:val="22"/>
                <w:szCs w:val="22"/>
              </w:rPr>
            </w:pPr>
            <w:r w:rsidRPr="005F5F07">
              <w:rPr>
                <w:rFonts w:cs="Arial"/>
                <w:sz w:val="22"/>
                <w:szCs w:val="22"/>
              </w:rPr>
              <w:t>Intimate Partner Violence – Record of Assessment and Disclosure (AD)</w:t>
            </w:r>
          </w:p>
        </w:tc>
        <w:tc>
          <w:tcPr>
            <w:tcW w:w="3826" w:type="dxa"/>
          </w:tcPr>
          <w:p w14:paraId="6D0219E3" w14:textId="77777777" w:rsidR="00D535E4" w:rsidRPr="003E5428" w:rsidRDefault="00D535E4" w:rsidP="00E60932">
            <w:pPr>
              <w:rPr>
                <w:rFonts w:cs="Arial"/>
                <w:sz w:val="22"/>
                <w:szCs w:val="22"/>
              </w:rPr>
            </w:pPr>
            <w:r w:rsidRPr="003E5428">
              <w:rPr>
                <w:rFonts w:cs="Arial"/>
                <w:sz w:val="22"/>
                <w:szCs w:val="22"/>
              </w:rPr>
              <w:t>Light green</w:t>
            </w:r>
          </w:p>
          <w:p w14:paraId="04A80524" w14:textId="77777777" w:rsidR="00D535E4" w:rsidRPr="003E5428" w:rsidRDefault="00D535E4" w:rsidP="00E60932">
            <w:pPr>
              <w:rPr>
                <w:rFonts w:cs="Arial"/>
                <w:sz w:val="22"/>
                <w:szCs w:val="22"/>
              </w:rPr>
            </w:pPr>
          </w:p>
        </w:tc>
      </w:tr>
    </w:tbl>
    <w:p w14:paraId="7167DA38" w14:textId="1B001149" w:rsidR="00C826B0" w:rsidRDefault="00C826B0" w:rsidP="00C826B0">
      <w:pPr>
        <w:pStyle w:val="Heading2"/>
        <w:rPr>
          <w:rFonts w:ascii="Arial" w:hAnsi="Arial" w:cs="Arial"/>
          <w:sz w:val="28"/>
          <w:szCs w:val="28"/>
        </w:rPr>
      </w:pPr>
      <w:bookmarkStart w:id="10" w:name="_Toc100092099"/>
      <w:r w:rsidRPr="00C826B0">
        <w:rPr>
          <w:rFonts w:ascii="Arial" w:hAnsi="Arial" w:cs="Arial"/>
          <w:sz w:val="28"/>
          <w:szCs w:val="28"/>
        </w:rPr>
        <w:t>Time frames for completing forms</w:t>
      </w:r>
      <w:bookmarkEnd w:id="10"/>
    </w:p>
    <w:p w14:paraId="358B36D9" w14:textId="3F5E0DA1" w:rsidR="00D535E4" w:rsidRDefault="00D535E4" w:rsidP="00D535E4">
      <w:pPr>
        <w:pStyle w:val="Default"/>
        <w:jc w:val="both"/>
        <w:rPr>
          <w:color w:val="auto"/>
          <w:lang w:eastAsia="en-US"/>
        </w:rPr>
      </w:pPr>
      <w:r w:rsidRPr="00A67743">
        <w:rPr>
          <w:color w:val="auto"/>
          <w:lang w:eastAsia="en-US"/>
        </w:rPr>
        <w:t xml:space="preserve">Many of the forms are </w:t>
      </w:r>
      <w:r>
        <w:rPr>
          <w:color w:val="auto"/>
          <w:lang w:eastAsia="en-US"/>
        </w:rPr>
        <w:t>used</w:t>
      </w:r>
      <w:r w:rsidRPr="00A67743">
        <w:rPr>
          <w:color w:val="auto"/>
          <w:lang w:eastAsia="en-US"/>
        </w:rPr>
        <w:t xml:space="preserve"> at a number of different intervals throughout the programme; it is important to select the appropriate box in the stage </w:t>
      </w:r>
      <w:r>
        <w:rPr>
          <w:color w:val="auto"/>
          <w:lang w:eastAsia="en-US"/>
        </w:rPr>
        <w:t>option</w:t>
      </w:r>
      <w:r w:rsidRPr="00A67743">
        <w:rPr>
          <w:color w:val="auto"/>
          <w:lang w:eastAsia="en-US"/>
        </w:rPr>
        <w:t>.</w:t>
      </w:r>
    </w:p>
    <w:p w14:paraId="163DB8BA" w14:textId="77777777" w:rsidR="00D535E4" w:rsidRPr="00D535E4" w:rsidRDefault="00D535E4" w:rsidP="00D535E4">
      <w:pPr>
        <w:pStyle w:val="Default"/>
        <w:jc w:val="both"/>
        <w:rPr>
          <w:color w:val="auto"/>
          <w:lang w:eastAsia="en-US"/>
        </w:rPr>
      </w:pPr>
    </w:p>
    <w:p w14:paraId="22D867C7" w14:textId="200A25B0" w:rsidR="00C826B0" w:rsidRPr="00A67743" w:rsidRDefault="00C826B0" w:rsidP="00C826B0">
      <w:pPr>
        <w:pStyle w:val="ListParagraph"/>
        <w:numPr>
          <w:ilvl w:val="0"/>
          <w:numId w:val="2"/>
        </w:numPr>
        <w:autoSpaceDE w:val="0"/>
        <w:autoSpaceDN w:val="0"/>
        <w:adjustRightInd w:val="0"/>
        <w:jc w:val="both"/>
        <w:rPr>
          <w:rFonts w:ascii="Arial" w:hAnsi="Arial" w:cs="Arial"/>
        </w:rPr>
      </w:pPr>
      <w:r w:rsidRPr="00A67743">
        <w:rPr>
          <w:rFonts w:ascii="Arial" w:hAnsi="Arial" w:cs="Arial"/>
        </w:rPr>
        <w:t>All forms should be completed by FN’s within 24 hours of a visit (or as determined by NHS Board policy and/or professional nursing documentation standards</w:t>
      </w:r>
      <w:r w:rsidR="00474FC0">
        <w:rPr>
          <w:rStyle w:val="FootnoteReference"/>
          <w:rFonts w:ascii="Arial" w:hAnsi="Arial" w:cs="Arial"/>
        </w:rPr>
        <w:footnoteReference w:id="8"/>
      </w:r>
      <w:r w:rsidRPr="00A67743">
        <w:rPr>
          <w:rFonts w:ascii="Arial" w:hAnsi="Arial" w:cs="Arial"/>
        </w:rPr>
        <w:t xml:space="preserve">). </w:t>
      </w:r>
    </w:p>
    <w:p w14:paraId="6312085F" w14:textId="5204455F" w:rsidR="00C826B0" w:rsidRDefault="00C826B0" w:rsidP="00C826B0">
      <w:pPr>
        <w:pStyle w:val="ListParagraph"/>
        <w:numPr>
          <w:ilvl w:val="0"/>
          <w:numId w:val="2"/>
        </w:numPr>
        <w:autoSpaceDE w:val="0"/>
        <w:autoSpaceDN w:val="0"/>
        <w:adjustRightInd w:val="0"/>
        <w:jc w:val="both"/>
        <w:rPr>
          <w:rFonts w:ascii="Arial" w:hAnsi="Arial" w:cs="Arial"/>
        </w:rPr>
      </w:pPr>
      <w:r w:rsidRPr="00A67743">
        <w:rPr>
          <w:rFonts w:ascii="Arial" w:hAnsi="Arial" w:cs="Arial"/>
        </w:rPr>
        <w:lastRenderedPageBreak/>
        <w:t xml:space="preserve">The forms should be </w:t>
      </w:r>
      <w:r w:rsidR="00814EBC">
        <w:rPr>
          <w:rFonts w:ascii="Arial" w:hAnsi="Arial" w:cs="Arial"/>
        </w:rPr>
        <w:t xml:space="preserve">entered onto the </w:t>
      </w:r>
      <w:proofErr w:type="spellStart"/>
      <w:r w:rsidR="00814EBC">
        <w:rPr>
          <w:rFonts w:ascii="Arial" w:hAnsi="Arial" w:cs="Arial"/>
        </w:rPr>
        <w:t>Turas</w:t>
      </w:r>
      <w:proofErr w:type="spellEnd"/>
      <w:r w:rsidR="00C86DCD">
        <w:rPr>
          <w:rFonts w:ascii="Arial" w:hAnsi="Arial" w:cs="Arial"/>
        </w:rPr>
        <w:t xml:space="preserve"> FNP</w:t>
      </w:r>
      <w:r w:rsidR="004875A6">
        <w:rPr>
          <w:rFonts w:ascii="Arial" w:hAnsi="Arial" w:cs="Arial"/>
        </w:rPr>
        <w:t xml:space="preserve"> s</w:t>
      </w:r>
      <w:r w:rsidR="002C18E3">
        <w:rPr>
          <w:rFonts w:ascii="Arial" w:hAnsi="Arial" w:cs="Arial"/>
        </w:rPr>
        <w:t xml:space="preserve">ystem </w:t>
      </w:r>
      <w:r w:rsidRPr="00A67743">
        <w:rPr>
          <w:rFonts w:ascii="Arial" w:hAnsi="Arial" w:cs="Arial"/>
        </w:rPr>
        <w:t xml:space="preserve">within 1 week of the visit. </w:t>
      </w:r>
    </w:p>
    <w:p w14:paraId="05DD33A7" w14:textId="7097201F" w:rsidR="00C17B06" w:rsidRDefault="00C17B06" w:rsidP="00C17B06">
      <w:pPr>
        <w:pStyle w:val="ListParagraph"/>
        <w:numPr>
          <w:ilvl w:val="0"/>
          <w:numId w:val="2"/>
        </w:numPr>
        <w:autoSpaceDE w:val="0"/>
        <w:autoSpaceDN w:val="0"/>
        <w:adjustRightInd w:val="0"/>
        <w:jc w:val="both"/>
        <w:rPr>
          <w:rFonts w:ascii="Arial" w:hAnsi="Arial" w:cs="Arial"/>
        </w:rPr>
      </w:pPr>
      <w:r w:rsidRPr="00A67743">
        <w:rPr>
          <w:rFonts w:ascii="Arial" w:hAnsi="Arial" w:cs="Arial"/>
        </w:rPr>
        <w:t>The exception is the Infant Birth (</w:t>
      </w:r>
      <w:proofErr w:type="spellStart"/>
      <w:r w:rsidRPr="00A67743">
        <w:rPr>
          <w:rFonts w:ascii="Arial" w:hAnsi="Arial" w:cs="Arial"/>
        </w:rPr>
        <w:t>IB</w:t>
      </w:r>
      <w:proofErr w:type="spellEnd"/>
      <w:r w:rsidRPr="00A67743">
        <w:rPr>
          <w:rFonts w:ascii="Arial" w:hAnsi="Arial" w:cs="Arial"/>
        </w:rPr>
        <w:t xml:space="preserve">) form which must be completed within 1 </w:t>
      </w:r>
      <w:r>
        <w:rPr>
          <w:rFonts w:ascii="Arial" w:hAnsi="Arial" w:cs="Arial"/>
        </w:rPr>
        <w:t>week</w:t>
      </w:r>
      <w:r w:rsidRPr="00A67743">
        <w:rPr>
          <w:rFonts w:ascii="Arial" w:hAnsi="Arial" w:cs="Arial"/>
        </w:rPr>
        <w:t xml:space="preserve"> of the designated time frame. </w:t>
      </w:r>
    </w:p>
    <w:p w14:paraId="70B832E1" w14:textId="1EC0784A" w:rsidR="00DF4222" w:rsidRPr="00DF4222" w:rsidRDefault="00DF4222" w:rsidP="00DF4222">
      <w:pPr>
        <w:pStyle w:val="ListParagraph"/>
        <w:numPr>
          <w:ilvl w:val="0"/>
          <w:numId w:val="2"/>
        </w:numPr>
        <w:autoSpaceDE w:val="0"/>
        <w:autoSpaceDN w:val="0"/>
        <w:adjustRightInd w:val="0"/>
        <w:jc w:val="both"/>
        <w:rPr>
          <w:rFonts w:ascii="Arial" w:hAnsi="Arial" w:cs="Arial"/>
        </w:rPr>
      </w:pPr>
      <w:r>
        <w:rPr>
          <w:rFonts w:ascii="Arial" w:hAnsi="Arial" w:cs="Arial"/>
        </w:rPr>
        <w:t>Data forms should be completed as close as possible to the scheduled timeframe. In exceptional circumstances only, such as a client is out of the country, forms can be completed a maximum of 60 days from the scheduled due date. This should not be standard practice.</w:t>
      </w:r>
    </w:p>
    <w:p w14:paraId="56612C14" w14:textId="3A90E0EA" w:rsidR="005F5F07" w:rsidRDefault="00051C02" w:rsidP="00A7113D">
      <w:pPr>
        <w:pStyle w:val="ListParagraph"/>
        <w:numPr>
          <w:ilvl w:val="0"/>
          <w:numId w:val="2"/>
        </w:numPr>
        <w:autoSpaceDE w:val="0"/>
        <w:autoSpaceDN w:val="0"/>
        <w:adjustRightInd w:val="0"/>
        <w:jc w:val="both"/>
        <w:rPr>
          <w:rFonts w:ascii="Arial" w:hAnsi="Arial" w:cs="Arial"/>
        </w:rPr>
      </w:pPr>
      <w:r>
        <w:rPr>
          <w:rFonts w:ascii="Arial" w:hAnsi="Arial" w:cs="Arial"/>
        </w:rPr>
        <w:t>If more than 60 d</w:t>
      </w:r>
      <w:r w:rsidR="009A25DF">
        <w:rPr>
          <w:rFonts w:ascii="Arial" w:hAnsi="Arial" w:cs="Arial"/>
        </w:rPr>
        <w:t>a</w:t>
      </w:r>
      <w:r>
        <w:rPr>
          <w:rFonts w:ascii="Arial" w:hAnsi="Arial" w:cs="Arial"/>
        </w:rPr>
        <w:t>y</w:t>
      </w:r>
      <w:r w:rsidR="009A25DF">
        <w:rPr>
          <w:rFonts w:ascii="Arial" w:hAnsi="Arial" w:cs="Arial"/>
        </w:rPr>
        <w:t>s</w:t>
      </w:r>
      <w:r w:rsidR="00C17B06" w:rsidRPr="005F5F07">
        <w:rPr>
          <w:rFonts w:ascii="Arial" w:hAnsi="Arial" w:cs="Arial"/>
        </w:rPr>
        <w:t xml:space="preserve"> has elapsed, the FN should skip the missing forms and begin with the form that is appropriate for the client's phase. </w:t>
      </w:r>
      <w:r w:rsidR="00FA7E8C">
        <w:rPr>
          <w:rFonts w:ascii="Arial" w:hAnsi="Arial" w:cs="Arial"/>
        </w:rPr>
        <w:t xml:space="preserve">See </w:t>
      </w:r>
      <w:r w:rsidR="00043F6B">
        <w:rPr>
          <w:rFonts w:ascii="Arial" w:hAnsi="Arial" w:cs="Arial"/>
        </w:rPr>
        <w:t>section relating to missing or incomplete forms for guidance on how these should be managed.</w:t>
      </w:r>
    </w:p>
    <w:p w14:paraId="15D11FCC" w14:textId="77777777" w:rsidR="004875A6" w:rsidRDefault="005F5F07" w:rsidP="004875A6">
      <w:pPr>
        <w:pStyle w:val="ListParagraph"/>
        <w:numPr>
          <w:ilvl w:val="0"/>
          <w:numId w:val="2"/>
        </w:numPr>
        <w:autoSpaceDE w:val="0"/>
        <w:autoSpaceDN w:val="0"/>
        <w:adjustRightInd w:val="0"/>
        <w:jc w:val="both"/>
        <w:rPr>
          <w:rFonts w:ascii="Arial" w:hAnsi="Arial" w:cs="Arial"/>
        </w:rPr>
      </w:pPr>
      <w:r>
        <w:rPr>
          <w:rFonts w:ascii="Arial" w:hAnsi="Arial" w:cs="Arial"/>
        </w:rPr>
        <w:t>Graduati</w:t>
      </w:r>
      <w:r w:rsidR="00051C02">
        <w:rPr>
          <w:rFonts w:ascii="Arial" w:hAnsi="Arial" w:cs="Arial"/>
        </w:rPr>
        <w:t xml:space="preserve">ons cannot be completed </w:t>
      </w:r>
      <w:r w:rsidR="00814EBC">
        <w:rPr>
          <w:rFonts w:ascii="Arial" w:hAnsi="Arial" w:cs="Arial"/>
        </w:rPr>
        <w:t>earlier</w:t>
      </w:r>
      <w:r>
        <w:rPr>
          <w:rFonts w:ascii="Arial" w:hAnsi="Arial" w:cs="Arial"/>
        </w:rPr>
        <w:t xml:space="preserve"> than 2 weeks prior to the child’s 2</w:t>
      </w:r>
      <w:r w:rsidRPr="005F5F07">
        <w:rPr>
          <w:rFonts w:ascii="Arial" w:hAnsi="Arial" w:cs="Arial"/>
          <w:vertAlign w:val="superscript"/>
        </w:rPr>
        <w:t>nd</w:t>
      </w:r>
      <w:r>
        <w:rPr>
          <w:rFonts w:ascii="Arial" w:hAnsi="Arial" w:cs="Arial"/>
        </w:rPr>
        <w:t xml:space="preserve"> birthday.</w:t>
      </w:r>
    </w:p>
    <w:p w14:paraId="0F843F07" w14:textId="5C4D55B3" w:rsidR="00051C02" w:rsidRPr="004875A6" w:rsidRDefault="005F5F07" w:rsidP="004875A6">
      <w:pPr>
        <w:pStyle w:val="ListParagraph"/>
        <w:numPr>
          <w:ilvl w:val="0"/>
          <w:numId w:val="2"/>
        </w:numPr>
        <w:autoSpaceDE w:val="0"/>
        <w:autoSpaceDN w:val="0"/>
        <w:adjustRightInd w:val="0"/>
        <w:jc w:val="both"/>
        <w:rPr>
          <w:rFonts w:ascii="Arial" w:hAnsi="Arial" w:cs="Arial"/>
        </w:rPr>
      </w:pPr>
      <w:r w:rsidRPr="004875A6">
        <w:rPr>
          <w:rFonts w:ascii="Arial" w:hAnsi="Arial" w:cs="Arial"/>
        </w:rPr>
        <w:t>Graduat</w:t>
      </w:r>
      <w:r w:rsidR="009A25DF" w:rsidRPr="004875A6">
        <w:rPr>
          <w:rFonts w:ascii="Arial" w:hAnsi="Arial" w:cs="Arial"/>
        </w:rPr>
        <w:t>ions should be completed no later than</w:t>
      </w:r>
      <w:r w:rsidRPr="004875A6">
        <w:rPr>
          <w:rFonts w:ascii="Arial" w:hAnsi="Arial" w:cs="Arial"/>
        </w:rPr>
        <w:t xml:space="preserve"> 2 weeks after the child’s 2nd birthday. </w:t>
      </w:r>
    </w:p>
    <w:p w14:paraId="60F05245" w14:textId="770E2A57" w:rsidR="00C17B06" w:rsidRPr="00C17B06" w:rsidRDefault="00C17B06" w:rsidP="00C17B06">
      <w:pPr>
        <w:pStyle w:val="ListParagraph"/>
        <w:numPr>
          <w:ilvl w:val="0"/>
          <w:numId w:val="2"/>
        </w:numPr>
        <w:autoSpaceDE w:val="0"/>
        <w:autoSpaceDN w:val="0"/>
        <w:adjustRightInd w:val="0"/>
        <w:jc w:val="both"/>
        <w:rPr>
          <w:rFonts w:ascii="Arial" w:hAnsi="Arial" w:cs="Arial"/>
        </w:rPr>
      </w:pPr>
      <w:r>
        <w:rPr>
          <w:rFonts w:ascii="Arial" w:hAnsi="Arial" w:cs="Arial"/>
        </w:rPr>
        <w:t xml:space="preserve">Forms can be completed a maximum of 2 weeks prior to the scheduled </w:t>
      </w:r>
      <w:r w:rsidR="009A25DF">
        <w:rPr>
          <w:rFonts w:ascii="Arial" w:hAnsi="Arial" w:cs="Arial"/>
        </w:rPr>
        <w:t xml:space="preserve">due </w:t>
      </w:r>
      <w:r>
        <w:rPr>
          <w:rFonts w:ascii="Arial" w:hAnsi="Arial" w:cs="Arial"/>
        </w:rPr>
        <w:t>date. The exceptions to this are:</w:t>
      </w:r>
      <w:r w:rsidRPr="00C17B06">
        <w:rPr>
          <w:rFonts w:ascii="Arial" w:hAnsi="Arial" w:cs="Arial"/>
        </w:rPr>
        <w:t xml:space="preserve"> </w:t>
      </w:r>
    </w:p>
    <w:p w14:paraId="3A606187" w14:textId="294F43FF" w:rsidR="00C17B06" w:rsidRPr="00C17B06" w:rsidRDefault="00C17B06" w:rsidP="00C17B06">
      <w:pPr>
        <w:pStyle w:val="ListParagraph"/>
        <w:autoSpaceDE w:val="0"/>
        <w:autoSpaceDN w:val="0"/>
        <w:adjustRightInd w:val="0"/>
        <w:ind w:left="502"/>
        <w:jc w:val="both"/>
        <w:rPr>
          <w:rFonts w:ascii="Arial" w:hAnsi="Arial" w:cs="Arial"/>
        </w:rPr>
      </w:pPr>
      <w:r w:rsidRPr="00C17B06">
        <w:rPr>
          <w:rFonts w:ascii="Arial" w:hAnsi="Arial" w:cs="Arial"/>
        </w:rPr>
        <w:t xml:space="preserve"> </w:t>
      </w:r>
    </w:p>
    <w:p w14:paraId="05553734" w14:textId="1A40E400" w:rsidR="00C17B06" w:rsidRDefault="005F5F07" w:rsidP="00C17B06">
      <w:pPr>
        <w:pStyle w:val="ListParagraph"/>
        <w:numPr>
          <w:ilvl w:val="1"/>
          <w:numId w:val="2"/>
        </w:numPr>
        <w:autoSpaceDE w:val="0"/>
        <w:autoSpaceDN w:val="0"/>
        <w:adjustRightInd w:val="0"/>
        <w:jc w:val="both"/>
        <w:rPr>
          <w:rFonts w:ascii="Arial" w:hAnsi="Arial" w:cs="Arial"/>
        </w:rPr>
      </w:pPr>
      <w:r>
        <w:rPr>
          <w:rFonts w:ascii="Arial" w:hAnsi="Arial" w:cs="Arial"/>
        </w:rPr>
        <w:t xml:space="preserve">Infant Health </w:t>
      </w:r>
      <w:r w:rsidR="00C17B06" w:rsidRPr="00C17B06">
        <w:rPr>
          <w:rFonts w:ascii="Arial" w:hAnsi="Arial" w:cs="Arial"/>
        </w:rPr>
        <w:t>(</w:t>
      </w:r>
      <w:proofErr w:type="spellStart"/>
      <w:r w:rsidR="00C17B06" w:rsidRPr="00C17B06">
        <w:rPr>
          <w:rFonts w:ascii="Arial" w:hAnsi="Arial" w:cs="Arial"/>
        </w:rPr>
        <w:t>IH</w:t>
      </w:r>
      <w:proofErr w:type="spellEnd"/>
      <w:r w:rsidR="00C17B06" w:rsidRPr="00C17B06">
        <w:rPr>
          <w:rFonts w:ascii="Arial" w:hAnsi="Arial" w:cs="Arial"/>
        </w:rPr>
        <w:t>)</w:t>
      </w:r>
      <w:r>
        <w:rPr>
          <w:rFonts w:ascii="Arial" w:hAnsi="Arial" w:cs="Arial"/>
        </w:rPr>
        <w:t xml:space="preserve"> 6 weeks </w:t>
      </w:r>
      <w:r w:rsidR="00FA7E8C">
        <w:rPr>
          <w:rFonts w:ascii="Arial" w:hAnsi="Arial" w:cs="Arial"/>
        </w:rPr>
        <w:t>–</w:t>
      </w:r>
      <w:r w:rsidR="00C17B06">
        <w:rPr>
          <w:rFonts w:ascii="Arial" w:hAnsi="Arial" w:cs="Arial"/>
        </w:rPr>
        <w:t xml:space="preserve"> </w:t>
      </w:r>
      <w:r w:rsidR="00FA7E8C">
        <w:rPr>
          <w:rFonts w:ascii="Arial" w:hAnsi="Arial" w:cs="Arial"/>
        </w:rPr>
        <w:t xml:space="preserve">for full term babies, </w:t>
      </w:r>
      <w:r w:rsidR="00C17B06">
        <w:rPr>
          <w:rFonts w:ascii="Arial" w:hAnsi="Arial" w:cs="Arial"/>
        </w:rPr>
        <w:t>can</w:t>
      </w:r>
      <w:r>
        <w:rPr>
          <w:rFonts w:ascii="Arial" w:hAnsi="Arial" w:cs="Arial"/>
        </w:rPr>
        <w:t xml:space="preserve"> be comp</w:t>
      </w:r>
      <w:r w:rsidR="009A25DF">
        <w:rPr>
          <w:rFonts w:ascii="Arial" w:hAnsi="Arial" w:cs="Arial"/>
        </w:rPr>
        <w:t>l</w:t>
      </w:r>
      <w:r>
        <w:rPr>
          <w:rFonts w:ascii="Arial" w:hAnsi="Arial" w:cs="Arial"/>
        </w:rPr>
        <w:t xml:space="preserve">eted a </w:t>
      </w:r>
      <w:r w:rsidRPr="004875A6">
        <w:rPr>
          <w:rFonts w:ascii="Arial" w:hAnsi="Arial" w:cs="Arial"/>
          <w:b/>
        </w:rPr>
        <w:t>maximum</w:t>
      </w:r>
      <w:r>
        <w:rPr>
          <w:rFonts w:ascii="Arial" w:hAnsi="Arial" w:cs="Arial"/>
        </w:rPr>
        <w:t xml:space="preserve"> of 5 days</w:t>
      </w:r>
      <w:r w:rsidR="00C17B06">
        <w:rPr>
          <w:rFonts w:ascii="Arial" w:hAnsi="Arial" w:cs="Arial"/>
        </w:rPr>
        <w:t xml:space="preserve"> prior to </w:t>
      </w:r>
      <w:r>
        <w:rPr>
          <w:rFonts w:ascii="Arial" w:hAnsi="Arial" w:cs="Arial"/>
        </w:rPr>
        <w:t xml:space="preserve">the </w:t>
      </w:r>
      <w:r w:rsidR="00C17B06">
        <w:rPr>
          <w:rFonts w:ascii="Arial" w:hAnsi="Arial" w:cs="Arial"/>
        </w:rPr>
        <w:t>scheduled</w:t>
      </w:r>
      <w:r w:rsidR="009A25DF">
        <w:rPr>
          <w:rFonts w:ascii="Arial" w:hAnsi="Arial" w:cs="Arial"/>
        </w:rPr>
        <w:t xml:space="preserve"> due</w:t>
      </w:r>
      <w:r w:rsidR="00C17B06">
        <w:rPr>
          <w:rFonts w:ascii="Arial" w:hAnsi="Arial" w:cs="Arial"/>
        </w:rPr>
        <w:t xml:space="preserve"> date</w:t>
      </w:r>
    </w:p>
    <w:p w14:paraId="05819FB7" w14:textId="59717533" w:rsidR="00FA7E8C" w:rsidRPr="00FA7E8C" w:rsidRDefault="00FA7E8C" w:rsidP="00FA7E8C">
      <w:pPr>
        <w:pStyle w:val="ListParagraph"/>
        <w:numPr>
          <w:ilvl w:val="1"/>
          <w:numId w:val="2"/>
        </w:numPr>
        <w:autoSpaceDE w:val="0"/>
        <w:autoSpaceDN w:val="0"/>
        <w:adjustRightInd w:val="0"/>
        <w:jc w:val="both"/>
        <w:rPr>
          <w:rFonts w:ascii="Arial" w:hAnsi="Arial" w:cs="Arial"/>
        </w:rPr>
      </w:pPr>
      <w:r>
        <w:rPr>
          <w:rFonts w:ascii="Arial" w:hAnsi="Arial" w:cs="Arial"/>
        </w:rPr>
        <w:t xml:space="preserve">Infant Health </w:t>
      </w:r>
      <w:r w:rsidRPr="00C17B06">
        <w:rPr>
          <w:rFonts w:ascii="Arial" w:hAnsi="Arial" w:cs="Arial"/>
        </w:rPr>
        <w:t>(</w:t>
      </w:r>
      <w:proofErr w:type="spellStart"/>
      <w:r w:rsidRPr="00C17B06">
        <w:rPr>
          <w:rFonts w:ascii="Arial" w:hAnsi="Arial" w:cs="Arial"/>
        </w:rPr>
        <w:t>IH</w:t>
      </w:r>
      <w:proofErr w:type="spellEnd"/>
      <w:r w:rsidRPr="00C17B06">
        <w:rPr>
          <w:rFonts w:ascii="Arial" w:hAnsi="Arial" w:cs="Arial"/>
        </w:rPr>
        <w:t>)</w:t>
      </w:r>
      <w:r>
        <w:rPr>
          <w:rFonts w:ascii="Arial" w:hAnsi="Arial" w:cs="Arial"/>
        </w:rPr>
        <w:t xml:space="preserve"> 6 weeks – for premature babies, cannot be completed prior to 6 weeks</w:t>
      </w:r>
    </w:p>
    <w:p w14:paraId="42EE548A" w14:textId="16200F84" w:rsidR="00C17B06" w:rsidRPr="00C17B06" w:rsidRDefault="005F5F07" w:rsidP="00C17B06">
      <w:pPr>
        <w:pStyle w:val="ListParagraph"/>
        <w:numPr>
          <w:ilvl w:val="1"/>
          <w:numId w:val="2"/>
        </w:numPr>
        <w:autoSpaceDE w:val="0"/>
        <w:autoSpaceDN w:val="0"/>
        <w:adjustRightInd w:val="0"/>
        <w:jc w:val="both"/>
        <w:rPr>
          <w:rFonts w:ascii="Arial" w:hAnsi="Arial" w:cs="Arial"/>
        </w:rPr>
      </w:pPr>
      <w:r>
        <w:rPr>
          <w:rFonts w:ascii="Arial" w:hAnsi="Arial" w:cs="Arial"/>
        </w:rPr>
        <w:t xml:space="preserve">Infant Health </w:t>
      </w:r>
      <w:r w:rsidR="00C17B06" w:rsidRPr="00C17B06">
        <w:rPr>
          <w:rFonts w:ascii="Arial" w:hAnsi="Arial" w:cs="Arial"/>
        </w:rPr>
        <w:t xml:space="preserve">(CH) </w:t>
      </w:r>
      <w:r>
        <w:rPr>
          <w:rFonts w:ascii="Arial" w:hAnsi="Arial" w:cs="Arial"/>
        </w:rPr>
        <w:t xml:space="preserve">24 months </w:t>
      </w:r>
      <w:r w:rsidR="00C17B06" w:rsidRPr="00C17B06">
        <w:rPr>
          <w:rFonts w:ascii="Arial" w:hAnsi="Arial" w:cs="Arial"/>
        </w:rPr>
        <w:t xml:space="preserve">– </w:t>
      </w:r>
      <w:r w:rsidR="00C17B06">
        <w:rPr>
          <w:rFonts w:ascii="Arial" w:hAnsi="Arial" w:cs="Arial"/>
        </w:rPr>
        <w:t>can be complete</w:t>
      </w:r>
      <w:r w:rsidR="004875A6">
        <w:rPr>
          <w:rFonts w:ascii="Arial" w:hAnsi="Arial" w:cs="Arial"/>
        </w:rPr>
        <w:t>d</w:t>
      </w:r>
      <w:r w:rsidR="00C17B06">
        <w:rPr>
          <w:rFonts w:ascii="Arial" w:hAnsi="Arial" w:cs="Arial"/>
        </w:rPr>
        <w:t xml:space="preserve"> a </w:t>
      </w:r>
      <w:r w:rsidR="00C17B06" w:rsidRPr="004875A6">
        <w:rPr>
          <w:rFonts w:ascii="Arial" w:hAnsi="Arial" w:cs="Arial"/>
          <w:b/>
        </w:rPr>
        <w:t>m</w:t>
      </w:r>
      <w:r w:rsidR="00FA7E8C" w:rsidRPr="004875A6">
        <w:rPr>
          <w:rFonts w:ascii="Arial" w:hAnsi="Arial" w:cs="Arial"/>
          <w:b/>
        </w:rPr>
        <w:t>aximum</w:t>
      </w:r>
      <w:r w:rsidR="00FA7E8C">
        <w:rPr>
          <w:rFonts w:ascii="Arial" w:hAnsi="Arial" w:cs="Arial"/>
        </w:rPr>
        <w:t xml:space="preserve"> of 4</w:t>
      </w:r>
      <w:r>
        <w:rPr>
          <w:rFonts w:ascii="Arial" w:hAnsi="Arial" w:cs="Arial"/>
        </w:rPr>
        <w:t xml:space="preserve"> weeks prior to the scheduled </w:t>
      </w:r>
      <w:r w:rsidR="00C17B06">
        <w:rPr>
          <w:rFonts w:ascii="Arial" w:hAnsi="Arial" w:cs="Arial"/>
        </w:rPr>
        <w:t>date</w:t>
      </w:r>
    </w:p>
    <w:p w14:paraId="41D86BA2" w14:textId="3CC096ED" w:rsidR="00C17B06" w:rsidRPr="00A67743" w:rsidRDefault="00C17B06" w:rsidP="00C17B06">
      <w:pPr>
        <w:pStyle w:val="ListParagraph"/>
        <w:numPr>
          <w:ilvl w:val="1"/>
          <w:numId w:val="2"/>
        </w:numPr>
        <w:autoSpaceDE w:val="0"/>
        <w:autoSpaceDN w:val="0"/>
        <w:adjustRightInd w:val="0"/>
        <w:jc w:val="both"/>
        <w:rPr>
          <w:rFonts w:ascii="Arial" w:hAnsi="Arial" w:cs="Arial"/>
        </w:rPr>
      </w:pPr>
      <w:r w:rsidRPr="001D1E7F">
        <w:rPr>
          <w:rFonts w:ascii="Arial" w:hAnsi="Arial" w:cs="Arial"/>
        </w:rPr>
        <w:t>Demographics Update (DU)</w:t>
      </w:r>
      <w:r>
        <w:rPr>
          <w:rFonts w:ascii="Arial" w:hAnsi="Arial" w:cs="Arial"/>
        </w:rPr>
        <w:t xml:space="preserve"> </w:t>
      </w:r>
      <w:r w:rsidR="005F5F07">
        <w:rPr>
          <w:rFonts w:ascii="Arial" w:hAnsi="Arial" w:cs="Arial"/>
        </w:rPr>
        <w:t xml:space="preserve">24 months </w:t>
      </w:r>
      <w:r>
        <w:rPr>
          <w:rFonts w:ascii="Arial" w:hAnsi="Arial" w:cs="Arial"/>
        </w:rPr>
        <w:t>–</w:t>
      </w:r>
      <w:r w:rsidR="005F5F07">
        <w:rPr>
          <w:rFonts w:ascii="Arial" w:hAnsi="Arial" w:cs="Arial"/>
        </w:rPr>
        <w:t xml:space="preserve"> </w:t>
      </w:r>
      <w:r>
        <w:rPr>
          <w:rFonts w:ascii="Arial" w:hAnsi="Arial" w:cs="Arial"/>
        </w:rPr>
        <w:t>can be complete</w:t>
      </w:r>
      <w:r w:rsidR="004875A6">
        <w:rPr>
          <w:rFonts w:ascii="Arial" w:hAnsi="Arial" w:cs="Arial"/>
        </w:rPr>
        <w:t>d</w:t>
      </w:r>
      <w:r>
        <w:rPr>
          <w:rFonts w:ascii="Arial" w:hAnsi="Arial" w:cs="Arial"/>
        </w:rPr>
        <w:t xml:space="preserve"> a </w:t>
      </w:r>
      <w:r w:rsidR="00FA7E8C" w:rsidRPr="004875A6">
        <w:rPr>
          <w:rFonts w:ascii="Arial" w:hAnsi="Arial" w:cs="Arial"/>
          <w:b/>
        </w:rPr>
        <w:t>maximum</w:t>
      </w:r>
      <w:r w:rsidR="00FA7E8C">
        <w:rPr>
          <w:rFonts w:ascii="Arial" w:hAnsi="Arial" w:cs="Arial"/>
        </w:rPr>
        <w:t xml:space="preserve"> of 4</w:t>
      </w:r>
      <w:r w:rsidR="005F5F07">
        <w:rPr>
          <w:rFonts w:ascii="Arial" w:hAnsi="Arial" w:cs="Arial"/>
        </w:rPr>
        <w:t xml:space="preserve"> weeks prior to the scheduled</w:t>
      </w:r>
      <w:r>
        <w:rPr>
          <w:rFonts w:ascii="Arial" w:hAnsi="Arial" w:cs="Arial"/>
        </w:rPr>
        <w:t xml:space="preserve"> </w:t>
      </w:r>
      <w:r w:rsidR="004875A6">
        <w:rPr>
          <w:rFonts w:ascii="Arial" w:hAnsi="Arial" w:cs="Arial"/>
        </w:rPr>
        <w:t xml:space="preserve">due </w:t>
      </w:r>
      <w:r>
        <w:rPr>
          <w:rFonts w:ascii="Arial" w:hAnsi="Arial" w:cs="Arial"/>
        </w:rPr>
        <w:t>date</w:t>
      </w:r>
    </w:p>
    <w:p w14:paraId="64325BE1" w14:textId="2E81C42E" w:rsidR="00FA7E8C" w:rsidRDefault="00FA7E8C" w:rsidP="00C826B0">
      <w:pPr>
        <w:pStyle w:val="Default"/>
        <w:jc w:val="both"/>
        <w:rPr>
          <w:color w:val="auto"/>
          <w:lang w:eastAsia="en-US"/>
        </w:rPr>
      </w:pPr>
    </w:p>
    <w:p w14:paraId="34E25DE9" w14:textId="6770942C" w:rsidR="00B3679F" w:rsidRDefault="00FA7E8C" w:rsidP="00FA7E8C">
      <w:pPr>
        <w:rPr>
          <w:rFonts w:ascii="Arial" w:eastAsia="Times New Roman" w:hAnsi="Arial" w:cs="Arial"/>
          <w:sz w:val="24"/>
          <w:szCs w:val="24"/>
        </w:rPr>
      </w:pPr>
      <w:r>
        <w:rPr>
          <w:rFonts w:ascii="Arial" w:eastAsia="Times New Roman" w:hAnsi="Arial" w:cs="Arial"/>
          <w:sz w:val="24"/>
          <w:szCs w:val="24"/>
        </w:rPr>
        <w:t>For c</w:t>
      </w:r>
      <w:r w:rsidRPr="00FA7E8C">
        <w:rPr>
          <w:rFonts w:ascii="Arial" w:eastAsia="Times New Roman" w:hAnsi="Arial" w:cs="Arial"/>
          <w:sz w:val="24"/>
          <w:szCs w:val="24"/>
        </w:rPr>
        <w:t xml:space="preserve">lients that transfer </w:t>
      </w:r>
      <w:r>
        <w:rPr>
          <w:rFonts w:ascii="Arial" w:eastAsia="Times New Roman" w:hAnsi="Arial" w:cs="Arial"/>
          <w:sz w:val="24"/>
          <w:szCs w:val="24"/>
        </w:rPr>
        <w:t xml:space="preserve">to a different NHS Board area </w:t>
      </w:r>
      <w:r w:rsidRPr="00FA7E8C">
        <w:rPr>
          <w:rFonts w:ascii="Arial" w:eastAsia="Times New Roman" w:hAnsi="Arial" w:cs="Arial"/>
          <w:sz w:val="24"/>
          <w:szCs w:val="24"/>
        </w:rPr>
        <w:t>within Scotland</w:t>
      </w:r>
      <w:r>
        <w:rPr>
          <w:rFonts w:ascii="Arial" w:eastAsia="Times New Roman" w:hAnsi="Arial" w:cs="Arial"/>
          <w:sz w:val="24"/>
          <w:szCs w:val="24"/>
        </w:rPr>
        <w:t>,</w:t>
      </w:r>
      <w:r w:rsidRPr="00FA7E8C">
        <w:rPr>
          <w:rFonts w:ascii="Arial" w:eastAsia="Times New Roman" w:hAnsi="Arial" w:cs="Arial"/>
          <w:sz w:val="24"/>
          <w:szCs w:val="24"/>
        </w:rPr>
        <w:t xml:space="preserve"> all </w:t>
      </w:r>
      <w:r>
        <w:rPr>
          <w:rFonts w:ascii="Arial" w:eastAsia="Times New Roman" w:hAnsi="Arial" w:cs="Arial"/>
          <w:sz w:val="24"/>
          <w:szCs w:val="24"/>
        </w:rPr>
        <w:t xml:space="preserve">forms that were scheduled are required to be completed prior to transfer to the new FNP Team. </w:t>
      </w:r>
    </w:p>
    <w:p w14:paraId="64F14003" w14:textId="7D71F244" w:rsidR="00E3030E" w:rsidRDefault="00E3030E" w:rsidP="00E3030E">
      <w:pPr>
        <w:pStyle w:val="Heading3"/>
        <w:rPr>
          <w:color w:val="4F81BD" w:themeColor="accent1"/>
        </w:rPr>
      </w:pPr>
      <w:bookmarkStart w:id="11" w:name="_Toc100092100"/>
      <w:r w:rsidRPr="00E3030E">
        <w:rPr>
          <w:color w:val="4F81BD" w:themeColor="accent1"/>
        </w:rPr>
        <w:t>Premature births</w:t>
      </w:r>
      <w:bookmarkEnd w:id="11"/>
    </w:p>
    <w:p w14:paraId="53672318" w14:textId="09EA7A43" w:rsidR="00E3030E" w:rsidRDefault="00E3030E" w:rsidP="00E3030E">
      <w:pPr>
        <w:pStyle w:val="Default"/>
        <w:spacing w:line="276" w:lineRule="auto"/>
        <w:jc w:val="both"/>
        <w:rPr>
          <w:color w:val="auto"/>
          <w:lang w:eastAsia="en-US"/>
        </w:rPr>
      </w:pPr>
      <w:r w:rsidRPr="00A67743">
        <w:rPr>
          <w:color w:val="auto"/>
          <w:lang w:eastAsia="en-US"/>
        </w:rPr>
        <w:t xml:space="preserve">Critical data may be missed when services to clients are disrupted due to preterm births. If </w:t>
      </w:r>
      <w:r>
        <w:rPr>
          <w:color w:val="auto"/>
          <w:lang w:eastAsia="en-US"/>
        </w:rPr>
        <w:t xml:space="preserve">a client gives birth </w:t>
      </w:r>
      <w:r w:rsidR="004875A6">
        <w:rPr>
          <w:color w:val="auto"/>
          <w:lang w:eastAsia="en-US"/>
        </w:rPr>
        <w:t xml:space="preserve">to their baby </w:t>
      </w:r>
      <w:r w:rsidRPr="00A67743">
        <w:rPr>
          <w:color w:val="auto"/>
          <w:lang w:eastAsia="en-US"/>
        </w:rPr>
        <w:t>pr</w:t>
      </w:r>
      <w:r>
        <w:rPr>
          <w:color w:val="auto"/>
          <w:lang w:eastAsia="en-US"/>
        </w:rPr>
        <w:t>ematurely every endeavour must be made to collect all pregnancy data forms. These forms must be completed.</w:t>
      </w:r>
    </w:p>
    <w:p w14:paraId="36BA3F5D" w14:textId="77777777" w:rsidR="00E3030E" w:rsidRDefault="00E3030E" w:rsidP="00E3030E">
      <w:pPr>
        <w:pStyle w:val="Default"/>
        <w:spacing w:line="276" w:lineRule="auto"/>
        <w:jc w:val="both"/>
        <w:rPr>
          <w:color w:val="auto"/>
          <w:lang w:eastAsia="en-US"/>
        </w:rPr>
      </w:pPr>
    </w:p>
    <w:p w14:paraId="221D9EFD" w14:textId="77777777" w:rsidR="00E3030E" w:rsidRDefault="00E3030E" w:rsidP="00E3030E">
      <w:pPr>
        <w:pStyle w:val="Default"/>
        <w:numPr>
          <w:ilvl w:val="0"/>
          <w:numId w:val="29"/>
        </w:numPr>
        <w:spacing w:line="276" w:lineRule="auto"/>
        <w:jc w:val="both"/>
        <w:rPr>
          <w:color w:val="auto"/>
          <w:lang w:eastAsia="en-US"/>
        </w:rPr>
      </w:pPr>
      <w:r>
        <w:rPr>
          <w:color w:val="auto"/>
          <w:lang w:eastAsia="en-US"/>
        </w:rPr>
        <w:t>Pregnancy Intake (P)</w:t>
      </w:r>
    </w:p>
    <w:p w14:paraId="65691F55" w14:textId="77777777" w:rsidR="00E3030E" w:rsidRDefault="00E3030E" w:rsidP="00E3030E">
      <w:pPr>
        <w:pStyle w:val="Default"/>
        <w:numPr>
          <w:ilvl w:val="0"/>
          <w:numId w:val="29"/>
        </w:numPr>
        <w:spacing w:line="276" w:lineRule="auto"/>
        <w:jc w:val="both"/>
        <w:rPr>
          <w:color w:val="auto"/>
          <w:lang w:eastAsia="en-US"/>
        </w:rPr>
      </w:pPr>
      <w:r>
        <w:rPr>
          <w:color w:val="auto"/>
          <w:lang w:eastAsia="en-US"/>
        </w:rPr>
        <w:t>Demographics Intake (DI)</w:t>
      </w:r>
    </w:p>
    <w:p w14:paraId="0CE3EE67" w14:textId="77777777" w:rsidR="00E3030E" w:rsidRDefault="00E3030E" w:rsidP="00E3030E">
      <w:pPr>
        <w:pStyle w:val="Default"/>
        <w:numPr>
          <w:ilvl w:val="0"/>
          <w:numId w:val="29"/>
        </w:numPr>
        <w:spacing w:line="276" w:lineRule="auto"/>
        <w:jc w:val="both"/>
        <w:rPr>
          <w:color w:val="auto"/>
          <w:lang w:eastAsia="en-US"/>
        </w:rPr>
      </w:pPr>
      <w:r>
        <w:rPr>
          <w:color w:val="auto"/>
          <w:lang w:eastAsia="en-US"/>
        </w:rPr>
        <w:t>Maternal Health Pregnancy (MH) – scheduled at visit 3</w:t>
      </w:r>
    </w:p>
    <w:p w14:paraId="1F3D95D3" w14:textId="77777777" w:rsidR="00E3030E" w:rsidRDefault="00E3030E" w:rsidP="00E3030E">
      <w:pPr>
        <w:pStyle w:val="Default"/>
        <w:spacing w:line="276" w:lineRule="auto"/>
        <w:jc w:val="both"/>
        <w:rPr>
          <w:color w:val="auto"/>
          <w:lang w:eastAsia="en-US"/>
        </w:rPr>
      </w:pPr>
    </w:p>
    <w:p w14:paraId="18A9802B" w14:textId="77777777" w:rsidR="00E3030E" w:rsidRPr="00E3030E" w:rsidRDefault="00E3030E" w:rsidP="00E3030E">
      <w:pPr>
        <w:pStyle w:val="Default"/>
        <w:spacing w:line="276" w:lineRule="auto"/>
        <w:jc w:val="both"/>
        <w:rPr>
          <w:rFonts w:eastAsiaTheme="minorHAnsi"/>
          <w:color w:val="auto"/>
          <w:lang w:eastAsia="en-US"/>
        </w:rPr>
      </w:pPr>
      <w:r>
        <w:rPr>
          <w:color w:val="auto"/>
          <w:lang w:eastAsia="en-US"/>
        </w:rPr>
        <w:t>If the client gives birth after 33 weeks gestation t</w:t>
      </w:r>
      <w:r w:rsidRPr="00A67743">
        <w:rPr>
          <w:color w:val="auto"/>
          <w:lang w:eastAsia="en-US"/>
        </w:rPr>
        <w:t xml:space="preserve">he Maternal Health Pregnancy (MH) form </w:t>
      </w:r>
      <w:r>
        <w:rPr>
          <w:color w:val="auto"/>
          <w:lang w:eastAsia="en-US"/>
        </w:rPr>
        <w:t>scheduled for 36 weeks gestation should be completed at the</w:t>
      </w:r>
      <w:r w:rsidRPr="00A67743">
        <w:rPr>
          <w:color w:val="auto"/>
          <w:lang w:eastAsia="en-US"/>
        </w:rPr>
        <w:t xml:space="preserve"> earliest </w:t>
      </w:r>
      <w:r>
        <w:rPr>
          <w:color w:val="auto"/>
          <w:lang w:eastAsia="en-US"/>
        </w:rPr>
        <w:t xml:space="preserve">point </w:t>
      </w:r>
      <w:r w:rsidRPr="00E3030E">
        <w:rPr>
          <w:rFonts w:eastAsiaTheme="minorHAnsi"/>
          <w:color w:val="auto"/>
          <w:lang w:eastAsia="en-US"/>
        </w:rPr>
        <w:t xml:space="preserve">possible. This form contains important questions that contribute to the overall programme outcomes. The form should automatically move to an early Infancy Visit, alongside other relevant forms, the nurse will need to ask…”just before your baby was born…..” </w:t>
      </w:r>
    </w:p>
    <w:p w14:paraId="39A6B428" w14:textId="77777777" w:rsidR="00E3030E" w:rsidRPr="00E3030E" w:rsidRDefault="00E3030E" w:rsidP="00E3030E">
      <w:pPr>
        <w:pStyle w:val="Default"/>
        <w:spacing w:line="276" w:lineRule="auto"/>
        <w:jc w:val="both"/>
        <w:rPr>
          <w:rFonts w:eastAsiaTheme="minorHAnsi"/>
          <w:color w:val="auto"/>
          <w:lang w:eastAsia="en-US"/>
        </w:rPr>
      </w:pPr>
    </w:p>
    <w:p w14:paraId="617FC686" w14:textId="0AFFD40B" w:rsidR="00E3030E" w:rsidRDefault="00E3030E" w:rsidP="00E3030E">
      <w:pPr>
        <w:pStyle w:val="Default"/>
        <w:spacing w:line="276" w:lineRule="auto"/>
        <w:jc w:val="both"/>
        <w:rPr>
          <w:rFonts w:eastAsiaTheme="minorHAnsi"/>
          <w:color w:val="auto"/>
          <w:lang w:eastAsia="en-US"/>
        </w:rPr>
      </w:pPr>
      <w:r w:rsidRPr="00E3030E">
        <w:rPr>
          <w:rFonts w:eastAsiaTheme="minorHAnsi"/>
          <w:color w:val="auto"/>
          <w:lang w:eastAsia="en-US"/>
        </w:rPr>
        <w:t xml:space="preserve">FNs should use their clinical judgment to determine what assessments to complete and when during this period of catch-up. Screening for </w:t>
      </w:r>
      <w:proofErr w:type="spellStart"/>
      <w:r w:rsidRPr="00E3030E">
        <w:rPr>
          <w:rFonts w:eastAsiaTheme="minorHAnsi"/>
          <w:color w:val="auto"/>
          <w:lang w:eastAsia="en-US"/>
        </w:rPr>
        <w:t>EPDS</w:t>
      </w:r>
      <w:proofErr w:type="spellEnd"/>
      <w:r w:rsidRPr="00E3030E">
        <w:rPr>
          <w:rFonts w:eastAsiaTheme="minorHAnsi"/>
          <w:color w:val="auto"/>
          <w:lang w:eastAsia="en-US"/>
        </w:rPr>
        <w:t xml:space="preserve"> might be skipped/passed over until the 1-8 weeks Infancy timeframe. It is not recommended that the FN undertakes the screening for </w:t>
      </w:r>
      <w:proofErr w:type="spellStart"/>
      <w:r w:rsidRPr="00E3030E">
        <w:rPr>
          <w:rFonts w:eastAsiaTheme="minorHAnsi"/>
          <w:color w:val="auto"/>
          <w:lang w:eastAsia="en-US"/>
        </w:rPr>
        <w:t>EPDS</w:t>
      </w:r>
      <w:proofErr w:type="spellEnd"/>
      <w:r w:rsidRPr="00E3030E">
        <w:rPr>
          <w:rFonts w:eastAsiaTheme="minorHAnsi"/>
          <w:color w:val="auto"/>
          <w:lang w:eastAsia="en-US"/>
        </w:rPr>
        <w:t xml:space="preserve"> twice during the “1-8” week’s timeframe unless repeat screening is clinically indicated within the short time interval. It may be helpful to discuss this in supervision.</w:t>
      </w:r>
    </w:p>
    <w:p w14:paraId="13765801" w14:textId="77777777" w:rsidR="00E3030E" w:rsidRPr="00E3030E" w:rsidRDefault="00E3030E" w:rsidP="00E3030E">
      <w:pPr>
        <w:pStyle w:val="Default"/>
        <w:spacing w:line="276" w:lineRule="auto"/>
        <w:jc w:val="both"/>
        <w:rPr>
          <w:rFonts w:eastAsiaTheme="minorHAnsi"/>
          <w:color w:val="auto"/>
          <w:lang w:eastAsia="en-US"/>
        </w:rPr>
      </w:pPr>
    </w:p>
    <w:p w14:paraId="21475F8D" w14:textId="6BEBFE79" w:rsidR="00E3030E" w:rsidRPr="00E3030E" w:rsidRDefault="00E3030E" w:rsidP="00E3030E">
      <w:pPr>
        <w:jc w:val="both"/>
        <w:rPr>
          <w:rFonts w:ascii="Arial" w:hAnsi="Arial" w:cs="Arial"/>
          <w:sz w:val="24"/>
          <w:szCs w:val="24"/>
        </w:rPr>
      </w:pPr>
      <w:r w:rsidRPr="00E3030E">
        <w:rPr>
          <w:rFonts w:ascii="Arial" w:hAnsi="Arial" w:cs="Arial"/>
          <w:sz w:val="24"/>
          <w:szCs w:val="24"/>
        </w:rPr>
        <w:t xml:space="preserve">If the client gives birth before 33 weeks gestation the maternal Health Pregnancy (MH) form scheduled for completion at 36 weeks gestation should be marked as missing by the </w:t>
      </w:r>
      <w:proofErr w:type="spellStart"/>
      <w:r w:rsidRPr="00E3030E">
        <w:rPr>
          <w:rFonts w:ascii="Arial" w:hAnsi="Arial" w:cs="Arial"/>
          <w:sz w:val="24"/>
          <w:szCs w:val="24"/>
        </w:rPr>
        <w:t>SV</w:t>
      </w:r>
      <w:proofErr w:type="spellEnd"/>
      <w:r w:rsidRPr="00E3030E">
        <w:rPr>
          <w:rFonts w:ascii="Arial" w:hAnsi="Arial" w:cs="Arial"/>
          <w:sz w:val="24"/>
          <w:szCs w:val="24"/>
        </w:rPr>
        <w:t xml:space="preserve"> via option “Premature birth before 33 weeks gestation” from the drop selection.</w:t>
      </w:r>
    </w:p>
    <w:p w14:paraId="4FD391D6" w14:textId="7E2E1F9C" w:rsidR="00B3679F" w:rsidRPr="004875A6" w:rsidRDefault="00B3679F" w:rsidP="00A75ECA">
      <w:pPr>
        <w:pStyle w:val="Heading3"/>
        <w:rPr>
          <w:color w:val="4F81BD" w:themeColor="accent1"/>
          <w:sz w:val="28"/>
          <w:szCs w:val="28"/>
        </w:rPr>
      </w:pPr>
      <w:bookmarkStart w:id="12" w:name="_Toc100092101"/>
      <w:r w:rsidRPr="004875A6">
        <w:rPr>
          <w:color w:val="4F81BD" w:themeColor="accent1"/>
          <w:sz w:val="28"/>
          <w:szCs w:val="28"/>
        </w:rPr>
        <w:t>Missing or incomplete forms</w:t>
      </w:r>
      <w:bookmarkEnd w:id="12"/>
    </w:p>
    <w:p w14:paraId="4A7FA7B2" w14:textId="1626D459" w:rsidR="00B3679F" w:rsidRPr="00B3679F" w:rsidRDefault="003E5428" w:rsidP="00B3679F">
      <w:pPr>
        <w:jc w:val="both"/>
        <w:rPr>
          <w:sz w:val="24"/>
          <w:szCs w:val="24"/>
        </w:rPr>
      </w:pPr>
      <w:r>
        <w:rPr>
          <w:rFonts w:ascii="Arial" w:hAnsi="Arial" w:cs="Arial"/>
          <w:sz w:val="24"/>
          <w:szCs w:val="24"/>
        </w:rPr>
        <w:t xml:space="preserve">Missing or incomplete data creates huge challenges for analysis, can lead to a lack of validity and can often mean data </w:t>
      </w:r>
      <w:r w:rsidR="00FA7E8C">
        <w:rPr>
          <w:rFonts w:ascii="Arial" w:hAnsi="Arial" w:cs="Arial"/>
          <w:sz w:val="24"/>
          <w:szCs w:val="24"/>
        </w:rPr>
        <w:t xml:space="preserve">is </w:t>
      </w:r>
      <w:r>
        <w:rPr>
          <w:rFonts w:ascii="Arial" w:hAnsi="Arial" w:cs="Arial"/>
          <w:sz w:val="24"/>
          <w:szCs w:val="24"/>
        </w:rPr>
        <w:t>unable to be used. Every effort should be made to complete all data forms, each question has a significant clinical application and helps support the client</w:t>
      </w:r>
      <w:r w:rsidR="00581483">
        <w:rPr>
          <w:rFonts w:ascii="Arial" w:hAnsi="Arial" w:cs="Arial"/>
          <w:sz w:val="24"/>
          <w:szCs w:val="24"/>
        </w:rPr>
        <w:t>’</w:t>
      </w:r>
      <w:r>
        <w:rPr>
          <w:rFonts w:ascii="Arial" w:hAnsi="Arial" w:cs="Arial"/>
          <w:sz w:val="24"/>
          <w:szCs w:val="24"/>
        </w:rPr>
        <w:t>s journey to achieve their goals. There can be some mitigating circumstances that prevent a section or whole form from being completed. It is important to understand why there is incomplete or missing data therefore</w:t>
      </w:r>
      <w:r w:rsidR="00FA7E8C">
        <w:rPr>
          <w:rFonts w:ascii="Arial" w:hAnsi="Arial" w:cs="Arial"/>
          <w:sz w:val="24"/>
          <w:szCs w:val="24"/>
        </w:rPr>
        <w:t>,</w:t>
      </w:r>
      <w:r w:rsidR="00581483">
        <w:rPr>
          <w:rFonts w:ascii="Arial" w:hAnsi="Arial" w:cs="Arial"/>
          <w:sz w:val="24"/>
          <w:szCs w:val="24"/>
        </w:rPr>
        <w:t xml:space="preserve">  supervisors </w:t>
      </w:r>
      <w:r>
        <w:rPr>
          <w:rFonts w:ascii="Arial" w:hAnsi="Arial" w:cs="Arial"/>
          <w:sz w:val="24"/>
          <w:szCs w:val="24"/>
        </w:rPr>
        <w:t>are</w:t>
      </w:r>
      <w:r w:rsidR="00B3679F" w:rsidRPr="00B3679F">
        <w:rPr>
          <w:rFonts w:ascii="Arial" w:hAnsi="Arial" w:cs="Arial"/>
          <w:sz w:val="24"/>
          <w:szCs w:val="24"/>
        </w:rPr>
        <w:t xml:space="preserve"> required to enter a reason for the form being </w:t>
      </w:r>
      <w:r>
        <w:rPr>
          <w:rFonts w:ascii="Arial" w:hAnsi="Arial" w:cs="Arial"/>
          <w:sz w:val="24"/>
          <w:szCs w:val="24"/>
        </w:rPr>
        <w:t xml:space="preserve">incomplete or </w:t>
      </w:r>
      <w:r w:rsidR="00B3679F" w:rsidRPr="00B3679F">
        <w:rPr>
          <w:rFonts w:ascii="Arial" w:hAnsi="Arial" w:cs="Arial"/>
          <w:sz w:val="24"/>
          <w:szCs w:val="24"/>
        </w:rPr>
        <w:t xml:space="preserve">missing on the </w:t>
      </w:r>
      <w:proofErr w:type="spellStart"/>
      <w:r w:rsidR="00B3679F" w:rsidRPr="00B3679F">
        <w:rPr>
          <w:rFonts w:ascii="Arial" w:hAnsi="Arial" w:cs="Arial"/>
          <w:sz w:val="24"/>
          <w:szCs w:val="24"/>
        </w:rPr>
        <w:t>Turas</w:t>
      </w:r>
      <w:proofErr w:type="spellEnd"/>
      <w:r w:rsidR="00B3679F" w:rsidRPr="00B3679F">
        <w:rPr>
          <w:rFonts w:ascii="Arial" w:hAnsi="Arial" w:cs="Arial"/>
          <w:sz w:val="24"/>
          <w:szCs w:val="24"/>
        </w:rPr>
        <w:t xml:space="preserve"> FNP system. Clients will not be able to be graduated on the system until all data is accounted for.</w:t>
      </w:r>
      <w:r w:rsidR="004875A6">
        <w:rPr>
          <w:rFonts w:ascii="Arial" w:hAnsi="Arial" w:cs="Arial"/>
          <w:sz w:val="24"/>
          <w:szCs w:val="24"/>
        </w:rPr>
        <w:t xml:space="preserve"> It is recommended that incomplete or missing form reasons are captured once a client has completed each phase.</w:t>
      </w:r>
    </w:p>
    <w:p w14:paraId="066B266E" w14:textId="40C81668" w:rsidR="00B3679F" w:rsidRPr="004875A6" w:rsidRDefault="00B3679F" w:rsidP="00A75ECA">
      <w:pPr>
        <w:pStyle w:val="Heading3"/>
        <w:rPr>
          <w:color w:val="4F81BD" w:themeColor="accent1"/>
          <w:sz w:val="28"/>
          <w:szCs w:val="28"/>
        </w:rPr>
      </w:pPr>
      <w:bookmarkStart w:id="13" w:name="_Toc100092102"/>
      <w:r w:rsidRPr="004875A6">
        <w:rPr>
          <w:color w:val="4F81BD" w:themeColor="accent1"/>
          <w:sz w:val="28"/>
          <w:szCs w:val="28"/>
        </w:rPr>
        <w:t>Core Model Element 4 exception form completion</w:t>
      </w:r>
      <w:bookmarkEnd w:id="13"/>
    </w:p>
    <w:p w14:paraId="0CAB50CD" w14:textId="7A57B17C" w:rsidR="00C17B06" w:rsidRPr="00814EBC" w:rsidRDefault="00C17B06" w:rsidP="00814EBC">
      <w:pPr>
        <w:pStyle w:val="Default"/>
        <w:spacing w:line="276" w:lineRule="auto"/>
        <w:jc w:val="both"/>
        <w:rPr>
          <w:rFonts w:eastAsiaTheme="minorHAnsi"/>
          <w:color w:val="auto"/>
          <w:lang w:eastAsia="en-US"/>
        </w:rPr>
      </w:pPr>
      <w:r w:rsidRPr="00814EBC">
        <w:rPr>
          <w:rFonts w:eastAsiaTheme="minorHAnsi"/>
          <w:color w:val="auto"/>
          <w:lang w:eastAsia="en-US"/>
        </w:rPr>
        <w:t>With the in</w:t>
      </w:r>
      <w:r w:rsidR="0064445F">
        <w:rPr>
          <w:rFonts w:eastAsiaTheme="minorHAnsi"/>
          <w:color w:val="auto"/>
          <w:lang w:eastAsia="en-US"/>
        </w:rPr>
        <w:t xml:space="preserve">troduction of CME 4 exceptions </w:t>
      </w:r>
      <w:r w:rsidRPr="00814EBC">
        <w:rPr>
          <w:rFonts w:eastAsiaTheme="minorHAnsi"/>
          <w:color w:val="auto"/>
          <w:lang w:eastAsia="en-US"/>
        </w:rPr>
        <w:t xml:space="preserve">a small number of clients are </w:t>
      </w:r>
      <w:r w:rsidR="009C6684" w:rsidRPr="00814EBC">
        <w:rPr>
          <w:rFonts w:eastAsiaTheme="minorHAnsi"/>
          <w:color w:val="auto"/>
          <w:lang w:eastAsia="en-US"/>
        </w:rPr>
        <w:t>now enrolled</w:t>
      </w:r>
      <w:r w:rsidRPr="00814EBC">
        <w:rPr>
          <w:rFonts w:eastAsiaTheme="minorHAnsi"/>
          <w:color w:val="auto"/>
          <w:lang w:eastAsia="en-US"/>
        </w:rPr>
        <w:t xml:space="preserve"> beyond 28+6 </w:t>
      </w:r>
      <w:r w:rsidR="00FA7E8C" w:rsidRPr="00814EBC">
        <w:rPr>
          <w:rFonts w:eastAsiaTheme="minorHAnsi"/>
          <w:color w:val="auto"/>
          <w:lang w:eastAsia="en-US"/>
        </w:rPr>
        <w:t>weeks gestation some even in</w:t>
      </w:r>
      <w:r w:rsidRPr="00814EBC">
        <w:rPr>
          <w:rFonts w:eastAsiaTheme="minorHAnsi"/>
          <w:color w:val="auto"/>
          <w:lang w:eastAsia="en-US"/>
        </w:rPr>
        <w:t xml:space="preserve"> the early </w:t>
      </w:r>
      <w:r w:rsidR="009C6684" w:rsidRPr="00814EBC">
        <w:rPr>
          <w:rFonts w:eastAsiaTheme="minorHAnsi"/>
          <w:color w:val="auto"/>
          <w:lang w:eastAsia="en-US"/>
        </w:rPr>
        <w:t>post-natal</w:t>
      </w:r>
      <w:r w:rsidRPr="00814EBC">
        <w:rPr>
          <w:rFonts w:eastAsiaTheme="minorHAnsi"/>
          <w:color w:val="auto"/>
          <w:lang w:eastAsia="en-US"/>
        </w:rPr>
        <w:t xml:space="preserve"> period. </w:t>
      </w:r>
      <w:r w:rsidR="00D535E4" w:rsidRPr="00814EBC">
        <w:rPr>
          <w:rFonts w:eastAsiaTheme="minorHAnsi"/>
          <w:color w:val="auto"/>
          <w:lang w:eastAsia="en-US"/>
        </w:rPr>
        <w:t>There have also been a number of clients enrolled onto the programme over 28+6 wee</w:t>
      </w:r>
      <w:r w:rsidR="004875A6">
        <w:rPr>
          <w:rFonts w:eastAsiaTheme="minorHAnsi"/>
          <w:color w:val="auto"/>
          <w:lang w:eastAsia="en-US"/>
        </w:rPr>
        <w:t>ks gestation as an accepted brea</w:t>
      </w:r>
      <w:r w:rsidR="00D535E4" w:rsidRPr="00814EBC">
        <w:rPr>
          <w:rFonts w:eastAsiaTheme="minorHAnsi"/>
          <w:color w:val="auto"/>
          <w:lang w:eastAsia="en-US"/>
        </w:rPr>
        <w:t>ch of licence for a number of different reasons</w:t>
      </w:r>
      <w:r w:rsidR="00FA7E8C" w:rsidRPr="00814EBC">
        <w:rPr>
          <w:rFonts w:eastAsiaTheme="minorHAnsi"/>
          <w:color w:val="auto"/>
          <w:lang w:eastAsia="en-US"/>
        </w:rPr>
        <w:t xml:space="preserve"> (A RICE log must be completed prior to engagement of client</w:t>
      </w:r>
      <w:r w:rsidR="00814EBC">
        <w:rPr>
          <w:rFonts w:eastAsiaTheme="minorHAnsi"/>
          <w:color w:val="auto"/>
          <w:lang w:eastAsia="en-US"/>
        </w:rPr>
        <w:t xml:space="preserve"> – </w:t>
      </w:r>
      <w:r w:rsidR="00814EBC" w:rsidRPr="0064445F">
        <w:rPr>
          <w:rFonts w:eastAsiaTheme="minorHAnsi"/>
          <w:color w:val="auto"/>
          <w:lang w:eastAsia="en-US"/>
        </w:rPr>
        <w:t>see embedded document</w:t>
      </w:r>
      <w:r w:rsidR="00FA7E8C" w:rsidRPr="0064445F">
        <w:rPr>
          <w:rFonts w:eastAsiaTheme="minorHAnsi"/>
          <w:color w:val="auto"/>
          <w:lang w:eastAsia="en-US"/>
        </w:rPr>
        <w:t>)</w:t>
      </w:r>
      <w:r w:rsidR="00D535E4" w:rsidRPr="0064445F">
        <w:rPr>
          <w:rFonts w:eastAsiaTheme="minorHAnsi"/>
          <w:color w:val="auto"/>
          <w:lang w:eastAsia="en-US"/>
        </w:rPr>
        <w:t xml:space="preserve">. </w:t>
      </w:r>
      <w:r w:rsidRPr="00814EBC">
        <w:rPr>
          <w:rFonts w:eastAsiaTheme="minorHAnsi"/>
          <w:color w:val="auto"/>
          <w:lang w:eastAsia="en-US"/>
        </w:rPr>
        <w:t xml:space="preserve">This creates challenges for data collection </w:t>
      </w:r>
      <w:r w:rsidR="009C6684" w:rsidRPr="00814EBC">
        <w:rPr>
          <w:rFonts w:eastAsiaTheme="minorHAnsi"/>
          <w:color w:val="auto"/>
          <w:lang w:eastAsia="en-US"/>
        </w:rPr>
        <w:t xml:space="preserve">and analysis </w:t>
      </w:r>
      <w:r w:rsidRPr="00814EBC">
        <w:rPr>
          <w:rFonts w:eastAsiaTheme="minorHAnsi"/>
          <w:color w:val="auto"/>
          <w:lang w:eastAsia="en-US"/>
        </w:rPr>
        <w:t>in the antenatal period.</w:t>
      </w:r>
      <w:r w:rsidR="009C6684" w:rsidRPr="00814EBC">
        <w:rPr>
          <w:rFonts w:eastAsiaTheme="minorHAnsi"/>
          <w:color w:val="auto"/>
          <w:lang w:eastAsia="en-US"/>
        </w:rPr>
        <w:t xml:space="preserve"> Observation and analysis of the client journey and outcomes are essential for programme implementation, quality </w:t>
      </w:r>
      <w:r w:rsidR="005F5F07" w:rsidRPr="00814EBC">
        <w:rPr>
          <w:rFonts w:eastAsiaTheme="minorHAnsi"/>
          <w:color w:val="auto"/>
          <w:lang w:eastAsia="en-US"/>
        </w:rPr>
        <w:t xml:space="preserve">assurance </w:t>
      </w:r>
      <w:r w:rsidR="00FA7E8C" w:rsidRPr="00814EBC">
        <w:rPr>
          <w:rFonts w:eastAsiaTheme="minorHAnsi"/>
          <w:color w:val="auto"/>
          <w:lang w:eastAsia="en-US"/>
        </w:rPr>
        <w:t>and improvement. T</w:t>
      </w:r>
      <w:r w:rsidR="009C6684" w:rsidRPr="00814EBC">
        <w:rPr>
          <w:rFonts w:eastAsiaTheme="minorHAnsi"/>
          <w:color w:val="auto"/>
          <w:lang w:eastAsia="en-US"/>
        </w:rPr>
        <w:t>herefore, pregnancy data forms must be completed whenever possible.</w:t>
      </w:r>
      <w:r w:rsidR="00D535E4" w:rsidRPr="00814EBC">
        <w:rPr>
          <w:rFonts w:eastAsiaTheme="minorHAnsi"/>
          <w:color w:val="auto"/>
          <w:lang w:eastAsia="en-US"/>
        </w:rPr>
        <w:t xml:space="preserve"> In clinical situations there is always th</w:t>
      </w:r>
      <w:r w:rsidR="005F5F07" w:rsidRPr="00814EBC">
        <w:rPr>
          <w:rFonts w:eastAsiaTheme="minorHAnsi"/>
          <w:color w:val="auto"/>
          <w:lang w:eastAsia="en-US"/>
        </w:rPr>
        <w:t xml:space="preserve">e need to ensure reflection, </w:t>
      </w:r>
      <w:r w:rsidR="00D535E4" w:rsidRPr="00814EBC">
        <w:rPr>
          <w:rFonts w:eastAsiaTheme="minorHAnsi"/>
          <w:color w:val="auto"/>
          <w:lang w:eastAsia="en-US"/>
        </w:rPr>
        <w:t>sound clinical judgement</w:t>
      </w:r>
      <w:r w:rsidR="005F5F07" w:rsidRPr="00814EBC">
        <w:rPr>
          <w:rFonts w:eastAsiaTheme="minorHAnsi"/>
          <w:color w:val="auto"/>
          <w:lang w:eastAsia="en-US"/>
        </w:rPr>
        <w:t xml:space="preserve"> and a degree of flexibility</w:t>
      </w:r>
      <w:r w:rsidR="00D535E4" w:rsidRPr="00814EBC">
        <w:rPr>
          <w:rFonts w:eastAsiaTheme="minorHAnsi"/>
          <w:color w:val="auto"/>
          <w:lang w:eastAsia="en-US"/>
        </w:rPr>
        <w:t xml:space="preserve"> through the supervision process however, in relation to data quality there must be some standardisation and consistency built into the system. </w:t>
      </w:r>
    </w:p>
    <w:p w14:paraId="254AD74F" w14:textId="40D1E04E" w:rsidR="00D535E4" w:rsidRDefault="00D535E4" w:rsidP="00814EBC">
      <w:pPr>
        <w:pStyle w:val="Default"/>
        <w:spacing w:line="276" w:lineRule="auto"/>
        <w:jc w:val="both"/>
        <w:rPr>
          <w:color w:val="auto"/>
          <w:lang w:eastAsia="en-US"/>
        </w:rPr>
      </w:pPr>
    </w:p>
    <w:p w14:paraId="4E96F138" w14:textId="4EF2645F" w:rsidR="00D535E4" w:rsidRDefault="00D535E4" w:rsidP="00814EBC">
      <w:pPr>
        <w:pStyle w:val="Default"/>
        <w:numPr>
          <w:ilvl w:val="0"/>
          <w:numId w:val="28"/>
        </w:numPr>
        <w:spacing w:line="276" w:lineRule="auto"/>
        <w:jc w:val="both"/>
        <w:rPr>
          <w:color w:val="auto"/>
          <w:lang w:eastAsia="en-US"/>
        </w:rPr>
      </w:pPr>
      <w:r>
        <w:rPr>
          <w:color w:val="auto"/>
          <w:lang w:eastAsia="en-US"/>
        </w:rPr>
        <w:t xml:space="preserve">For clients that enrol </w:t>
      </w:r>
      <w:r w:rsidR="005F5F07">
        <w:rPr>
          <w:color w:val="auto"/>
          <w:lang w:eastAsia="en-US"/>
        </w:rPr>
        <w:t>before 33 weeks gestation</w:t>
      </w:r>
      <w:r>
        <w:rPr>
          <w:color w:val="auto"/>
          <w:lang w:eastAsia="en-US"/>
        </w:rPr>
        <w:t xml:space="preserve"> every endeavour must be made to collect all pregnancy data forms.</w:t>
      </w:r>
    </w:p>
    <w:p w14:paraId="456F19DC" w14:textId="15DC0780" w:rsidR="00D535E4" w:rsidRDefault="00D535E4" w:rsidP="00814EBC">
      <w:pPr>
        <w:pStyle w:val="Default"/>
        <w:numPr>
          <w:ilvl w:val="0"/>
          <w:numId w:val="28"/>
        </w:numPr>
        <w:spacing w:line="276" w:lineRule="auto"/>
        <w:jc w:val="both"/>
        <w:rPr>
          <w:color w:val="auto"/>
          <w:lang w:eastAsia="en-US"/>
        </w:rPr>
      </w:pPr>
      <w:r>
        <w:rPr>
          <w:color w:val="auto"/>
          <w:lang w:eastAsia="en-US"/>
        </w:rPr>
        <w:t>For clients that en</w:t>
      </w:r>
      <w:r w:rsidR="00E3030E">
        <w:rPr>
          <w:color w:val="auto"/>
          <w:lang w:eastAsia="en-US"/>
        </w:rPr>
        <w:t>rol beyond 33</w:t>
      </w:r>
      <w:r w:rsidR="005F5F07">
        <w:rPr>
          <w:color w:val="auto"/>
          <w:lang w:eastAsia="en-US"/>
        </w:rPr>
        <w:t xml:space="preserve"> but prior to the birth these </w:t>
      </w:r>
      <w:r>
        <w:rPr>
          <w:color w:val="auto"/>
          <w:lang w:eastAsia="en-US"/>
        </w:rPr>
        <w:t>forms are e</w:t>
      </w:r>
      <w:r w:rsidR="005F5F07">
        <w:rPr>
          <w:color w:val="auto"/>
          <w:lang w:eastAsia="en-US"/>
        </w:rPr>
        <w:t>xpected to be completed:</w:t>
      </w:r>
    </w:p>
    <w:p w14:paraId="00DFC418" w14:textId="5669B8AA" w:rsidR="00D535E4" w:rsidRDefault="00D535E4" w:rsidP="00814EBC">
      <w:pPr>
        <w:pStyle w:val="Default"/>
        <w:numPr>
          <w:ilvl w:val="0"/>
          <w:numId w:val="29"/>
        </w:numPr>
        <w:spacing w:line="276" w:lineRule="auto"/>
        <w:jc w:val="both"/>
        <w:rPr>
          <w:color w:val="auto"/>
          <w:lang w:eastAsia="en-US"/>
        </w:rPr>
      </w:pPr>
      <w:r>
        <w:rPr>
          <w:color w:val="auto"/>
          <w:lang w:eastAsia="en-US"/>
        </w:rPr>
        <w:lastRenderedPageBreak/>
        <w:t>Pregnancy Intake (P)</w:t>
      </w:r>
    </w:p>
    <w:p w14:paraId="12292F2B" w14:textId="58AFABC1" w:rsidR="00D535E4" w:rsidRDefault="00D535E4" w:rsidP="00814EBC">
      <w:pPr>
        <w:pStyle w:val="Default"/>
        <w:numPr>
          <w:ilvl w:val="0"/>
          <w:numId w:val="29"/>
        </w:numPr>
        <w:spacing w:line="276" w:lineRule="auto"/>
        <w:jc w:val="both"/>
        <w:rPr>
          <w:color w:val="auto"/>
          <w:lang w:eastAsia="en-US"/>
        </w:rPr>
      </w:pPr>
      <w:r>
        <w:rPr>
          <w:color w:val="auto"/>
          <w:lang w:eastAsia="en-US"/>
        </w:rPr>
        <w:t>Demographics Intake (DI)</w:t>
      </w:r>
    </w:p>
    <w:p w14:paraId="665CEEC4" w14:textId="52848B45" w:rsidR="00D535E4" w:rsidRDefault="00D535E4" w:rsidP="00814EBC">
      <w:pPr>
        <w:pStyle w:val="Default"/>
        <w:numPr>
          <w:ilvl w:val="0"/>
          <w:numId w:val="29"/>
        </w:numPr>
        <w:spacing w:line="276" w:lineRule="auto"/>
        <w:jc w:val="both"/>
        <w:rPr>
          <w:color w:val="auto"/>
          <w:lang w:eastAsia="en-US"/>
        </w:rPr>
      </w:pPr>
      <w:r>
        <w:rPr>
          <w:color w:val="auto"/>
          <w:lang w:eastAsia="en-US"/>
        </w:rPr>
        <w:t>Maternal Health Pregnancy (MH)</w:t>
      </w:r>
      <w:r w:rsidR="00FA7E8C">
        <w:rPr>
          <w:color w:val="auto"/>
          <w:lang w:eastAsia="en-US"/>
        </w:rPr>
        <w:t xml:space="preserve"> – scheduled at visit 3</w:t>
      </w:r>
    </w:p>
    <w:p w14:paraId="357CD331" w14:textId="2A913436" w:rsidR="00D535E4" w:rsidRDefault="00D535E4" w:rsidP="00814EBC">
      <w:pPr>
        <w:pStyle w:val="Default"/>
        <w:numPr>
          <w:ilvl w:val="0"/>
          <w:numId w:val="29"/>
        </w:numPr>
        <w:spacing w:line="276" w:lineRule="auto"/>
        <w:jc w:val="both"/>
        <w:rPr>
          <w:color w:val="auto"/>
          <w:lang w:eastAsia="en-US"/>
        </w:rPr>
      </w:pPr>
      <w:proofErr w:type="spellStart"/>
      <w:r>
        <w:rPr>
          <w:color w:val="auto"/>
          <w:lang w:eastAsia="en-US"/>
        </w:rPr>
        <w:t>IPV</w:t>
      </w:r>
      <w:proofErr w:type="spellEnd"/>
    </w:p>
    <w:p w14:paraId="4CB95356" w14:textId="77642F8E" w:rsidR="005F5F07" w:rsidRPr="005F5F07" w:rsidRDefault="005F5F07" w:rsidP="00814EBC">
      <w:pPr>
        <w:pStyle w:val="Default"/>
        <w:numPr>
          <w:ilvl w:val="0"/>
          <w:numId w:val="29"/>
        </w:numPr>
        <w:spacing w:line="276" w:lineRule="auto"/>
        <w:jc w:val="both"/>
        <w:rPr>
          <w:color w:val="auto"/>
          <w:lang w:eastAsia="en-US"/>
        </w:rPr>
      </w:pPr>
      <w:proofErr w:type="spellStart"/>
      <w:r>
        <w:rPr>
          <w:color w:val="auto"/>
          <w:lang w:eastAsia="en-US"/>
        </w:rPr>
        <w:t>EPDS</w:t>
      </w:r>
      <w:proofErr w:type="spellEnd"/>
    </w:p>
    <w:p w14:paraId="1656733E" w14:textId="2F8CF9BC" w:rsidR="00D535E4" w:rsidRDefault="005F5F07" w:rsidP="00814EBC">
      <w:pPr>
        <w:pStyle w:val="Default"/>
        <w:spacing w:before="240" w:line="276" w:lineRule="auto"/>
        <w:ind w:left="720"/>
        <w:jc w:val="both"/>
      </w:pPr>
      <w:r>
        <w:rPr>
          <w:color w:val="auto"/>
          <w:lang w:eastAsia="en-US"/>
        </w:rPr>
        <w:t xml:space="preserve">The </w:t>
      </w:r>
      <w:proofErr w:type="spellStart"/>
      <w:r>
        <w:rPr>
          <w:color w:val="auto"/>
          <w:lang w:eastAsia="en-US"/>
        </w:rPr>
        <w:t>EPDS</w:t>
      </w:r>
      <w:proofErr w:type="spellEnd"/>
      <w:r>
        <w:rPr>
          <w:color w:val="auto"/>
          <w:lang w:eastAsia="en-US"/>
        </w:rPr>
        <w:t xml:space="preserve"> score is to be entered on the Maternal Health Pregnancy (MH) scheduled for 36 weeks, the rest of the form can be marked as complete by the </w:t>
      </w:r>
      <w:proofErr w:type="spellStart"/>
      <w:r>
        <w:rPr>
          <w:color w:val="auto"/>
          <w:lang w:eastAsia="en-US"/>
        </w:rPr>
        <w:t>SV</w:t>
      </w:r>
      <w:proofErr w:type="spellEnd"/>
      <w:r>
        <w:rPr>
          <w:color w:val="auto"/>
          <w:lang w:eastAsia="en-US"/>
        </w:rPr>
        <w:t xml:space="preserve"> on the </w:t>
      </w:r>
      <w:proofErr w:type="spellStart"/>
      <w:r w:rsidR="00D535E4">
        <w:t>Turas</w:t>
      </w:r>
      <w:proofErr w:type="spellEnd"/>
      <w:r w:rsidR="00D535E4">
        <w:t xml:space="preserve"> FNP system with CME 4 exception given as the reason.</w:t>
      </w:r>
    </w:p>
    <w:p w14:paraId="4E556050" w14:textId="5F7E7C70" w:rsidR="005F5F07" w:rsidRDefault="005F5F07" w:rsidP="00814EBC">
      <w:pPr>
        <w:pStyle w:val="Default"/>
        <w:numPr>
          <w:ilvl w:val="0"/>
          <w:numId w:val="30"/>
        </w:numPr>
        <w:spacing w:before="240" w:line="276" w:lineRule="auto"/>
        <w:jc w:val="both"/>
        <w:rPr>
          <w:color w:val="auto"/>
          <w:lang w:eastAsia="en-US"/>
        </w:rPr>
      </w:pPr>
      <w:r>
        <w:rPr>
          <w:color w:val="auto"/>
          <w:lang w:eastAsia="en-US"/>
        </w:rPr>
        <w:t>For clients that enrol following the birth of the baby but prior to transfer from maternity to Health Visiting</w:t>
      </w:r>
    </w:p>
    <w:p w14:paraId="78B5CDC7" w14:textId="36D17420" w:rsidR="005F5F07" w:rsidRPr="005F5F07" w:rsidRDefault="00581483" w:rsidP="00814EBC">
      <w:pPr>
        <w:pStyle w:val="ListParagraph"/>
        <w:numPr>
          <w:ilvl w:val="0"/>
          <w:numId w:val="36"/>
        </w:numPr>
        <w:spacing w:before="240" w:line="276" w:lineRule="auto"/>
        <w:rPr>
          <w:rFonts w:ascii="Arial" w:hAnsi="Arial" w:cs="Arial"/>
        </w:rPr>
      </w:pPr>
      <w:r>
        <w:rPr>
          <w:rFonts w:ascii="Arial" w:hAnsi="Arial" w:cs="Arial"/>
        </w:rPr>
        <w:t>T</w:t>
      </w:r>
      <w:r w:rsidR="005F5F07" w:rsidRPr="005F5F07">
        <w:rPr>
          <w:rFonts w:ascii="Arial" w:hAnsi="Arial" w:cs="Arial"/>
        </w:rPr>
        <w:t xml:space="preserve">he </w:t>
      </w:r>
      <w:r>
        <w:rPr>
          <w:rFonts w:ascii="Arial" w:hAnsi="Arial" w:cs="Arial"/>
        </w:rPr>
        <w:t xml:space="preserve">only </w:t>
      </w:r>
      <w:r w:rsidR="005F5F07" w:rsidRPr="005F5F07">
        <w:rPr>
          <w:rFonts w:ascii="Arial" w:hAnsi="Arial" w:cs="Arial"/>
        </w:rPr>
        <w:t xml:space="preserve">antenatal form that requires completion in full is the </w:t>
      </w:r>
      <w:r w:rsidR="004875A6">
        <w:rPr>
          <w:rFonts w:ascii="Arial" w:hAnsi="Arial" w:cs="Arial"/>
        </w:rPr>
        <w:t>Demographics I</w:t>
      </w:r>
      <w:r w:rsidR="00FA7E8C">
        <w:rPr>
          <w:rFonts w:ascii="Arial" w:hAnsi="Arial" w:cs="Arial"/>
        </w:rPr>
        <w:t>ntake (</w:t>
      </w:r>
      <w:r w:rsidR="005F5F07" w:rsidRPr="005F5F07">
        <w:rPr>
          <w:rFonts w:ascii="Arial" w:hAnsi="Arial" w:cs="Arial"/>
        </w:rPr>
        <w:t>DI</w:t>
      </w:r>
      <w:r w:rsidR="00FA7E8C">
        <w:rPr>
          <w:rFonts w:ascii="Arial" w:hAnsi="Arial" w:cs="Arial"/>
        </w:rPr>
        <w:t>)</w:t>
      </w:r>
    </w:p>
    <w:p w14:paraId="36904F02" w14:textId="726BE6CC" w:rsidR="00FA7E8C" w:rsidRPr="00FA7E8C" w:rsidRDefault="005F5F07" w:rsidP="00814EBC">
      <w:pPr>
        <w:pStyle w:val="Default"/>
        <w:numPr>
          <w:ilvl w:val="0"/>
          <w:numId w:val="29"/>
        </w:numPr>
        <w:spacing w:line="276" w:lineRule="auto"/>
        <w:jc w:val="both"/>
        <w:rPr>
          <w:color w:val="auto"/>
          <w:lang w:eastAsia="en-US"/>
        </w:rPr>
      </w:pPr>
      <w:r w:rsidRPr="005F5F07">
        <w:t xml:space="preserve">The </w:t>
      </w:r>
      <w:r w:rsidR="00FA7E8C">
        <w:rPr>
          <w:color w:val="auto"/>
          <w:lang w:eastAsia="en-US"/>
        </w:rPr>
        <w:t>Pregnancy Intake (P)</w:t>
      </w:r>
      <w:r w:rsidRPr="00FA7E8C">
        <w:t xml:space="preserve"> form requires the E</w:t>
      </w:r>
      <w:r w:rsidR="00FA7E8C">
        <w:t xml:space="preserve">stimated </w:t>
      </w:r>
      <w:r w:rsidRPr="00FA7E8C">
        <w:t>D</w:t>
      </w:r>
      <w:r w:rsidR="00FA7E8C">
        <w:t xml:space="preserve">ate </w:t>
      </w:r>
      <w:r w:rsidRPr="00FA7E8C">
        <w:t>D</w:t>
      </w:r>
      <w:r w:rsidR="00FA7E8C">
        <w:t>elivery</w:t>
      </w:r>
      <w:r w:rsidRPr="00FA7E8C">
        <w:t xml:space="preserve"> to be added – This may not be known however, midwifery, obstetric or neonatal professionals should be able to give an approximate </w:t>
      </w:r>
    </w:p>
    <w:p w14:paraId="54D4E90B" w14:textId="10B0D554" w:rsidR="00FA7E8C" w:rsidRPr="00FA7E8C" w:rsidRDefault="005F5F07" w:rsidP="00FA7E8C">
      <w:pPr>
        <w:pStyle w:val="Default"/>
        <w:numPr>
          <w:ilvl w:val="0"/>
          <w:numId w:val="29"/>
        </w:numPr>
        <w:jc w:val="both"/>
        <w:rPr>
          <w:color w:val="auto"/>
          <w:lang w:eastAsia="en-US"/>
        </w:rPr>
      </w:pPr>
      <w:r w:rsidRPr="00FA7E8C">
        <w:t xml:space="preserve">The </w:t>
      </w:r>
      <w:r w:rsidR="00FA7E8C" w:rsidRPr="00FA7E8C">
        <w:t>P</w:t>
      </w:r>
      <w:r w:rsidR="00FA7E8C">
        <w:t>regnancy Intake (P) form requires the g</w:t>
      </w:r>
      <w:r w:rsidRPr="00FA7E8C">
        <w:t>est</w:t>
      </w:r>
      <w:r w:rsidR="00FA7E8C">
        <w:t>ation</w:t>
      </w:r>
      <w:r w:rsidRPr="00FA7E8C">
        <w:t xml:space="preserve"> at birth to be entered as the gest</w:t>
      </w:r>
      <w:r w:rsidR="00FA7E8C">
        <w:t>ation</w:t>
      </w:r>
      <w:r w:rsidRPr="00FA7E8C">
        <w:t xml:space="preserve"> at enrolment - This may not be known however, midwifery, obstetric or neonatal professionals should</w:t>
      </w:r>
      <w:r w:rsidR="00FA7E8C">
        <w:t xml:space="preserve"> be able to give an approximate</w:t>
      </w:r>
    </w:p>
    <w:p w14:paraId="5B6C50F3" w14:textId="77777777" w:rsidR="00FA7E8C" w:rsidRPr="00FA7E8C" w:rsidRDefault="00FA7E8C" w:rsidP="00FA7E8C">
      <w:pPr>
        <w:pStyle w:val="Default"/>
        <w:numPr>
          <w:ilvl w:val="0"/>
          <w:numId w:val="29"/>
        </w:numPr>
        <w:jc w:val="both"/>
        <w:rPr>
          <w:color w:val="auto"/>
          <w:lang w:eastAsia="en-US"/>
        </w:rPr>
      </w:pPr>
      <w:r>
        <w:t xml:space="preserve">The rest of the </w:t>
      </w:r>
      <w:r>
        <w:rPr>
          <w:color w:val="auto"/>
          <w:lang w:eastAsia="en-US"/>
        </w:rPr>
        <w:t>Pregnancy Intake (P)</w:t>
      </w:r>
      <w:r w:rsidR="005F5F07" w:rsidRPr="00FA7E8C">
        <w:t xml:space="preserve"> form should be marked as completed by the </w:t>
      </w:r>
      <w:proofErr w:type="spellStart"/>
      <w:r w:rsidR="005F5F07" w:rsidRPr="00FA7E8C">
        <w:t>SV</w:t>
      </w:r>
      <w:proofErr w:type="spellEnd"/>
      <w:r w:rsidR="005F5F07" w:rsidRPr="00FA7E8C">
        <w:t xml:space="preserve"> with the reason of CME 4 exception as the reason</w:t>
      </w:r>
    </w:p>
    <w:p w14:paraId="65480622" w14:textId="699B74EF" w:rsidR="00EE44D3" w:rsidRPr="00BF6331" w:rsidRDefault="00FA7E8C" w:rsidP="00BF6331">
      <w:pPr>
        <w:pStyle w:val="Default"/>
        <w:numPr>
          <w:ilvl w:val="0"/>
          <w:numId w:val="29"/>
        </w:numPr>
        <w:jc w:val="both"/>
        <w:rPr>
          <w:color w:val="auto"/>
          <w:lang w:eastAsia="en-US"/>
        </w:rPr>
      </w:pPr>
      <w:r w:rsidRPr="00FA7E8C">
        <w:t xml:space="preserve">Infant birth </w:t>
      </w:r>
      <w:r>
        <w:t>(</w:t>
      </w:r>
      <w:proofErr w:type="spellStart"/>
      <w:r>
        <w:t>IB</w:t>
      </w:r>
      <w:proofErr w:type="spellEnd"/>
      <w:r>
        <w:t xml:space="preserve">) </w:t>
      </w:r>
      <w:r w:rsidRPr="00FA7E8C">
        <w:t>form</w:t>
      </w:r>
    </w:p>
    <w:p w14:paraId="1AEFAEA5" w14:textId="243CCDE7" w:rsidR="0064445F" w:rsidRDefault="005F5F07" w:rsidP="005F5F07">
      <w:pPr>
        <w:pStyle w:val="ListParagraph"/>
        <w:spacing w:before="240"/>
        <w:rPr>
          <w:rFonts w:ascii="Arial" w:hAnsi="Arial" w:cs="Arial"/>
        </w:rPr>
      </w:pPr>
      <w:r w:rsidRPr="005F5F07">
        <w:rPr>
          <w:rFonts w:ascii="Arial" w:hAnsi="Arial" w:cs="Arial"/>
        </w:rPr>
        <w:t xml:space="preserve">The rest of the pregnancy forms should then be marked as missing with CME 4 as the reason given.  </w:t>
      </w:r>
    </w:p>
    <w:p w14:paraId="720EC9E1" w14:textId="77777777" w:rsidR="0064445F" w:rsidRDefault="0064445F" w:rsidP="005F5F07">
      <w:pPr>
        <w:pStyle w:val="ListParagraph"/>
        <w:spacing w:before="240"/>
        <w:rPr>
          <w:rFonts w:ascii="Arial" w:hAnsi="Arial" w:cs="Arial"/>
        </w:rPr>
      </w:pPr>
    </w:p>
    <w:p w14:paraId="4F92D900" w14:textId="1A8216C5" w:rsidR="005F5F07" w:rsidRPr="004875A6" w:rsidRDefault="00FA7E8C" w:rsidP="00A75ECA">
      <w:pPr>
        <w:pStyle w:val="Heading3"/>
        <w:rPr>
          <w:color w:val="4F81BD" w:themeColor="accent1"/>
          <w:sz w:val="28"/>
          <w:szCs w:val="28"/>
        </w:rPr>
      </w:pPr>
      <w:bookmarkStart w:id="14" w:name="_Toc100092103"/>
      <w:r w:rsidRPr="004875A6">
        <w:rPr>
          <w:color w:val="4F81BD" w:themeColor="accent1"/>
          <w:sz w:val="28"/>
          <w:szCs w:val="28"/>
        </w:rPr>
        <w:t>Form completion for c</w:t>
      </w:r>
      <w:r w:rsidR="00B3679F" w:rsidRPr="004875A6">
        <w:rPr>
          <w:color w:val="4F81BD" w:themeColor="accent1"/>
          <w:sz w:val="28"/>
          <w:szCs w:val="28"/>
        </w:rPr>
        <w:t>lients transferred from an FNP Site out-with Scotland following birth</w:t>
      </w:r>
      <w:bookmarkEnd w:id="14"/>
      <w:r w:rsidR="00B3679F" w:rsidRPr="004875A6">
        <w:rPr>
          <w:color w:val="4F81BD" w:themeColor="accent1"/>
          <w:sz w:val="28"/>
          <w:szCs w:val="28"/>
        </w:rPr>
        <w:t xml:space="preserve"> </w:t>
      </w:r>
    </w:p>
    <w:p w14:paraId="5388FC8B" w14:textId="7DA78DFE" w:rsidR="00FA7E8C" w:rsidRDefault="00FA7E8C" w:rsidP="00814EBC">
      <w:pPr>
        <w:jc w:val="both"/>
        <w:rPr>
          <w:rFonts w:ascii="Arial" w:hAnsi="Arial" w:cs="Arial"/>
          <w:sz w:val="24"/>
          <w:szCs w:val="24"/>
        </w:rPr>
      </w:pPr>
      <w:r w:rsidRPr="00FA7E8C">
        <w:rPr>
          <w:rFonts w:ascii="Arial" w:hAnsi="Arial" w:cs="Arial"/>
          <w:sz w:val="24"/>
          <w:szCs w:val="24"/>
        </w:rPr>
        <w:t xml:space="preserve">There are a number of fields on </w:t>
      </w:r>
      <w:r w:rsidR="004875A6">
        <w:rPr>
          <w:rFonts w:ascii="Arial" w:hAnsi="Arial" w:cs="Arial"/>
          <w:sz w:val="24"/>
          <w:szCs w:val="24"/>
        </w:rPr>
        <w:t>forms that require completion on</w:t>
      </w:r>
      <w:r w:rsidRPr="00FA7E8C">
        <w:rPr>
          <w:rFonts w:ascii="Arial" w:hAnsi="Arial" w:cs="Arial"/>
          <w:sz w:val="24"/>
          <w:szCs w:val="24"/>
        </w:rPr>
        <w:t xml:space="preserve"> the</w:t>
      </w:r>
      <w:r>
        <w:rPr>
          <w:rFonts w:ascii="Arial" w:hAnsi="Arial" w:cs="Arial"/>
          <w:sz w:val="24"/>
          <w:szCs w:val="24"/>
        </w:rPr>
        <w:t xml:space="preserve"> system as analysis of much </w:t>
      </w:r>
      <w:r w:rsidR="004875A6">
        <w:rPr>
          <w:rFonts w:ascii="Arial" w:hAnsi="Arial" w:cs="Arial"/>
          <w:sz w:val="24"/>
          <w:szCs w:val="24"/>
        </w:rPr>
        <w:t xml:space="preserve">of </w:t>
      </w:r>
      <w:r>
        <w:rPr>
          <w:rFonts w:ascii="Arial" w:hAnsi="Arial" w:cs="Arial"/>
          <w:sz w:val="24"/>
          <w:szCs w:val="24"/>
        </w:rPr>
        <w:t>the data is then not possible without these:</w:t>
      </w:r>
    </w:p>
    <w:p w14:paraId="2D93AB2D" w14:textId="60F8A3B0" w:rsidR="00FA7E8C" w:rsidRDefault="00FA7E8C" w:rsidP="00814EBC">
      <w:pPr>
        <w:pStyle w:val="ListParagraph"/>
        <w:numPr>
          <w:ilvl w:val="0"/>
          <w:numId w:val="38"/>
        </w:numPr>
        <w:spacing w:line="276" w:lineRule="auto"/>
        <w:jc w:val="both"/>
        <w:rPr>
          <w:rFonts w:ascii="Arial" w:eastAsiaTheme="minorHAnsi" w:hAnsi="Arial" w:cs="Arial"/>
        </w:rPr>
      </w:pPr>
      <w:r w:rsidRPr="00FA7E8C">
        <w:rPr>
          <w:rFonts w:ascii="Arial" w:eastAsiaTheme="minorHAnsi" w:hAnsi="Arial" w:cs="Arial"/>
        </w:rPr>
        <w:t>The Pregnancy Intake (P) form requires the Estimated Date Delivery and gestation at enrolment – this should be obtained from the FN transferring the client as part of the handover</w:t>
      </w:r>
    </w:p>
    <w:p w14:paraId="3DAC732D" w14:textId="06A65E79" w:rsidR="00FA7E8C" w:rsidRPr="00FA7E8C" w:rsidRDefault="00FA7E8C" w:rsidP="00814EBC">
      <w:pPr>
        <w:pStyle w:val="ListParagraph"/>
        <w:numPr>
          <w:ilvl w:val="0"/>
          <w:numId w:val="38"/>
        </w:numPr>
        <w:spacing w:line="276" w:lineRule="auto"/>
        <w:jc w:val="both"/>
        <w:rPr>
          <w:rFonts w:ascii="Arial" w:eastAsiaTheme="minorHAnsi" w:hAnsi="Arial" w:cs="Arial"/>
        </w:rPr>
      </w:pPr>
      <w:r>
        <w:rPr>
          <w:rFonts w:ascii="Arial" w:hAnsi="Arial" w:cs="Arial"/>
        </w:rPr>
        <w:t>Demographics intake (</w:t>
      </w:r>
      <w:r w:rsidRPr="005F5F07">
        <w:rPr>
          <w:rFonts w:ascii="Arial" w:hAnsi="Arial" w:cs="Arial"/>
        </w:rPr>
        <w:t>DI</w:t>
      </w:r>
      <w:r>
        <w:rPr>
          <w:rFonts w:ascii="Arial" w:hAnsi="Arial" w:cs="Arial"/>
        </w:rPr>
        <w:t>) form is required to be completed in full. The FN should ask the client “thinking back to when you were still pregnant…..”</w:t>
      </w:r>
    </w:p>
    <w:p w14:paraId="6374C8AF" w14:textId="35DC721A" w:rsidR="00FA7E8C" w:rsidRPr="00FA7E8C" w:rsidRDefault="00FA7E8C" w:rsidP="00814EBC">
      <w:pPr>
        <w:pStyle w:val="Default"/>
        <w:numPr>
          <w:ilvl w:val="0"/>
          <w:numId w:val="38"/>
        </w:numPr>
        <w:spacing w:line="276" w:lineRule="auto"/>
        <w:jc w:val="both"/>
        <w:rPr>
          <w:color w:val="auto"/>
          <w:lang w:eastAsia="en-US"/>
        </w:rPr>
      </w:pPr>
      <w:r w:rsidRPr="00FA7E8C">
        <w:t xml:space="preserve">Infant birth </w:t>
      </w:r>
      <w:r>
        <w:t>(</w:t>
      </w:r>
      <w:proofErr w:type="spellStart"/>
      <w:r>
        <w:t>IB</w:t>
      </w:r>
      <w:proofErr w:type="spellEnd"/>
      <w:r>
        <w:t xml:space="preserve">) </w:t>
      </w:r>
      <w:r w:rsidRPr="00FA7E8C">
        <w:t>form</w:t>
      </w:r>
      <w:r>
        <w:t xml:space="preserve"> should be completed as much as possible. Most </w:t>
      </w:r>
      <w:r w:rsidR="00165B07">
        <w:t xml:space="preserve">of </w:t>
      </w:r>
      <w:r>
        <w:t>the information should be obtained from the client and the transferring FN</w:t>
      </w:r>
    </w:p>
    <w:p w14:paraId="75C62658" w14:textId="77777777" w:rsidR="00C826B0" w:rsidRPr="00C826B0" w:rsidRDefault="00C826B0" w:rsidP="00814EBC">
      <w:pPr>
        <w:pStyle w:val="Heading2"/>
        <w:jc w:val="both"/>
        <w:rPr>
          <w:rFonts w:ascii="Arial" w:hAnsi="Arial" w:cs="Arial"/>
          <w:sz w:val="28"/>
          <w:szCs w:val="28"/>
        </w:rPr>
      </w:pPr>
      <w:bookmarkStart w:id="15" w:name="_Toc100092104"/>
      <w:r w:rsidRPr="00C826B0">
        <w:rPr>
          <w:rFonts w:ascii="Arial" w:hAnsi="Arial" w:cs="Arial"/>
          <w:sz w:val="28"/>
          <w:szCs w:val="28"/>
        </w:rPr>
        <w:lastRenderedPageBreak/>
        <w:t>General Guidance for all Forms</w:t>
      </w:r>
      <w:bookmarkEnd w:id="15"/>
    </w:p>
    <w:p w14:paraId="6B24C603" w14:textId="1414977A" w:rsidR="000D3E79" w:rsidRDefault="000D3E79" w:rsidP="00814EBC">
      <w:pPr>
        <w:autoSpaceDE w:val="0"/>
        <w:autoSpaceDN w:val="0"/>
        <w:adjustRightInd w:val="0"/>
        <w:jc w:val="both"/>
        <w:rPr>
          <w:rFonts w:ascii="Arial" w:hAnsi="Arial" w:cs="Arial"/>
          <w:sz w:val="24"/>
          <w:szCs w:val="24"/>
        </w:rPr>
      </w:pPr>
      <w:r w:rsidRPr="009504F9">
        <w:rPr>
          <w:rFonts w:ascii="Arial" w:hAnsi="Arial" w:cs="Arial"/>
          <w:sz w:val="24"/>
          <w:szCs w:val="24"/>
        </w:rPr>
        <w:t>Data will continue to be collected on paper forms</w:t>
      </w:r>
      <w:r>
        <w:rPr>
          <w:rFonts w:ascii="Arial" w:hAnsi="Arial" w:cs="Arial"/>
          <w:sz w:val="24"/>
          <w:szCs w:val="24"/>
        </w:rPr>
        <w:t xml:space="preserve"> unless electronic forms are available in your local area</w:t>
      </w:r>
      <w:r w:rsidRPr="009504F9">
        <w:rPr>
          <w:rFonts w:ascii="Arial" w:hAnsi="Arial" w:cs="Arial"/>
          <w:sz w:val="24"/>
          <w:szCs w:val="24"/>
        </w:rPr>
        <w:t xml:space="preserve">. </w:t>
      </w:r>
      <w:r>
        <w:rPr>
          <w:rFonts w:ascii="Arial" w:hAnsi="Arial" w:cs="Arial"/>
          <w:sz w:val="24"/>
          <w:szCs w:val="24"/>
        </w:rPr>
        <w:t>This may change in the future de</w:t>
      </w:r>
      <w:r w:rsidR="004875A6">
        <w:rPr>
          <w:rFonts w:ascii="Arial" w:hAnsi="Arial" w:cs="Arial"/>
          <w:sz w:val="24"/>
          <w:szCs w:val="24"/>
        </w:rPr>
        <w:t>pending on national and local eH</w:t>
      </w:r>
      <w:r>
        <w:rPr>
          <w:rFonts w:ascii="Arial" w:hAnsi="Arial" w:cs="Arial"/>
          <w:sz w:val="24"/>
          <w:szCs w:val="24"/>
        </w:rPr>
        <w:t>ealth strategies and policies</w:t>
      </w:r>
      <w:r w:rsidRPr="009504F9">
        <w:rPr>
          <w:rFonts w:ascii="Arial" w:hAnsi="Arial" w:cs="Arial"/>
          <w:sz w:val="24"/>
          <w:szCs w:val="24"/>
        </w:rPr>
        <w:t>.</w:t>
      </w:r>
    </w:p>
    <w:p w14:paraId="736CCEE6" w14:textId="5D92FDF0" w:rsidR="00C826B0" w:rsidRPr="009504F9" w:rsidRDefault="00C826B0" w:rsidP="00814EBC">
      <w:pPr>
        <w:autoSpaceDE w:val="0"/>
        <w:autoSpaceDN w:val="0"/>
        <w:adjustRightInd w:val="0"/>
        <w:jc w:val="both"/>
        <w:rPr>
          <w:rFonts w:ascii="Arial" w:hAnsi="Arial" w:cs="Arial"/>
          <w:sz w:val="24"/>
          <w:szCs w:val="24"/>
        </w:rPr>
      </w:pPr>
      <w:r w:rsidRPr="009504F9">
        <w:rPr>
          <w:rFonts w:ascii="Arial" w:hAnsi="Arial" w:cs="Arial"/>
          <w:sz w:val="24"/>
          <w:szCs w:val="24"/>
        </w:rPr>
        <w:t xml:space="preserve">The instruction pages relating to each form provide information on: </w:t>
      </w:r>
    </w:p>
    <w:p w14:paraId="304A3E66" w14:textId="37C31D33" w:rsidR="00C826B0" w:rsidRPr="009504F9" w:rsidRDefault="00C826B0" w:rsidP="00814EBC">
      <w:pPr>
        <w:pStyle w:val="ListParagraph"/>
        <w:numPr>
          <w:ilvl w:val="0"/>
          <w:numId w:val="3"/>
        </w:numPr>
        <w:autoSpaceDE w:val="0"/>
        <w:autoSpaceDN w:val="0"/>
        <w:adjustRightInd w:val="0"/>
        <w:spacing w:line="276" w:lineRule="auto"/>
        <w:jc w:val="both"/>
        <w:rPr>
          <w:rFonts w:ascii="Arial" w:hAnsi="Arial" w:cs="Arial"/>
        </w:rPr>
      </w:pPr>
      <w:r w:rsidRPr="009504F9">
        <w:rPr>
          <w:rFonts w:ascii="Arial" w:hAnsi="Arial" w:cs="Arial"/>
        </w:rPr>
        <w:t>Completion of the</w:t>
      </w:r>
      <w:r w:rsidR="009504F9">
        <w:rPr>
          <w:rFonts w:ascii="Arial" w:hAnsi="Arial" w:cs="Arial"/>
        </w:rPr>
        <w:t xml:space="preserve"> form</w:t>
      </w:r>
      <w:r w:rsidRPr="009504F9">
        <w:rPr>
          <w:rFonts w:ascii="Arial" w:hAnsi="Arial" w:cs="Arial"/>
        </w:rPr>
        <w:t xml:space="preserve"> with the client during the visit </w:t>
      </w:r>
      <w:r w:rsidR="009504F9">
        <w:rPr>
          <w:rFonts w:ascii="Arial" w:hAnsi="Arial" w:cs="Arial"/>
        </w:rPr>
        <w:t xml:space="preserve">or </w:t>
      </w:r>
      <w:r w:rsidR="003B4FCE">
        <w:rPr>
          <w:rFonts w:ascii="Arial" w:hAnsi="Arial" w:cs="Arial"/>
        </w:rPr>
        <w:t xml:space="preserve">by the FN </w:t>
      </w:r>
      <w:r w:rsidR="009504F9">
        <w:rPr>
          <w:rFonts w:ascii="Arial" w:hAnsi="Arial" w:cs="Arial"/>
        </w:rPr>
        <w:t>following the visit</w:t>
      </w:r>
    </w:p>
    <w:p w14:paraId="2B4897D0" w14:textId="77777777" w:rsidR="00C826B0" w:rsidRPr="009504F9" w:rsidRDefault="00C826B0" w:rsidP="00814EBC">
      <w:pPr>
        <w:pStyle w:val="ListParagraph"/>
        <w:numPr>
          <w:ilvl w:val="0"/>
          <w:numId w:val="3"/>
        </w:numPr>
        <w:autoSpaceDE w:val="0"/>
        <w:autoSpaceDN w:val="0"/>
        <w:adjustRightInd w:val="0"/>
        <w:spacing w:line="276" w:lineRule="auto"/>
        <w:jc w:val="both"/>
        <w:rPr>
          <w:rFonts w:ascii="Arial" w:hAnsi="Arial" w:cs="Arial"/>
        </w:rPr>
      </w:pPr>
      <w:r w:rsidRPr="009504F9">
        <w:rPr>
          <w:rFonts w:ascii="Arial" w:hAnsi="Arial" w:cs="Arial"/>
        </w:rPr>
        <w:t xml:space="preserve">The purpose and background of the form </w:t>
      </w:r>
    </w:p>
    <w:p w14:paraId="1AF4C85A" w14:textId="77777777" w:rsidR="00C826B0" w:rsidRPr="009504F9" w:rsidRDefault="00C826B0" w:rsidP="00814EBC">
      <w:pPr>
        <w:pStyle w:val="ListParagraph"/>
        <w:numPr>
          <w:ilvl w:val="0"/>
          <w:numId w:val="3"/>
        </w:numPr>
        <w:autoSpaceDE w:val="0"/>
        <w:autoSpaceDN w:val="0"/>
        <w:adjustRightInd w:val="0"/>
        <w:spacing w:after="30" w:line="276" w:lineRule="auto"/>
        <w:jc w:val="both"/>
        <w:rPr>
          <w:rFonts w:ascii="Arial" w:hAnsi="Arial" w:cs="Arial"/>
        </w:rPr>
      </w:pPr>
      <w:r w:rsidRPr="009504F9">
        <w:rPr>
          <w:rFonts w:ascii="Arial" w:hAnsi="Arial" w:cs="Arial"/>
        </w:rPr>
        <w:t xml:space="preserve">General guidelines on completing the form for FNs </w:t>
      </w:r>
    </w:p>
    <w:p w14:paraId="3BB6EA9B" w14:textId="3C6445D8" w:rsidR="00C826B0" w:rsidRPr="009504F9" w:rsidRDefault="004875A6" w:rsidP="00814EBC">
      <w:pPr>
        <w:pStyle w:val="ListParagraph"/>
        <w:numPr>
          <w:ilvl w:val="0"/>
          <w:numId w:val="3"/>
        </w:numPr>
        <w:autoSpaceDE w:val="0"/>
        <w:autoSpaceDN w:val="0"/>
        <w:adjustRightInd w:val="0"/>
        <w:spacing w:line="276" w:lineRule="auto"/>
        <w:jc w:val="both"/>
        <w:rPr>
          <w:rFonts w:ascii="Arial" w:hAnsi="Arial" w:cs="Arial"/>
        </w:rPr>
      </w:pPr>
      <w:r>
        <w:rPr>
          <w:rFonts w:ascii="Arial" w:hAnsi="Arial" w:cs="Arial"/>
          <w:b/>
        </w:rPr>
        <w:t>Where</w:t>
      </w:r>
      <w:r w:rsidR="00C826B0" w:rsidRPr="004875A6">
        <w:rPr>
          <w:rFonts w:ascii="Arial" w:hAnsi="Arial" w:cs="Arial"/>
          <w:b/>
        </w:rPr>
        <w:t xml:space="preserve"> necessary</w:t>
      </w:r>
      <w:r w:rsidR="00C826B0" w:rsidRPr="009504F9">
        <w:rPr>
          <w:rFonts w:ascii="Arial" w:hAnsi="Arial" w:cs="Arial"/>
        </w:rPr>
        <w:t xml:space="preserve">, instructions on how to complete individual questions  </w:t>
      </w:r>
    </w:p>
    <w:p w14:paraId="735301D7" w14:textId="77777777" w:rsidR="00C826B0" w:rsidRPr="009504F9" w:rsidRDefault="00C826B0" w:rsidP="009504F9">
      <w:pPr>
        <w:pStyle w:val="ListParagraph"/>
        <w:autoSpaceDE w:val="0"/>
        <w:autoSpaceDN w:val="0"/>
        <w:adjustRightInd w:val="0"/>
        <w:jc w:val="both"/>
        <w:rPr>
          <w:rFonts w:ascii="Arial" w:hAnsi="Arial" w:cs="Arial"/>
        </w:rPr>
      </w:pPr>
    </w:p>
    <w:p w14:paraId="527A8486" w14:textId="77777777" w:rsidR="00C826B0" w:rsidRPr="009504F9" w:rsidRDefault="00C826B0" w:rsidP="00C826B0">
      <w:pPr>
        <w:autoSpaceDE w:val="0"/>
        <w:autoSpaceDN w:val="0"/>
        <w:adjustRightInd w:val="0"/>
        <w:jc w:val="both"/>
        <w:rPr>
          <w:rFonts w:ascii="Arial" w:hAnsi="Arial" w:cs="Arial"/>
          <w:color w:val="000000"/>
          <w:sz w:val="24"/>
          <w:szCs w:val="24"/>
          <w:lang w:eastAsia="en-GB"/>
        </w:rPr>
      </w:pPr>
      <w:r w:rsidRPr="009504F9">
        <w:rPr>
          <w:rFonts w:ascii="Arial" w:hAnsi="Arial" w:cs="Arial"/>
          <w:color w:val="000000"/>
          <w:sz w:val="24"/>
          <w:szCs w:val="24"/>
          <w:lang w:eastAsia="en-GB"/>
        </w:rPr>
        <w:t>Information required on all</w:t>
      </w:r>
      <w:r w:rsidR="004E2F02">
        <w:rPr>
          <w:rFonts w:ascii="Arial" w:hAnsi="Arial" w:cs="Arial"/>
          <w:color w:val="000000"/>
          <w:sz w:val="24"/>
          <w:szCs w:val="24"/>
          <w:lang w:eastAsia="en-GB"/>
        </w:rPr>
        <w:t xml:space="preserve"> forms relating to the client:</w:t>
      </w:r>
    </w:p>
    <w:p w14:paraId="413AE66A" w14:textId="77777777" w:rsidR="00C826B0" w:rsidRPr="009504F9" w:rsidRDefault="00C826B0" w:rsidP="00C826B0">
      <w:pPr>
        <w:pStyle w:val="ListParagraph"/>
        <w:numPr>
          <w:ilvl w:val="0"/>
          <w:numId w:val="4"/>
        </w:numPr>
        <w:autoSpaceDE w:val="0"/>
        <w:autoSpaceDN w:val="0"/>
        <w:adjustRightInd w:val="0"/>
        <w:jc w:val="both"/>
        <w:rPr>
          <w:rFonts w:ascii="Arial" w:hAnsi="Arial" w:cs="Arial"/>
          <w:b/>
          <w:bCs/>
          <w:color w:val="000000"/>
          <w:lang w:eastAsia="en-GB"/>
        </w:rPr>
      </w:pPr>
      <w:r w:rsidRPr="009504F9">
        <w:rPr>
          <w:rFonts w:ascii="Arial" w:hAnsi="Arial" w:cs="Arial"/>
          <w:b/>
          <w:bCs/>
          <w:color w:val="000000"/>
          <w:lang w:eastAsia="en-GB"/>
        </w:rPr>
        <w:t xml:space="preserve">Client ID </w:t>
      </w:r>
      <w:r w:rsidRPr="009504F9">
        <w:rPr>
          <w:rFonts w:ascii="Arial" w:hAnsi="Arial" w:cs="Arial"/>
          <w:color w:val="000000"/>
          <w:lang w:eastAsia="en-GB"/>
        </w:rPr>
        <w:t xml:space="preserve">- Client identification number is required on all forms. </w:t>
      </w:r>
    </w:p>
    <w:p w14:paraId="49746AEF" w14:textId="0E6F4CD9" w:rsidR="00CD699B" w:rsidRPr="00CD699B" w:rsidRDefault="00C826B0" w:rsidP="00CD699B">
      <w:pPr>
        <w:pStyle w:val="ListParagraph"/>
        <w:numPr>
          <w:ilvl w:val="0"/>
          <w:numId w:val="4"/>
        </w:numPr>
        <w:autoSpaceDE w:val="0"/>
        <w:autoSpaceDN w:val="0"/>
        <w:adjustRightInd w:val="0"/>
        <w:jc w:val="both"/>
        <w:rPr>
          <w:rFonts w:ascii="Arial" w:hAnsi="Arial" w:cs="Arial"/>
          <w:b/>
          <w:bCs/>
          <w:color w:val="000000"/>
          <w:lang w:eastAsia="en-GB"/>
        </w:rPr>
      </w:pPr>
      <w:r w:rsidRPr="009504F9">
        <w:rPr>
          <w:rFonts w:ascii="Arial" w:hAnsi="Arial" w:cs="Arial"/>
          <w:b/>
          <w:bCs/>
          <w:color w:val="000000"/>
          <w:lang w:eastAsia="en-GB"/>
        </w:rPr>
        <w:t xml:space="preserve">Client CHI - </w:t>
      </w:r>
      <w:r w:rsidRPr="009504F9">
        <w:rPr>
          <w:rFonts w:ascii="Arial" w:hAnsi="Arial" w:cs="Arial"/>
          <w:color w:val="000000"/>
        </w:rPr>
        <w:t>Community Health Index</w:t>
      </w:r>
      <w:r w:rsidRPr="009504F9">
        <w:rPr>
          <w:rStyle w:val="FootnoteReference"/>
          <w:rFonts w:ascii="Arial" w:hAnsi="Arial" w:cs="Arial"/>
          <w:color w:val="000000"/>
        </w:rPr>
        <w:footnoteReference w:id="9"/>
      </w:r>
      <w:r w:rsidRPr="009504F9">
        <w:rPr>
          <w:rFonts w:ascii="Arial" w:hAnsi="Arial" w:cs="Arial"/>
          <w:color w:val="000000"/>
        </w:rPr>
        <w:t>.</w:t>
      </w:r>
      <w:r w:rsidR="00CD699B">
        <w:rPr>
          <w:rFonts w:ascii="Arial" w:hAnsi="Arial" w:cs="Arial"/>
          <w:b/>
          <w:bCs/>
          <w:color w:val="000000"/>
          <w:lang w:eastAsia="en-GB"/>
        </w:rPr>
        <w:t xml:space="preserve"> </w:t>
      </w:r>
    </w:p>
    <w:p w14:paraId="06D51A9E" w14:textId="0CB2B08C" w:rsidR="00C826B0" w:rsidRPr="009504F9" w:rsidRDefault="00C826B0" w:rsidP="00C826B0">
      <w:pPr>
        <w:pStyle w:val="ListParagraph"/>
        <w:numPr>
          <w:ilvl w:val="0"/>
          <w:numId w:val="4"/>
        </w:numPr>
        <w:autoSpaceDE w:val="0"/>
        <w:autoSpaceDN w:val="0"/>
        <w:adjustRightInd w:val="0"/>
        <w:jc w:val="both"/>
        <w:rPr>
          <w:rFonts w:ascii="Arial" w:hAnsi="Arial" w:cs="Arial"/>
          <w:color w:val="000000"/>
          <w:lang w:eastAsia="en-GB"/>
        </w:rPr>
      </w:pPr>
      <w:r w:rsidRPr="009504F9">
        <w:rPr>
          <w:rFonts w:ascii="Arial" w:hAnsi="Arial" w:cs="Arial"/>
          <w:b/>
          <w:bCs/>
          <w:color w:val="000000"/>
          <w:lang w:eastAsia="en-GB"/>
        </w:rPr>
        <w:t xml:space="preserve">Client Name </w:t>
      </w:r>
      <w:r w:rsidRPr="009504F9">
        <w:rPr>
          <w:rFonts w:ascii="Arial" w:hAnsi="Arial" w:cs="Arial"/>
          <w:color w:val="000000"/>
          <w:lang w:eastAsia="en-GB"/>
        </w:rPr>
        <w:t xml:space="preserve">– The client’s name should be completed using the first and last name of the client. </w:t>
      </w:r>
    </w:p>
    <w:p w14:paraId="386ADABE" w14:textId="3DB7D349" w:rsidR="00C826B0" w:rsidRPr="009504F9" w:rsidRDefault="00C826B0" w:rsidP="00C826B0">
      <w:pPr>
        <w:pStyle w:val="ListParagraph"/>
        <w:numPr>
          <w:ilvl w:val="0"/>
          <w:numId w:val="4"/>
        </w:numPr>
        <w:autoSpaceDE w:val="0"/>
        <w:autoSpaceDN w:val="0"/>
        <w:adjustRightInd w:val="0"/>
        <w:jc w:val="both"/>
        <w:rPr>
          <w:rFonts w:ascii="Arial" w:hAnsi="Arial" w:cs="Arial"/>
          <w:color w:val="000000"/>
          <w:lang w:eastAsia="en-GB"/>
        </w:rPr>
      </w:pPr>
      <w:r w:rsidRPr="009504F9">
        <w:rPr>
          <w:rFonts w:ascii="Arial" w:hAnsi="Arial" w:cs="Arial"/>
          <w:b/>
          <w:bCs/>
          <w:color w:val="000000"/>
          <w:lang w:eastAsia="en-GB"/>
        </w:rPr>
        <w:t xml:space="preserve">Date </w:t>
      </w:r>
      <w:r w:rsidRPr="009504F9">
        <w:rPr>
          <w:rFonts w:ascii="Arial" w:hAnsi="Arial" w:cs="Arial"/>
          <w:color w:val="000000"/>
          <w:lang w:eastAsia="en-GB"/>
        </w:rPr>
        <w:t xml:space="preserve">- This refers to the date the </w:t>
      </w:r>
      <w:r w:rsidR="00C45E21">
        <w:rPr>
          <w:rFonts w:ascii="Arial" w:hAnsi="Arial" w:cs="Arial"/>
          <w:color w:val="000000"/>
          <w:lang w:eastAsia="en-GB"/>
        </w:rPr>
        <w:t>information was gather</w:t>
      </w:r>
      <w:r w:rsidR="00D400A5">
        <w:rPr>
          <w:rFonts w:ascii="Arial" w:hAnsi="Arial" w:cs="Arial"/>
          <w:color w:val="000000"/>
          <w:lang w:eastAsia="en-GB"/>
        </w:rPr>
        <w:t>e</w:t>
      </w:r>
      <w:r w:rsidR="00C45E21">
        <w:rPr>
          <w:rFonts w:ascii="Arial" w:hAnsi="Arial" w:cs="Arial"/>
          <w:color w:val="000000"/>
          <w:lang w:eastAsia="en-GB"/>
        </w:rPr>
        <w:t>d.</w:t>
      </w:r>
      <w:r w:rsidRPr="009504F9">
        <w:rPr>
          <w:rFonts w:ascii="Arial" w:hAnsi="Arial" w:cs="Arial"/>
          <w:color w:val="000000"/>
          <w:lang w:eastAsia="en-GB"/>
        </w:rPr>
        <w:t xml:space="preserve"> </w:t>
      </w:r>
    </w:p>
    <w:p w14:paraId="76567F77" w14:textId="77777777" w:rsidR="00C826B0" w:rsidRPr="009504F9" w:rsidRDefault="00C826B0" w:rsidP="00C826B0">
      <w:pPr>
        <w:pStyle w:val="ListParagraph"/>
        <w:numPr>
          <w:ilvl w:val="0"/>
          <w:numId w:val="4"/>
        </w:numPr>
        <w:autoSpaceDE w:val="0"/>
        <w:autoSpaceDN w:val="0"/>
        <w:adjustRightInd w:val="0"/>
        <w:jc w:val="both"/>
        <w:rPr>
          <w:rFonts w:ascii="Arial" w:hAnsi="Arial" w:cs="Arial"/>
          <w:color w:val="000000"/>
          <w:lang w:eastAsia="en-GB"/>
        </w:rPr>
      </w:pPr>
      <w:r w:rsidRPr="009504F9">
        <w:rPr>
          <w:rFonts w:ascii="Arial" w:hAnsi="Arial" w:cs="Arial"/>
          <w:b/>
          <w:bCs/>
          <w:color w:val="000000"/>
          <w:lang w:eastAsia="en-GB"/>
        </w:rPr>
        <w:t xml:space="preserve">Nurse ID </w:t>
      </w:r>
      <w:r w:rsidRPr="009504F9">
        <w:rPr>
          <w:rFonts w:ascii="Arial" w:hAnsi="Arial" w:cs="Arial"/>
          <w:color w:val="000000"/>
          <w:lang w:eastAsia="en-GB"/>
        </w:rPr>
        <w:t xml:space="preserve">– Please speak to your Data Manager/Administrator if you do not know your nurse ID. </w:t>
      </w:r>
    </w:p>
    <w:p w14:paraId="6F64ED44" w14:textId="77777777" w:rsidR="00C826B0" w:rsidRPr="009504F9" w:rsidRDefault="00C826B0" w:rsidP="00C826B0">
      <w:pPr>
        <w:pStyle w:val="ListParagraph"/>
        <w:numPr>
          <w:ilvl w:val="0"/>
          <w:numId w:val="4"/>
        </w:numPr>
        <w:autoSpaceDE w:val="0"/>
        <w:autoSpaceDN w:val="0"/>
        <w:adjustRightInd w:val="0"/>
        <w:jc w:val="both"/>
        <w:rPr>
          <w:rFonts w:ascii="Arial" w:hAnsi="Arial" w:cs="Arial"/>
          <w:color w:val="000000"/>
          <w:lang w:eastAsia="en-GB"/>
        </w:rPr>
      </w:pPr>
      <w:r w:rsidRPr="009504F9">
        <w:rPr>
          <w:rFonts w:ascii="Arial" w:hAnsi="Arial" w:cs="Arial"/>
          <w:b/>
          <w:bCs/>
          <w:color w:val="000000"/>
          <w:lang w:eastAsia="en-GB"/>
        </w:rPr>
        <w:t xml:space="preserve">Nurse Name </w:t>
      </w:r>
      <w:r w:rsidRPr="009504F9">
        <w:rPr>
          <w:rFonts w:ascii="Arial" w:hAnsi="Arial" w:cs="Arial"/>
          <w:color w:val="000000"/>
          <w:lang w:eastAsia="en-GB"/>
        </w:rPr>
        <w:t>- Full name of the FN conducting the visit.</w:t>
      </w:r>
    </w:p>
    <w:p w14:paraId="0DEF3F6B" w14:textId="77777777" w:rsidR="00C826B0" w:rsidRPr="00C826B0" w:rsidRDefault="00C826B0" w:rsidP="00C826B0">
      <w:pPr>
        <w:pStyle w:val="ListParagraph"/>
        <w:autoSpaceDE w:val="0"/>
        <w:autoSpaceDN w:val="0"/>
        <w:adjustRightInd w:val="0"/>
        <w:jc w:val="both"/>
        <w:rPr>
          <w:rFonts w:ascii="Arial" w:hAnsi="Arial" w:cs="Arial"/>
          <w:color w:val="000000"/>
          <w:lang w:eastAsia="en-GB"/>
        </w:rPr>
      </w:pPr>
    </w:p>
    <w:p w14:paraId="2E60AD23" w14:textId="77777777" w:rsidR="00C826B0" w:rsidRPr="00A67743" w:rsidRDefault="00C826B0" w:rsidP="00C826B0">
      <w:pPr>
        <w:autoSpaceDE w:val="0"/>
        <w:autoSpaceDN w:val="0"/>
        <w:adjustRightInd w:val="0"/>
        <w:jc w:val="both"/>
        <w:rPr>
          <w:rFonts w:ascii="Arial" w:hAnsi="Arial" w:cs="Arial"/>
          <w:color w:val="000000"/>
          <w:lang w:eastAsia="en-GB"/>
        </w:rPr>
      </w:pPr>
      <w:r w:rsidRPr="00A67743">
        <w:rPr>
          <w:rFonts w:ascii="Arial" w:hAnsi="Arial" w:cs="Arial"/>
          <w:color w:val="000000"/>
          <w:lang w:eastAsia="en-GB"/>
        </w:rPr>
        <w:t>Information required on a</w:t>
      </w:r>
      <w:r w:rsidR="004E2F02">
        <w:rPr>
          <w:rFonts w:ascii="Arial" w:hAnsi="Arial" w:cs="Arial"/>
          <w:color w:val="000000"/>
          <w:lang w:eastAsia="en-GB"/>
        </w:rPr>
        <w:t>ll forms relating to the child:</w:t>
      </w:r>
    </w:p>
    <w:p w14:paraId="4DDED335" w14:textId="77777777" w:rsidR="00C826B0" w:rsidRPr="00A67743" w:rsidRDefault="00C826B0" w:rsidP="00C826B0">
      <w:pPr>
        <w:pStyle w:val="ListParagraph"/>
        <w:numPr>
          <w:ilvl w:val="0"/>
          <w:numId w:val="4"/>
        </w:numPr>
        <w:autoSpaceDE w:val="0"/>
        <w:autoSpaceDN w:val="0"/>
        <w:adjustRightInd w:val="0"/>
        <w:jc w:val="both"/>
        <w:rPr>
          <w:rFonts w:ascii="Arial" w:hAnsi="Arial" w:cs="Arial"/>
          <w:b/>
          <w:bCs/>
          <w:color w:val="000000"/>
          <w:lang w:eastAsia="en-GB"/>
        </w:rPr>
      </w:pPr>
      <w:r w:rsidRPr="00A67743">
        <w:rPr>
          <w:rFonts w:ascii="Arial" w:hAnsi="Arial" w:cs="Arial"/>
          <w:b/>
          <w:bCs/>
          <w:color w:val="000000"/>
          <w:lang w:eastAsia="en-GB"/>
        </w:rPr>
        <w:t xml:space="preserve">Client ID </w:t>
      </w:r>
      <w:r w:rsidRPr="00A67743">
        <w:rPr>
          <w:rFonts w:ascii="Arial" w:hAnsi="Arial" w:cs="Arial"/>
          <w:color w:val="000000"/>
          <w:lang w:eastAsia="en-GB"/>
        </w:rPr>
        <w:t xml:space="preserve">– FNP Client identification number is required on all forms. </w:t>
      </w:r>
    </w:p>
    <w:p w14:paraId="78597AA2" w14:textId="77777777" w:rsidR="00C826B0" w:rsidRPr="00A67743" w:rsidRDefault="00C826B0" w:rsidP="00C826B0">
      <w:pPr>
        <w:pStyle w:val="ListParagraph"/>
        <w:numPr>
          <w:ilvl w:val="0"/>
          <w:numId w:val="4"/>
        </w:numPr>
        <w:autoSpaceDE w:val="0"/>
        <w:autoSpaceDN w:val="0"/>
        <w:adjustRightInd w:val="0"/>
        <w:jc w:val="both"/>
        <w:rPr>
          <w:rFonts w:ascii="Arial" w:hAnsi="Arial" w:cs="Arial"/>
          <w:b/>
          <w:bCs/>
          <w:color w:val="000000"/>
          <w:lang w:eastAsia="en-GB"/>
        </w:rPr>
      </w:pPr>
      <w:r w:rsidRPr="00A67743">
        <w:rPr>
          <w:rFonts w:ascii="Arial" w:hAnsi="Arial" w:cs="Arial"/>
          <w:b/>
          <w:bCs/>
          <w:color w:val="000000"/>
          <w:lang w:eastAsia="en-GB"/>
        </w:rPr>
        <w:t xml:space="preserve">Child ID – </w:t>
      </w:r>
      <w:r w:rsidRPr="00A67743">
        <w:rPr>
          <w:rFonts w:ascii="Arial" w:hAnsi="Arial" w:cs="Arial"/>
          <w:bCs/>
          <w:color w:val="000000"/>
          <w:lang w:eastAsia="en-GB"/>
        </w:rPr>
        <w:t xml:space="preserve">FNP </w:t>
      </w:r>
      <w:r w:rsidRPr="00A67743">
        <w:rPr>
          <w:rFonts w:ascii="Arial" w:hAnsi="Arial" w:cs="Arial"/>
          <w:color w:val="000000"/>
          <w:lang w:eastAsia="en-GB"/>
        </w:rPr>
        <w:t xml:space="preserve">Child identification number. </w:t>
      </w:r>
    </w:p>
    <w:p w14:paraId="1BC285A6" w14:textId="77777777" w:rsidR="00C826B0" w:rsidRPr="00A67743" w:rsidRDefault="00C826B0" w:rsidP="00C826B0">
      <w:pPr>
        <w:pStyle w:val="ListParagraph"/>
        <w:numPr>
          <w:ilvl w:val="0"/>
          <w:numId w:val="4"/>
        </w:numPr>
        <w:autoSpaceDE w:val="0"/>
        <w:autoSpaceDN w:val="0"/>
        <w:adjustRightInd w:val="0"/>
        <w:jc w:val="both"/>
        <w:rPr>
          <w:rFonts w:ascii="Arial" w:hAnsi="Arial" w:cs="Arial"/>
          <w:b/>
          <w:bCs/>
          <w:color w:val="000000"/>
          <w:lang w:eastAsia="en-GB"/>
        </w:rPr>
      </w:pPr>
      <w:r w:rsidRPr="00A67743">
        <w:rPr>
          <w:rFonts w:ascii="Arial" w:hAnsi="Arial" w:cs="Arial"/>
          <w:b/>
          <w:bCs/>
          <w:color w:val="000000"/>
          <w:lang w:eastAsia="en-GB"/>
        </w:rPr>
        <w:t xml:space="preserve">Client CHI - </w:t>
      </w:r>
      <w:r w:rsidRPr="00A67743">
        <w:rPr>
          <w:rFonts w:ascii="Arial" w:hAnsi="Arial" w:cs="Arial"/>
          <w:color w:val="000000"/>
        </w:rPr>
        <w:t>Community Health Index.</w:t>
      </w:r>
    </w:p>
    <w:p w14:paraId="108E0142" w14:textId="77777777" w:rsidR="00C826B0" w:rsidRPr="00A67743" w:rsidRDefault="00C826B0" w:rsidP="00C826B0">
      <w:pPr>
        <w:pStyle w:val="ListParagraph"/>
        <w:numPr>
          <w:ilvl w:val="0"/>
          <w:numId w:val="4"/>
        </w:numPr>
        <w:autoSpaceDE w:val="0"/>
        <w:autoSpaceDN w:val="0"/>
        <w:adjustRightInd w:val="0"/>
        <w:jc w:val="both"/>
        <w:rPr>
          <w:rFonts w:ascii="Arial" w:hAnsi="Arial" w:cs="Arial"/>
          <w:color w:val="000000"/>
          <w:lang w:eastAsia="en-GB"/>
        </w:rPr>
      </w:pPr>
      <w:r w:rsidRPr="00A67743">
        <w:rPr>
          <w:rFonts w:ascii="Arial" w:hAnsi="Arial" w:cs="Arial"/>
          <w:b/>
          <w:bCs/>
          <w:color w:val="000000"/>
          <w:lang w:eastAsia="en-GB"/>
        </w:rPr>
        <w:t xml:space="preserve">Child’s Name </w:t>
      </w:r>
      <w:r w:rsidRPr="00A67743">
        <w:rPr>
          <w:rFonts w:ascii="Arial" w:hAnsi="Arial" w:cs="Arial"/>
          <w:color w:val="000000"/>
          <w:lang w:eastAsia="en-GB"/>
        </w:rPr>
        <w:t xml:space="preserve">– The child’s name should be completed using the first and last name of the child. </w:t>
      </w:r>
    </w:p>
    <w:p w14:paraId="32D2ED2F" w14:textId="5E160707" w:rsidR="00C826B0" w:rsidRPr="00A67743" w:rsidRDefault="00C826B0" w:rsidP="00C826B0">
      <w:pPr>
        <w:pStyle w:val="ListParagraph"/>
        <w:numPr>
          <w:ilvl w:val="0"/>
          <w:numId w:val="4"/>
        </w:numPr>
        <w:autoSpaceDE w:val="0"/>
        <w:autoSpaceDN w:val="0"/>
        <w:adjustRightInd w:val="0"/>
        <w:jc w:val="both"/>
        <w:rPr>
          <w:rFonts w:ascii="Arial" w:hAnsi="Arial" w:cs="Arial"/>
          <w:color w:val="000000"/>
          <w:lang w:eastAsia="en-GB"/>
        </w:rPr>
      </w:pPr>
      <w:r w:rsidRPr="00A67743">
        <w:rPr>
          <w:rFonts w:ascii="Arial" w:hAnsi="Arial" w:cs="Arial"/>
          <w:b/>
          <w:bCs/>
          <w:color w:val="000000"/>
          <w:lang w:eastAsia="en-GB"/>
        </w:rPr>
        <w:t xml:space="preserve">Date </w:t>
      </w:r>
      <w:r w:rsidRPr="00A67743">
        <w:rPr>
          <w:rFonts w:ascii="Arial" w:hAnsi="Arial" w:cs="Arial"/>
          <w:color w:val="000000"/>
          <w:lang w:eastAsia="en-GB"/>
        </w:rPr>
        <w:t xml:space="preserve">- This refers to the date the </w:t>
      </w:r>
      <w:r w:rsidR="00C45E21">
        <w:rPr>
          <w:rFonts w:ascii="Arial" w:hAnsi="Arial" w:cs="Arial"/>
          <w:color w:val="000000"/>
          <w:lang w:eastAsia="en-GB"/>
        </w:rPr>
        <w:t>information was gathered.</w:t>
      </w:r>
      <w:r w:rsidRPr="00A67743">
        <w:rPr>
          <w:rFonts w:ascii="Arial" w:hAnsi="Arial" w:cs="Arial"/>
          <w:color w:val="000000"/>
          <w:lang w:eastAsia="en-GB"/>
        </w:rPr>
        <w:t xml:space="preserve"> </w:t>
      </w:r>
    </w:p>
    <w:p w14:paraId="60E2045B" w14:textId="77777777" w:rsidR="00C826B0" w:rsidRPr="00A67743" w:rsidRDefault="00C826B0" w:rsidP="00C826B0">
      <w:pPr>
        <w:pStyle w:val="ListParagraph"/>
        <w:numPr>
          <w:ilvl w:val="0"/>
          <w:numId w:val="4"/>
        </w:numPr>
        <w:autoSpaceDE w:val="0"/>
        <w:autoSpaceDN w:val="0"/>
        <w:adjustRightInd w:val="0"/>
        <w:jc w:val="both"/>
        <w:rPr>
          <w:rFonts w:ascii="Arial" w:hAnsi="Arial" w:cs="Arial"/>
          <w:color w:val="000000"/>
          <w:lang w:eastAsia="en-GB"/>
        </w:rPr>
      </w:pPr>
      <w:r w:rsidRPr="00A67743">
        <w:rPr>
          <w:rFonts w:ascii="Arial" w:hAnsi="Arial" w:cs="Arial"/>
          <w:b/>
          <w:bCs/>
          <w:color w:val="000000"/>
          <w:lang w:eastAsia="en-GB"/>
        </w:rPr>
        <w:t xml:space="preserve">Nurse ID </w:t>
      </w:r>
      <w:r w:rsidRPr="00A67743">
        <w:rPr>
          <w:rFonts w:ascii="Arial" w:hAnsi="Arial" w:cs="Arial"/>
          <w:color w:val="000000"/>
          <w:lang w:eastAsia="en-GB"/>
        </w:rPr>
        <w:t xml:space="preserve">– Please speak to your Data Manager/Administrator if you do not know your nurse ID. </w:t>
      </w:r>
    </w:p>
    <w:p w14:paraId="59CE008E" w14:textId="77777777" w:rsidR="00C826B0" w:rsidRDefault="00C826B0" w:rsidP="00C826B0">
      <w:pPr>
        <w:pStyle w:val="ListParagraph"/>
        <w:numPr>
          <w:ilvl w:val="0"/>
          <w:numId w:val="4"/>
        </w:numPr>
        <w:autoSpaceDE w:val="0"/>
        <w:autoSpaceDN w:val="0"/>
        <w:adjustRightInd w:val="0"/>
        <w:jc w:val="both"/>
        <w:rPr>
          <w:rFonts w:ascii="Arial" w:hAnsi="Arial" w:cs="Arial"/>
          <w:color w:val="000000"/>
          <w:lang w:eastAsia="en-GB"/>
        </w:rPr>
      </w:pPr>
      <w:r w:rsidRPr="00A67743">
        <w:rPr>
          <w:rFonts w:ascii="Arial" w:hAnsi="Arial" w:cs="Arial"/>
          <w:b/>
          <w:bCs/>
          <w:color w:val="000000"/>
          <w:lang w:eastAsia="en-GB"/>
        </w:rPr>
        <w:t xml:space="preserve">Nurse Name </w:t>
      </w:r>
      <w:r w:rsidRPr="00A67743">
        <w:rPr>
          <w:rFonts w:ascii="Arial" w:hAnsi="Arial" w:cs="Arial"/>
          <w:color w:val="000000"/>
          <w:lang w:eastAsia="en-GB"/>
        </w:rPr>
        <w:t>- Full name of the FN conducting the visit.</w:t>
      </w:r>
    </w:p>
    <w:p w14:paraId="4EF83E32" w14:textId="77777777" w:rsidR="00C826B0" w:rsidRPr="00C826B0" w:rsidRDefault="00C826B0" w:rsidP="001D1E7F">
      <w:pPr>
        <w:pStyle w:val="ListParagraph"/>
        <w:autoSpaceDE w:val="0"/>
        <w:autoSpaceDN w:val="0"/>
        <w:adjustRightInd w:val="0"/>
        <w:jc w:val="both"/>
        <w:rPr>
          <w:rFonts w:ascii="Arial" w:hAnsi="Arial" w:cs="Arial"/>
          <w:color w:val="000000"/>
          <w:lang w:eastAsia="en-GB"/>
        </w:rPr>
      </w:pPr>
    </w:p>
    <w:p w14:paraId="2476F29C" w14:textId="174DD276" w:rsidR="00C826B0" w:rsidRDefault="00C826B0" w:rsidP="00C826B0">
      <w:pPr>
        <w:autoSpaceDE w:val="0"/>
        <w:autoSpaceDN w:val="0"/>
        <w:adjustRightInd w:val="0"/>
        <w:jc w:val="both"/>
        <w:rPr>
          <w:rFonts w:ascii="Arial" w:hAnsi="Arial" w:cs="Arial"/>
          <w:color w:val="000000"/>
          <w:sz w:val="24"/>
          <w:szCs w:val="24"/>
          <w:lang w:eastAsia="en-GB"/>
        </w:rPr>
      </w:pPr>
      <w:r w:rsidRPr="004E2F02">
        <w:rPr>
          <w:rFonts w:ascii="Arial" w:hAnsi="Arial" w:cs="Arial"/>
          <w:color w:val="000000"/>
          <w:sz w:val="24"/>
          <w:szCs w:val="24"/>
          <w:lang w:eastAsia="en-GB"/>
        </w:rPr>
        <w:t xml:space="preserve">Please be aware that a number of the forms have questions that direct the client and/or the FN to the next part of the form based on the previous answer; it is important to either </w:t>
      </w:r>
      <w:r w:rsidRPr="004E2F02">
        <w:rPr>
          <w:rFonts w:ascii="Arial" w:hAnsi="Arial" w:cs="Arial"/>
          <w:b/>
          <w:i/>
          <w:color w:val="000000"/>
          <w:sz w:val="24"/>
          <w:szCs w:val="24"/>
          <w:lang w:eastAsia="en-GB"/>
        </w:rPr>
        <w:t>“go to”</w:t>
      </w:r>
      <w:r w:rsidRPr="004E2F02">
        <w:rPr>
          <w:rFonts w:ascii="Arial" w:hAnsi="Arial" w:cs="Arial"/>
          <w:color w:val="000000"/>
          <w:sz w:val="24"/>
          <w:szCs w:val="24"/>
          <w:lang w:eastAsia="en-GB"/>
        </w:rPr>
        <w:t xml:space="preserve"> or </w:t>
      </w:r>
      <w:r w:rsidRPr="004E2F02">
        <w:rPr>
          <w:rFonts w:ascii="Arial" w:hAnsi="Arial" w:cs="Arial"/>
          <w:b/>
          <w:i/>
          <w:color w:val="000000"/>
          <w:sz w:val="24"/>
          <w:szCs w:val="24"/>
          <w:lang w:eastAsia="en-GB"/>
        </w:rPr>
        <w:t>“skip to”</w:t>
      </w:r>
      <w:r w:rsidRPr="004E2F02">
        <w:rPr>
          <w:rFonts w:ascii="Arial" w:hAnsi="Arial" w:cs="Arial"/>
          <w:color w:val="000000"/>
          <w:sz w:val="24"/>
          <w:szCs w:val="24"/>
          <w:lang w:eastAsia="en-GB"/>
        </w:rPr>
        <w:t xml:space="preserve"> when asked. </w:t>
      </w:r>
    </w:p>
    <w:p w14:paraId="0991DAC8" w14:textId="0222635D" w:rsidR="00244445" w:rsidRPr="00244445" w:rsidRDefault="00244445" w:rsidP="00244445">
      <w:pPr>
        <w:rPr>
          <w:rFonts w:ascii="Arial" w:hAnsi="Arial" w:cs="Arial"/>
          <w:sz w:val="24"/>
          <w:szCs w:val="24"/>
        </w:rPr>
      </w:pPr>
      <w:r w:rsidRPr="00244445">
        <w:rPr>
          <w:rFonts w:ascii="Arial" w:hAnsi="Arial" w:cs="Arial"/>
          <w:sz w:val="24"/>
          <w:szCs w:val="24"/>
        </w:rPr>
        <w:t xml:space="preserve">In the case of any answer being followed by an arrow </w:t>
      </w:r>
      <w:r w:rsidRPr="00244445">
        <w:rPr>
          <w:rFonts w:ascii="Arial" w:hAnsi="Arial" w:cs="Arial"/>
          <w:sz w:val="24"/>
          <w:szCs w:val="24"/>
        </w:rPr>
        <w:sym w:font="Wingdings" w:char="F0E0"/>
      </w:r>
      <w:r w:rsidRPr="00244445">
        <w:rPr>
          <w:rFonts w:ascii="Arial" w:hAnsi="Arial" w:cs="Arial"/>
          <w:sz w:val="24"/>
          <w:szCs w:val="24"/>
        </w:rPr>
        <w:t xml:space="preserve"> this is a prompt to </w:t>
      </w:r>
      <w:r>
        <w:rPr>
          <w:rFonts w:ascii="Arial" w:hAnsi="Arial" w:cs="Arial"/>
          <w:sz w:val="24"/>
          <w:szCs w:val="24"/>
        </w:rPr>
        <w:t>give details for</w:t>
      </w:r>
      <w:r w:rsidRPr="00244445">
        <w:rPr>
          <w:rFonts w:ascii="Arial" w:hAnsi="Arial" w:cs="Arial"/>
          <w:sz w:val="24"/>
          <w:szCs w:val="24"/>
        </w:rPr>
        <w:t xml:space="preserve"> how long in weeks and days this practice was continued.</w:t>
      </w:r>
    </w:p>
    <w:p w14:paraId="7C937AC1" w14:textId="3172BEED" w:rsidR="008059BC" w:rsidRPr="004E2F02" w:rsidRDefault="008059BC" w:rsidP="00C826B0">
      <w:pPr>
        <w:autoSpaceDE w:val="0"/>
        <w:autoSpaceDN w:val="0"/>
        <w:adjustRightInd w:val="0"/>
        <w:jc w:val="both"/>
        <w:rPr>
          <w:rFonts w:ascii="Arial" w:hAnsi="Arial" w:cs="Arial"/>
          <w:color w:val="000000"/>
          <w:sz w:val="24"/>
          <w:szCs w:val="24"/>
          <w:lang w:eastAsia="en-GB"/>
        </w:rPr>
      </w:pPr>
      <w:r>
        <w:rPr>
          <w:rFonts w:ascii="Arial" w:hAnsi="Arial" w:cs="Arial"/>
          <w:color w:val="000000"/>
          <w:sz w:val="24"/>
          <w:szCs w:val="24"/>
          <w:lang w:eastAsia="en-GB"/>
        </w:rPr>
        <w:lastRenderedPageBreak/>
        <w:t>Each form is embedded into this guidance document at the end of the section relating to that form.</w:t>
      </w:r>
    </w:p>
    <w:p w14:paraId="02461A79" w14:textId="1EC4A3EA" w:rsidR="00C826B0" w:rsidRDefault="00C826B0" w:rsidP="003B4FCE">
      <w:pPr>
        <w:jc w:val="both"/>
        <w:rPr>
          <w:rFonts w:ascii="Arial" w:hAnsi="Arial" w:cs="Arial"/>
          <w:sz w:val="24"/>
          <w:szCs w:val="24"/>
        </w:rPr>
      </w:pPr>
      <w:r w:rsidRPr="004E2F02">
        <w:rPr>
          <w:rFonts w:ascii="Arial" w:hAnsi="Arial" w:cs="Arial"/>
          <w:b/>
          <w:sz w:val="24"/>
          <w:szCs w:val="24"/>
        </w:rPr>
        <w:t>NOTE:</w:t>
      </w:r>
      <w:r w:rsidRPr="004E2F02">
        <w:rPr>
          <w:rFonts w:ascii="Arial" w:hAnsi="Arial" w:cs="Arial"/>
          <w:sz w:val="24"/>
          <w:szCs w:val="24"/>
        </w:rPr>
        <w:t xml:space="preserve"> It is important that national and local policies are adhered to regarding referral or coordination of care for clients who</w:t>
      </w:r>
      <w:r w:rsidR="004E2F02">
        <w:rPr>
          <w:rFonts w:ascii="Arial" w:hAnsi="Arial" w:cs="Arial"/>
          <w:sz w:val="24"/>
          <w:szCs w:val="24"/>
        </w:rPr>
        <w:t>,</w:t>
      </w:r>
      <w:r w:rsidRPr="004E2F02">
        <w:rPr>
          <w:rFonts w:ascii="Arial" w:hAnsi="Arial" w:cs="Arial"/>
          <w:sz w:val="24"/>
          <w:szCs w:val="24"/>
        </w:rPr>
        <w:t xml:space="preserve"> based on the FN’s clinical judgement</w:t>
      </w:r>
      <w:r w:rsidR="004E2F02">
        <w:rPr>
          <w:rFonts w:ascii="Arial" w:hAnsi="Arial" w:cs="Arial"/>
          <w:sz w:val="24"/>
          <w:szCs w:val="24"/>
        </w:rPr>
        <w:t>,</w:t>
      </w:r>
      <w:r w:rsidRPr="004E2F02">
        <w:rPr>
          <w:rFonts w:ascii="Arial" w:hAnsi="Arial" w:cs="Arial"/>
          <w:sz w:val="24"/>
          <w:szCs w:val="24"/>
        </w:rPr>
        <w:t xml:space="preserve"> require further assessment and/or support when completing data forms i.e. Child Protection, Mental Health etc. This document has useful links to support l</w:t>
      </w:r>
      <w:r w:rsidR="004E2F02">
        <w:rPr>
          <w:rFonts w:ascii="Arial" w:hAnsi="Arial" w:cs="Arial"/>
          <w:sz w:val="24"/>
          <w:szCs w:val="24"/>
        </w:rPr>
        <w:t xml:space="preserve">earning and development, however it is essential that FNs and </w:t>
      </w:r>
      <w:proofErr w:type="spellStart"/>
      <w:r w:rsidR="004E2F02">
        <w:rPr>
          <w:rFonts w:ascii="Arial" w:hAnsi="Arial" w:cs="Arial"/>
          <w:sz w:val="24"/>
          <w:szCs w:val="24"/>
        </w:rPr>
        <w:t>SV</w:t>
      </w:r>
      <w:r w:rsidRPr="004E2F02">
        <w:rPr>
          <w:rFonts w:ascii="Arial" w:hAnsi="Arial" w:cs="Arial"/>
          <w:sz w:val="24"/>
          <w:szCs w:val="24"/>
        </w:rPr>
        <w:t>s</w:t>
      </w:r>
      <w:proofErr w:type="spellEnd"/>
      <w:r w:rsidRPr="004E2F02">
        <w:rPr>
          <w:rFonts w:ascii="Arial" w:hAnsi="Arial" w:cs="Arial"/>
          <w:sz w:val="24"/>
          <w:szCs w:val="24"/>
        </w:rPr>
        <w:t xml:space="preserve"> ensure that they have the necessary level of understanding and competence to fulfil all aspects of the role.</w:t>
      </w:r>
      <w:r w:rsidR="00937395">
        <w:rPr>
          <w:rFonts w:ascii="Arial" w:hAnsi="Arial" w:cs="Arial"/>
          <w:sz w:val="24"/>
          <w:szCs w:val="24"/>
        </w:rPr>
        <w:t xml:space="preserve"> Where there is reference to FNP guidance documents these can be found on the FNP </w:t>
      </w:r>
      <w:r w:rsidR="00FF5AC3">
        <w:rPr>
          <w:rFonts w:ascii="Arial" w:hAnsi="Arial" w:cs="Arial"/>
          <w:sz w:val="24"/>
          <w:szCs w:val="24"/>
        </w:rPr>
        <w:t xml:space="preserve">page of the </w:t>
      </w:r>
      <w:r w:rsidR="00937395">
        <w:rPr>
          <w:rFonts w:ascii="Arial" w:hAnsi="Arial" w:cs="Arial"/>
          <w:sz w:val="24"/>
          <w:szCs w:val="24"/>
        </w:rPr>
        <w:t>TURAS platform.</w:t>
      </w:r>
    </w:p>
    <w:p w14:paraId="7BBD8161" w14:textId="48A6E343" w:rsidR="00C826B0" w:rsidRDefault="00F32B0B" w:rsidP="00F32B0B">
      <w:pPr>
        <w:jc w:val="both"/>
        <w:rPr>
          <w:rFonts w:ascii="Arial" w:hAnsi="Arial" w:cs="Arial"/>
          <w:sz w:val="24"/>
          <w:szCs w:val="24"/>
        </w:rPr>
      </w:pPr>
      <w:r w:rsidRPr="00F32B0B">
        <w:rPr>
          <w:rFonts w:ascii="Arial" w:hAnsi="Arial" w:cs="Arial"/>
          <w:b/>
          <w:sz w:val="24"/>
          <w:szCs w:val="24"/>
        </w:rPr>
        <w:t>NOTE:</w:t>
      </w:r>
      <w:r>
        <w:rPr>
          <w:rFonts w:ascii="Arial" w:hAnsi="Arial" w:cs="Arial"/>
          <w:b/>
          <w:sz w:val="24"/>
          <w:szCs w:val="24"/>
        </w:rPr>
        <w:t xml:space="preserve"> </w:t>
      </w:r>
      <w:r>
        <w:rPr>
          <w:rFonts w:ascii="Arial" w:hAnsi="Arial" w:cs="Arial"/>
          <w:sz w:val="24"/>
          <w:szCs w:val="24"/>
        </w:rPr>
        <w:t xml:space="preserve">There are a number of assessment tools that require scores to </w:t>
      </w:r>
      <w:r w:rsidR="004875A6">
        <w:rPr>
          <w:rFonts w:ascii="Arial" w:hAnsi="Arial" w:cs="Arial"/>
          <w:sz w:val="24"/>
          <w:szCs w:val="24"/>
        </w:rPr>
        <w:t xml:space="preserve">be </w:t>
      </w:r>
      <w:r>
        <w:rPr>
          <w:rFonts w:ascii="Arial" w:hAnsi="Arial" w:cs="Arial"/>
          <w:sz w:val="24"/>
          <w:szCs w:val="24"/>
        </w:rPr>
        <w:t xml:space="preserve">added and completed on the data form; this is a crucial aspect to support clinical decision making. It is important that all additions are completed by the FN or </w:t>
      </w:r>
      <w:proofErr w:type="spellStart"/>
      <w:r>
        <w:rPr>
          <w:rFonts w:ascii="Arial" w:hAnsi="Arial" w:cs="Arial"/>
          <w:sz w:val="24"/>
          <w:szCs w:val="24"/>
        </w:rPr>
        <w:t>SV</w:t>
      </w:r>
      <w:proofErr w:type="spellEnd"/>
      <w:r>
        <w:rPr>
          <w:rFonts w:ascii="Arial" w:hAnsi="Arial" w:cs="Arial"/>
          <w:sz w:val="24"/>
          <w:szCs w:val="24"/>
        </w:rPr>
        <w:t xml:space="preserve"> prior to the form being inputted on to the </w:t>
      </w:r>
      <w:proofErr w:type="spellStart"/>
      <w:r>
        <w:rPr>
          <w:rFonts w:ascii="Arial" w:hAnsi="Arial" w:cs="Arial"/>
          <w:sz w:val="24"/>
          <w:szCs w:val="24"/>
        </w:rPr>
        <w:t>Turas</w:t>
      </w:r>
      <w:proofErr w:type="spellEnd"/>
      <w:r>
        <w:rPr>
          <w:rFonts w:ascii="Arial" w:hAnsi="Arial" w:cs="Arial"/>
          <w:sz w:val="24"/>
          <w:szCs w:val="24"/>
        </w:rPr>
        <w:t xml:space="preserve"> FNP system.</w:t>
      </w:r>
    </w:p>
    <w:p w14:paraId="301965FE" w14:textId="77777777" w:rsidR="00C826B0" w:rsidRPr="00A67743" w:rsidRDefault="00C826B0" w:rsidP="00C826B0">
      <w:pPr>
        <w:rPr>
          <w:rFonts w:ascii="Arial" w:hAnsi="Arial" w:cs="Arial"/>
          <w:b/>
          <w:sz w:val="28"/>
          <w:szCs w:val="28"/>
        </w:rPr>
      </w:pPr>
    </w:p>
    <w:p w14:paraId="05AB9AFF" w14:textId="1EE8475A" w:rsidR="00A062E8" w:rsidRDefault="00A062E8" w:rsidP="00404217">
      <w:pPr>
        <w:pStyle w:val="Heading1"/>
        <w:jc w:val="center"/>
        <w:rPr>
          <w:rFonts w:ascii="Arial" w:hAnsi="Arial" w:cs="Arial"/>
          <w:color w:val="8DB3E2" w:themeColor="text2" w:themeTint="66"/>
          <w:sz w:val="96"/>
          <w:szCs w:val="96"/>
        </w:rPr>
      </w:pPr>
    </w:p>
    <w:p w14:paraId="500611A6" w14:textId="56C0731F" w:rsidR="00A062E8" w:rsidRDefault="00A062E8" w:rsidP="00A062E8"/>
    <w:p w14:paraId="300D4F2B" w14:textId="333DDB55" w:rsidR="00A062E8" w:rsidRDefault="00A062E8" w:rsidP="00A062E8"/>
    <w:p w14:paraId="67142258" w14:textId="6E3D1607" w:rsidR="00A062E8" w:rsidRDefault="00A062E8" w:rsidP="00A062E8"/>
    <w:p w14:paraId="3882F10C" w14:textId="13105F5C" w:rsidR="00A062E8" w:rsidRDefault="00A062E8" w:rsidP="00A062E8"/>
    <w:p w14:paraId="76270BCF" w14:textId="0AB7A321" w:rsidR="00A062E8" w:rsidRDefault="00A062E8" w:rsidP="00A062E8"/>
    <w:p w14:paraId="41F9F198" w14:textId="4E9D0B74" w:rsidR="00A062E8" w:rsidRDefault="00A062E8" w:rsidP="00A062E8"/>
    <w:p w14:paraId="79CD3715" w14:textId="15348F76" w:rsidR="00A062E8" w:rsidRDefault="00A062E8" w:rsidP="00A062E8"/>
    <w:p w14:paraId="0BAF41BF" w14:textId="77777777" w:rsidR="00C316CB" w:rsidRDefault="00C316CB" w:rsidP="00404217">
      <w:pPr>
        <w:pStyle w:val="Heading1"/>
        <w:jc w:val="center"/>
        <w:rPr>
          <w:rFonts w:ascii="Arial" w:hAnsi="Arial" w:cs="Arial"/>
          <w:color w:val="8DB3E2" w:themeColor="text2" w:themeTint="66"/>
          <w:sz w:val="96"/>
          <w:szCs w:val="96"/>
        </w:rPr>
      </w:pPr>
      <w:bookmarkStart w:id="16" w:name="_Toc100092105"/>
    </w:p>
    <w:p w14:paraId="150A2326" w14:textId="30461563" w:rsidR="002B4C54" w:rsidRPr="00404217" w:rsidRDefault="002B4C54" w:rsidP="00404217">
      <w:pPr>
        <w:pStyle w:val="Heading1"/>
        <w:jc w:val="center"/>
        <w:rPr>
          <w:rFonts w:ascii="Arial" w:hAnsi="Arial" w:cs="Arial"/>
          <w:color w:val="8DB3E2" w:themeColor="text2" w:themeTint="66"/>
          <w:sz w:val="96"/>
          <w:szCs w:val="96"/>
        </w:rPr>
      </w:pPr>
      <w:r w:rsidRPr="00404217">
        <w:rPr>
          <w:rFonts w:ascii="Arial" w:hAnsi="Arial" w:cs="Arial"/>
          <w:color w:val="8DB3E2" w:themeColor="text2" w:themeTint="66"/>
          <w:sz w:val="96"/>
          <w:szCs w:val="96"/>
        </w:rPr>
        <w:t>Data Forms and</w:t>
      </w:r>
      <w:bookmarkStart w:id="17" w:name="_Toc525033298"/>
      <w:r w:rsidR="001452CD">
        <w:rPr>
          <w:rFonts w:ascii="Arial" w:hAnsi="Arial" w:cs="Arial"/>
          <w:color w:val="8DB3E2" w:themeColor="text2" w:themeTint="66"/>
          <w:sz w:val="96"/>
          <w:szCs w:val="96"/>
        </w:rPr>
        <w:t xml:space="preserve"> </w:t>
      </w:r>
      <w:r w:rsidRPr="00404217">
        <w:rPr>
          <w:rFonts w:ascii="Arial" w:hAnsi="Arial" w:cs="Arial"/>
          <w:color w:val="8DB3E2" w:themeColor="text2" w:themeTint="66"/>
          <w:sz w:val="96"/>
          <w:szCs w:val="96"/>
        </w:rPr>
        <w:t>Guidance</w:t>
      </w:r>
      <w:bookmarkEnd w:id="16"/>
      <w:bookmarkEnd w:id="17"/>
    </w:p>
    <w:p w14:paraId="40F332E9" w14:textId="77777777" w:rsidR="002B4C54" w:rsidRDefault="002B4C54" w:rsidP="00C826B0"/>
    <w:p w14:paraId="4CF4E0C5" w14:textId="77777777" w:rsidR="002B4C54" w:rsidRDefault="002B4C54" w:rsidP="00C826B0"/>
    <w:p w14:paraId="695FD462" w14:textId="77777777" w:rsidR="002B4C54" w:rsidRDefault="002B4C54" w:rsidP="00C826B0"/>
    <w:p w14:paraId="11C56A0C" w14:textId="7B56C873" w:rsidR="002B4C54" w:rsidRDefault="002B4C54" w:rsidP="002B4C54">
      <w:pPr>
        <w:autoSpaceDE w:val="0"/>
        <w:autoSpaceDN w:val="0"/>
        <w:adjustRightInd w:val="0"/>
        <w:rPr>
          <w:rFonts w:cs="Arial"/>
          <w:color w:val="000000"/>
          <w:lang w:eastAsia="en-GB"/>
        </w:rPr>
      </w:pPr>
    </w:p>
    <w:p w14:paraId="4B54EB66" w14:textId="06F8C853" w:rsidR="005629F8" w:rsidRDefault="005629F8" w:rsidP="002B4C54">
      <w:pPr>
        <w:autoSpaceDE w:val="0"/>
        <w:autoSpaceDN w:val="0"/>
        <w:adjustRightInd w:val="0"/>
        <w:rPr>
          <w:rFonts w:cs="Arial"/>
          <w:color w:val="000000"/>
          <w:lang w:eastAsia="en-GB"/>
        </w:rPr>
      </w:pPr>
    </w:p>
    <w:p w14:paraId="1129D3E0" w14:textId="7F24AAD8" w:rsidR="005629F8" w:rsidRDefault="005629F8" w:rsidP="002B4C54">
      <w:pPr>
        <w:autoSpaceDE w:val="0"/>
        <w:autoSpaceDN w:val="0"/>
        <w:adjustRightInd w:val="0"/>
        <w:rPr>
          <w:rFonts w:cs="Arial"/>
          <w:color w:val="000000"/>
          <w:lang w:eastAsia="en-GB"/>
        </w:rPr>
      </w:pPr>
    </w:p>
    <w:p w14:paraId="3CBB1E20" w14:textId="5199D321" w:rsidR="005629F8" w:rsidRDefault="005629F8" w:rsidP="002B4C54">
      <w:pPr>
        <w:autoSpaceDE w:val="0"/>
        <w:autoSpaceDN w:val="0"/>
        <w:adjustRightInd w:val="0"/>
        <w:rPr>
          <w:rFonts w:cs="Arial"/>
          <w:color w:val="000000"/>
          <w:lang w:eastAsia="en-GB"/>
        </w:rPr>
      </w:pPr>
    </w:p>
    <w:p w14:paraId="15458CFB" w14:textId="478CB23F" w:rsidR="008D1CE9" w:rsidRDefault="008D1CE9" w:rsidP="002B4C54">
      <w:pPr>
        <w:autoSpaceDE w:val="0"/>
        <w:autoSpaceDN w:val="0"/>
        <w:adjustRightInd w:val="0"/>
        <w:rPr>
          <w:rFonts w:cs="Arial"/>
          <w:color w:val="000000"/>
          <w:lang w:eastAsia="en-GB"/>
        </w:rPr>
      </w:pPr>
    </w:p>
    <w:p w14:paraId="7B9EEEF4" w14:textId="5F8F82E3" w:rsidR="008D1CE9" w:rsidRDefault="008D1CE9" w:rsidP="002B4C54">
      <w:pPr>
        <w:autoSpaceDE w:val="0"/>
        <w:autoSpaceDN w:val="0"/>
        <w:adjustRightInd w:val="0"/>
        <w:rPr>
          <w:rFonts w:cs="Arial"/>
          <w:color w:val="000000"/>
          <w:lang w:eastAsia="en-GB"/>
        </w:rPr>
      </w:pPr>
    </w:p>
    <w:p w14:paraId="1F9D372D" w14:textId="3B3CF9DC" w:rsidR="0064445F" w:rsidRDefault="0064445F" w:rsidP="002B4C54">
      <w:pPr>
        <w:autoSpaceDE w:val="0"/>
        <w:autoSpaceDN w:val="0"/>
        <w:adjustRightInd w:val="0"/>
        <w:rPr>
          <w:rFonts w:cs="Arial"/>
          <w:color w:val="000000"/>
          <w:lang w:eastAsia="en-GB"/>
        </w:rPr>
      </w:pPr>
    </w:p>
    <w:p w14:paraId="2D4A4903" w14:textId="6F0FCC62" w:rsidR="0064445F" w:rsidRDefault="0064445F" w:rsidP="002B4C54">
      <w:pPr>
        <w:autoSpaceDE w:val="0"/>
        <w:autoSpaceDN w:val="0"/>
        <w:adjustRightInd w:val="0"/>
        <w:rPr>
          <w:rFonts w:cs="Arial"/>
          <w:color w:val="000000"/>
          <w:lang w:eastAsia="en-GB"/>
        </w:rPr>
      </w:pPr>
    </w:p>
    <w:p w14:paraId="4C20AC09" w14:textId="359742B5" w:rsidR="0064445F" w:rsidRDefault="0064445F" w:rsidP="002B4C54">
      <w:pPr>
        <w:autoSpaceDE w:val="0"/>
        <w:autoSpaceDN w:val="0"/>
        <w:adjustRightInd w:val="0"/>
        <w:rPr>
          <w:rFonts w:cs="Arial"/>
          <w:color w:val="000000"/>
          <w:lang w:eastAsia="en-GB"/>
        </w:rPr>
      </w:pPr>
    </w:p>
    <w:p w14:paraId="06E6E0A4" w14:textId="77777777" w:rsidR="0064445F" w:rsidRDefault="0064445F" w:rsidP="002B4C54">
      <w:pPr>
        <w:autoSpaceDE w:val="0"/>
        <w:autoSpaceDN w:val="0"/>
        <w:adjustRightInd w:val="0"/>
        <w:rPr>
          <w:rFonts w:cs="Arial"/>
          <w:color w:val="000000"/>
          <w:lang w:eastAsia="en-GB"/>
        </w:rPr>
      </w:pPr>
    </w:p>
    <w:p w14:paraId="78EFBC7A" w14:textId="1D59AA4E" w:rsidR="008D1CE9" w:rsidRDefault="008D1CE9" w:rsidP="002B4C54">
      <w:pPr>
        <w:autoSpaceDE w:val="0"/>
        <w:autoSpaceDN w:val="0"/>
        <w:adjustRightInd w:val="0"/>
        <w:rPr>
          <w:rFonts w:cs="Arial"/>
          <w:color w:val="000000"/>
          <w:lang w:eastAsia="en-GB"/>
        </w:rPr>
      </w:pPr>
    </w:p>
    <w:p w14:paraId="2A98E116" w14:textId="4261265B" w:rsidR="008966F0" w:rsidRDefault="008966F0" w:rsidP="002B4C54">
      <w:pPr>
        <w:autoSpaceDE w:val="0"/>
        <w:autoSpaceDN w:val="0"/>
        <w:adjustRightInd w:val="0"/>
        <w:rPr>
          <w:rFonts w:cs="Arial"/>
          <w:color w:val="000000"/>
          <w:lang w:eastAsia="en-GB"/>
        </w:rPr>
      </w:pPr>
    </w:p>
    <w:p w14:paraId="53F819EC" w14:textId="79C9964B" w:rsidR="008966F0" w:rsidRPr="008D6A06" w:rsidRDefault="008966F0" w:rsidP="002B4C54">
      <w:pPr>
        <w:autoSpaceDE w:val="0"/>
        <w:autoSpaceDN w:val="0"/>
        <w:adjustRightInd w:val="0"/>
        <w:rPr>
          <w:rFonts w:cs="Arial"/>
          <w:color w:val="000000"/>
          <w:lang w:eastAsia="en-GB"/>
        </w:rPr>
      </w:pPr>
    </w:p>
    <w:tbl>
      <w:tblPr>
        <w:tblStyle w:val="TableGrid"/>
        <w:tblW w:w="9312" w:type="dxa"/>
        <w:shd w:val="clear" w:color="auto" w:fill="548DD4" w:themeFill="text2" w:themeFillTint="99"/>
        <w:tblLook w:val="04A0" w:firstRow="1" w:lastRow="0" w:firstColumn="1" w:lastColumn="0" w:noHBand="0" w:noVBand="1"/>
      </w:tblPr>
      <w:tblGrid>
        <w:gridCol w:w="9312"/>
      </w:tblGrid>
      <w:tr w:rsidR="002B4C54" w:rsidRPr="00686A72" w14:paraId="490C1901" w14:textId="77777777" w:rsidTr="00BE63E7">
        <w:trPr>
          <w:trHeight w:val="689"/>
        </w:trPr>
        <w:tc>
          <w:tcPr>
            <w:tcW w:w="9312" w:type="dxa"/>
            <w:shd w:val="clear" w:color="auto" w:fill="548DD4" w:themeFill="text2" w:themeFillTint="99"/>
            <w:vAlign w:val="center"/>
          </w:tcPr>
          <w:p w14:paraId="5D81FCF7" w14:textId="41D1B934" w:rsidR="002B4C54" w:rsidRPr="007F3A93" w:rsidRDefault="002B4C54" w:rsidP="002B4C54">
            <w:pPr>
              <w:pStyle w:val="Heading2"/>
              <w:jc w:val="center"/>
              <w:outlineLvl w:val="1"/>
              <w:rPr>
                <w:rFonts w:ascii="Arial" w:hAnsi="Arial" w:cs="Arial"/>
                <w:color w:val="auto"/>
                <w:sz w:val="28"/>
                <w:szCs w:val="28"/>
              </w:rPr>
            </w:pPr>
            <w:bookmarkStart w:id="18" w:name="_Toc100092106"/>
            <w:r w:rsidRPr="007F3A93">
              <w:rPr>
                <w:rFonts w:ascii="Arial" w:hAnsi="Arial" w:cs="Arial"/>
                <w:color w:val="auto"/>
                <w:sz w:val="28"/>
                <w:szCs w:val="28"/>
              </w:rPr>
              <w:lastRenderedPageBreak/>
              <w:t>Visit Encounter (V)</w:t>
            </w:r>
            <w:bookmarkEnd w:id="18"/>
          </w:p>
          <w:p w14:paraId="5ED268D2" w14:textId="77777777" w:rsidR="002B4C54" w:rsidRPr="00CF3C8F" w:rsidRDefault="002B4C54" w:rsidP="00BE63E7">
            <w:pPr>
              <w:jc w:val="center"/>
              <w:rPr>
                <w:rFonts w:asciiTheme="minorHAnsi" w:hAnsiTheme="minorHAnsi"/>
                <w:sz w:val="28"/>
                <w:szCs w:val="28"/>
              </w:rPr>
            </w:pPr>
            <w:r w:rsidRPr="007F3A93">
              <w:rPr>
                <w:rFonts w:cs="Arial"/>
                <w:b/>
                <w:sz w:val="28"/>
                <w:szCs w:val="28"/>
              </w:rPr>
              <w:t>(completed by FN following the visit)</w:t>
            </w:r>
          </w:p>
        </w:tc>
      </w:tr>
    </w:tbl>
    <w:p w14:paraId="10EA050A" w14:textId="77777777" w:rsidR="001D1E7F" w:rsidRDefault="001D1E7F" w:rsidP="002B4C54">
      <w:pPr>
        <w:spacing w:after="0" w:line="240" w:lineRule="auto"/>
        <w:jc w:val="both"/>
        <w:rPr>
          <w:rFonts w:ascii="Arial" w:eastAsia="Times New Roman" w:hAnsi="Arial" w:cs="Arial"/>
          <w:b/>
          <w:color w:val="548DD4" w:themeColor="text2" w:themeTint="99"/>
          <w:sz w:val="32"/>
          <w:szCs w:val="32"/>
        </w:rPr>
      </w:pPr>
    </w:p>
    <w:p w14:paraId="4D1E396C" w14:textId="22BEE87F" w:rsidR="002B4C54" w:rsidRPr="001B2C7D" w:rsidRDefault="002B4C54" w:rsidP="002B4C54">
      <w:pPr>
        <w:spacing w:after="0" w:line="240" w:lineRule="auto"/>
        <w:jc w:val="both"/>
        <w:rPr>
          <w:rFonts w:ascii="Arial" w:eastAsia="Times New Roman" w:hAnsi="Arial" w:cs="Arial"/>
          <w:b/>
          <w:color w:val="548DD4" w:themeColor="text2" w:themeTint="99"/>
          <w:sz w:val="32"/>
          <w:szCs w:val="32"/>
        </w:rPr>
      </w:pPr>
      <w:r w:rsidRPr="001B2C7D">
        <w:rPr>
          <w:rFonts w:ascii="Arial" w:eastAsia="Times New Roman" w:hAnsi="Arial" w:cs="Arial"/>
          <w:b/>
          <w:color w:val="548DD4" w:themeColor="text2" w:themeTint="99"/>
          <w:sz w:val="32"/>
          <w:szCs w:val="32"/>
        </w:rPr>
        <w:t>Purpose and Background</w:t>
      </w:r>
    </w:p>
    <w:p w14:paraId="1B8DD35B" w14:textId="1BBF7209" w:rsidR="002B4C54" w:rsidRDefault="002B4C54" w:rsidP="002B4C54">
      <w:pPr>
        <w:spacing w:after="0" w:line="240" w:lineRule="auto"/>
        <w:jc w:val="both"/>
        <w:rPr>
          <w:rFonts w:ascii="Arial" w:eastAsia="Times New Roman" w:hAnsi="Arial" w:cs="Arial"/>
          <w:sz w:val="24"/>
          <w:szCs w:val="24"/>
        </w:rPr>
      </w:pPr>
      <w:r w:rsidRPr="002B4C54">
        <w:rPr>
          <w:rFonts w:ascii="Arial" w:eastAsia="Times New Roman" w:hAnsi="Arial" w:cs="Arial"/>
          <w:sz w:val="24"/>
          <w:szCs w:val="24"/>
        </w:rPr>
        <w:t>This form provides information about each visit that a client receives, including the duration and location of the visit, the participant’s level of engagement, the content covered, and whether any referrals were made. This helps demonstrate what services are being provided and how consistently they are being provided (across Scottish sites and internationally), and it allows FNP sites to track the service they are providing. This form supports program</w:t>
      </w:r>
      <w:r w:rsidR="00F8301B">
        <w:rPr>
          <w:rFonts w:ascii="Arial" w:eastAsia="Times New Roman" w:hAnsi="Arial" w:cs="Arial"/>
          <w:sz w:val="24"/>
          <w:szCs w:val="24"/>
        </w:rPr>
        <w:t>me</w:t>
      </w:r>
      <w:r w:rsidRPr="002B4C54">
        <w:rPr>
          <w:rFonts w:ascii="Arial" w:eastAsia="Times New Roman" w:hAnsi="Arial" w:cs="Arial"/>
          <w:sz w:val="24"/>
          <w:szCs w:val="24"/>
        </w:rPr>
        <w:t xml:space="preserve"> documentation and reporting on fidelity requirements and Core Model Elements.</w:t>
      </w:r>
    </w:p>
    <w:p w14:paraId="2AF20BD9" w14:textId="77777777" w:rsidR="007F3A93" w:rsidRPr="002B4C54" w:rsidRDefault="007F3A93" w:rsidP="002B4C54">
      <w:pPr>
        <w:spacing w:after="0" w:line="240" w:lineRule="auto"/>
        <w:jc w:val="both"/>
        <w:rPr>
          <w:rFonts w:ascii="Arial" w:eastAsia="Times New Roman" w:hAnsi="Arial" w:cs="Arial"/>
          <w:sz w:val="24"/>
          <w:szCs w:val="24"/>
        </w:rPr>
      </w:pPr>
    </w:p>
    <w:p w14:paraId="22BD49BE" w14:textId="77777777" w:rsidR="002B4C54" w:rsidRPr="001B2C7D" w:rsidRDefault="002B4C54" w:rsidP="007F3A93">
      <w:pPr>
        <w:spacing w:after="0" w:line="240" w:lineRule="auto"/>
        <w:jc w:val="both"/>
        <w:rPr>
          <w:rFonts w:ascii="Arial" w:eastAsia="Times New Roman" w:hAnsi="Arial" w:cs="Arial"/>
          <w:b/>
          <w:color w:val="548DD4" w:themeColor="text2" w:themeTint="99"/>
          <w:sz w:val="32"/>
          <w:szCs w:val="32"/>
        </w:rPr>
      </w:pPr>
      <w:r w:rsidRPr="001B2C7D">
        <w:rPr>
          <w:rFonts w:ascii="Arial" w:eastAsia="Times New Roman" w:hAnsi="Arial" w:cs="Arial"/>
          <w:b/>
          <w:color w:val="548DD4" w:themeColor="text2" w:themeTint="99"/>
          <w:sz w:val="32"/>
          <w:szCs w:val="32"/>
        </w:rPr>
        <w:t>General Guidelines</w:t>
      </w:r>
    </w:p>
    <w:p w14:paraId="52C2C38E" w14:textId="77777777" w:rsidR="002B4C54" w:rsidRPr="007F3A93" w:rsidRDefault="002B4C54" w:rsidP="007F3A93">
      <w:pPr>
        <w:spacing w:after="0" w:line="240" w:lineRule="auto"/>
        <w:jc w:val="both"/>
        <w:rPr>
          <w:rFonts w:ascii="Arial" w:eastAsia="Times New Roman" w:hAnsi="Arial" w:cs="Arial"/>
          <w:sz w:val="24"/>
          <w:szCs w:val="24"/>
        </w:rPr>
      </w:pPr>
      <w:r w:rsidRPr="007F3A93">
        <w:rPr>
          <w:rFonts w:ascii="Arial" w:eastAsia="Times New Roman" w:hAnsi="Arial" w:cs="Arial"/>
          <w:sz w:val="24"/>
          <w:szCs w:val="24"/>
        </w:rPr>
        <w:t>Complete this form every time:</w:t>
      </w:r>
    </w:p>
    <w:p w14:paraId="14D50E02" w14:textId="77777777" w:rsidR="002B4C54" w:rsidRPr="007F3A93" w:rsidRDefault="002B4C54" w:rsidP="007F3A93">
      <w:pPr>
        <w:spacing w:after="0" w:line="240" w:lineRule="auto"/>
        <w:jc w:val="both"/>
        <w:rPr>
          <w:rFonts w:ascii="Arial" w:eastAsia="Times New Roman" w:hAnsi="Arial" w:cs="Arial"/>
          <w:sz w:val="24"/>
          <w:szCs w:val="24"/>
        </w:rPr>
      </w:pPr>
    </w:p>
    <w:p w14:paraId="4C871A06" w14:textId="77777777" w:rsidR="002B4C54" w:rsidRPr="007F3A93" w:rsidRDefault="002B4C54" w:rsidP="00836257">
      <w:pPr>
        <w:pStyle w:val="ListParagraph"/>
        <w:numPr>
          <w:ilvl w:val="0"/>
          <w:numId w:val="6"/>
        </w:numPr>
        <w:jc w:val="both"/>
        <w:rPr>
          <w:rFonts w:ascii="Arial" w:hAnsi="Arial" w:cs="Arial"/>
        </w:rPr>
      </w:pPr>
      <w:r w:rsidRPr="007F3A93">
        <w:rPr>
          <w:rFonts w:ascii="Arial" w:hAnsi="Arial" w:cs="Arial"/>
        </w:rPr>
        <w:t xml:space="preserve">FN meets with a client </w:t>
      </w:r>
    </w:p>
    <w:p w14:paraId="75FE33F7" w14:textId="77777777" w:rsidR="002B4C54" w:rsidRPr="007F3A93" w:rsidRDefault="002B4C54" w:rsidP="00836257">
      <w:pPr>
        <w:pStyle w:val="ListParagraph"/>
        <w:numPr>
          <w:ilvl w:val="0"/>
          <w:numId w:val="6"/>
        </w:numPr>
        <w:jc w:val="both"/>
        <w:rPr>
          <w:rFonts w:ascii="Arial" w:hAnsi="Arial" w:cs="Arial"/>
        </w:rPr>
      </w:pPr>
      <w:r w:rsidRPr="007F3A93">
        <w:rPr>
          <w:rFonts w:ascii="Arial" w:hAnsi="Arial" w:cs="Arial"/>
        </w:rPr>
        <w:t xml:space="preserve">FN attempts to meet with a client  </w:t>
      </w:r>
    </w:p>
    <w:p w14:paraId="341C7820" w14:textId="40491D0E" w:rsidR="002B4C54" w:rsidRPr="007F3A93" w:rsidRDefault="007F3A93" w:rsidP="00836257">
      <w:pPr>
        <w:pStyle w:val="ListParagraph"/>
        <w:numPr>
          <w:ilvl w:val="0"/>
          <w:numId w:val="6"/>
        </w:numPr>
        <w:jc w:val="both"/>
        <w:rPr>
          <w:rFonts w:ascii="Arial" w:hAnsi="Arial" w:cs="Arial"/>
        </w:rPr>
      </w:pPr>
      <w:r>
        <w:rPr>
          <w:rFonts w:ascii="Arial" w:hAnsi="Arial" w:cs="Arial"/>
        </w:rPr>
        <w:t>A</w:t>
      </w:r>
      <w:r w:rsidR="002B4C54" w:rsidRPr="007F3A93">
        <w:rPr>
          <w:rFonts w:ascii="Arial" w:hAnsi="Arial" w:cs="Arial"/>
        </w:rPr>
        <w:t xml:space="preserve"> pre-arranged meeting with the client is cancelled within 24</w:t>
      </w:r>
      <w:r w:rsidR="006F2C25">
        <w:rPr>
          <w:rFonts w:ascii="Arial" w:hAnsi="Arial" w:cs="Arial"/>
        </w:rPr>
        <w:t xml:space="preserve"> </w:t>
      </w:r>
      <w:r w:rsidR="002B4C54" w:rsidRPr="007F3A93">
        <w:rPr>
          <w:rFonts w:ascii="Arial" w:hAnsi="Arial" w:cs="Arial"/>
        </w:rPr>
        <w:t>hr (by either FN or client).</w:t>
      </w:r>
    </w:p>
    <w:p w14:paraId="433944F5" w14:textId="77777777" w:rsidR="002B4C54" w:rsidRPr="007F3A93" w:rsidRDefault="002B4C54" w:rsidP="007F3A93">
      <w:pPr>
        <w:spacing w:after="0" w:line="240" w:lineRule="auto"/>
        <w:jc w:val="both"/>
        <w:rPr>
          <w:rFonts w:ascii="Arial" w:eastAsia="Times New Roman" w:hAnsi="Arial" w:cs="Arial"/>
          <w:sz w:val="24"/>
          <w:szCs w:val="24"/>
        </w:rPr>
      </w:pPr>
    </w:p>
    <w:p w14:paraId="071742F9" w14:textId="77777777" w:rsidR="002B4C54" w:rsidRPr="007F3A93" w:rsidRDefault="004E2F02" w:rsidP="007F3A93">
      <w:pPr>
        <w:spacing w:after="0" w:line="240" w:lineRule="auto"/>
        <w:jc w:val="both"/>
        <w:rPr>
          <w:rFonts w:ascii="Arial" w:eastAsia="Times New Roman" w:hAnsi="Arial" w:cs="Arial"/>
          <w:sz w:val="24"/>
          <w:szCs w:val="24"/>
        </w:rPr>
      </w:pPr>
      <w:r>
        <w:rPr>
          <w:rFonts w:ascii="Arial" w:eastAsia="Times New Roman" w:hAnsi="Arial" w:cs="Arial"/>
          <w:sz w:val="24"/>
          <w:szCs w:val="24"/>
        </w:rPr>
        <w:t>If two FNs do a visit together</w:t>
      </w:r>
      <w:r w:rsidR="002B4C54" w:rsidRPr="007F3A93">
        <w:rPr>
          <w:rFonts w:ascii="Arial" w:eastAsia="Times New Roman" w:hAnsi="Arial" w:cs="Arial"/>
          <w:sz w:val="24"/>
          <w:szCs w:val="24"/>
        </w:rPr>
        <w:t xml:space="preserve"> the FN to whom the client is assigned should complete this form.</w:t>
      </w:r>
    </w:p>
    <w:p w14:paraId="22710760" w14:textId="77777777" w:rsidR="002B4C54" w:rsidRPr="007F3A93" w:rsidRDefault="002B4C54" w:rsidP="007F3A93">
      <w:pPr>
        <w:spacing w:after="0" w:line="240" w:lineRule="auto"/>
        <w:jc w:val="both"/>
        <w:rPr>
          <w:rFonts w:ascii="Arial" w:eastAsia="Times New Roman" w:hAnsi="Arial" w:cs="Arial"/>
          <w:sz w:val="24"/>
          <w:szCs w:val="24"/>
        </w:rPr>
      </w:pPr>
    </w:p>
    <w:p w14:paraId="6534BB33" w14:textId="508E0B9C" w:rsidR="002B4C54" w:rsidRDefault="002B4C54" w:rsidP="00AE11D7">
      <w:pPr>
        <w:spacing w:after="0" w:line="240" w:lineRule="auto"/>
        <w:jc w:val="both"/>
        <w:rPr>
          <w:rFonts w:ascii="Arial" w:eastAsia="Times New Roman" w:hAnsi="Arial" w:cs="Arial"/>
          <w:sz w:val="24"/>
          <w:szCs w:val="24"/>
        </w:rPr>
      </w:pPr>
      <w:r w:rsidRPr="007F3A93">
        <w:rPr>
          <w:rFonts w:ascii="Arial" w:eastAsia="Times New Roman" w:hAnsi="Arial" w:cs="Arial"/>
          <w:sz w:val="24"/>
          <w:szCs w:val="24"/>
        </w:rPr>
        <w:t>If</w:t>
      </w:r>
      <w:r w:rsidR="004875A6">
        <w:rPr>
          <w:rFonts w:ascii="Arial" w:eastAsia="Times New Roman" w:hAnsi="Arial" w:cs="Arial"/>
          <w:sz w:val="24"/>
          <w:szCs w:val="24"/>
        </w:rPr>
        <w:t xml:space="preserve"> a FN</w:t>
      </w:r>
      <w:r w:rsidRPr="007F3A93">
        <w:rPr>
          <w:rFonts w:ascii="Arial" w:eastAsia="Times New Roman" w:hAnsi="Arial" w:cs="Arial"/>
          <w:sz w:val="24"/>
          <w:szCs w:val="24"/>
        </w:rPr>
        <w:t xml:space="preserve"> completes a home visit for another FN’s client, the FN doing the visit should complete this form.</w:t>
      </w:r>
    </w:p>
    <w:p w14:paraId="32FE7EC0" w14:textId="77777777" w:rsidR="00AE11D7" w:rsidRPr="00AE11D7" w:rsidRDefault="00AE11D7" w:rsidP="00AE11D7">
      <w:pPr>
        <w:spacing w:after="0" w:line="240" w:lineRule="auto"/>
        <w:jc w:val="both"/>
        <w:rPr>
          <w:rFonts w:ascii="Arial" w:eastAsia="Times New Roman" w:hAnsi="Arial" w:cs="Arial"/>
          <w:sz w:val="24"/>
          <w:szCs w:val="24"/>
        </w:rPr>
      </w:pPr>
    </w:p>
    <w:p w14:paraId="685162D1" w14:textId="77777777" w:rsidR="002B4C54" w:rsidRPr="001B2C7D" w:rsidRDefault="002B4C54" w:rsidP="007F3A93">
      <w:pPr>
        <w:spacing w:after="0" w:line="240" w:lineRule="auto"/>
        <w:jc w:val="both"/>
        <w:rPr>
          <w:rFonts w:ascii="Arial" w:eastAsia="Times New Roman" w:hAnsi="Arial" w:cs="Arial"/>
          <w:b/>
          <w:color w:val="548DD4" w:themeColor="text2" w:themeTint="99"/>
          <w:sz w:val="32"/>
          <w:szCs w:val="32"/>
        </w:rPr>
      </w:pPr>
      <w:r w:rsidRPr="001B2C7D">
        <w:rPr>
          <w:rFonts w:ascii="Arial" w:eastAsia="Times New Roman" w:hAnsi="Arial" w:cs="Arial"/>
          <w:b/>
          <w:color w:val="548DD4" w:themeColor="text2" w:themeTint="99"/>
          <w:sz w:val="32"/>
          <w:szCs w:val="32"/>
        </w:rPr>
        <w:t>Directions for Completing the Form</w:t>
      </w:r>
    </w:p>
    <w:p w14:paraId="1548C851" w14:textId="77777777" w:rsidR="002B4C54" w:rsidRPr="007F3A93" w:rsidRDefault="002B4C54" w:rsidP="007F3A93">
      <w:pPr>
        <w:spacing w:after="0" w:line="240" w:lineRule="auto"/>
        <w:jc w:val="both"/>
        <w:rPr>
          <w:rFonts w:ascii="Arial" w:eastAsia="Times New Roman" w:hAnsi="Arial" w:cs="Arial"/>
          <w:b/>
          <w:sz w:val="24"/>
          <w:szCs w:val="24"/>
        </w:rPr>
      </w:pPr>
      <w:proofErr w:type="spellStart"/>
      <w:r w:rsidRPr="007F3A93">
        <w:rPr>
          <w:rFonts w:ascii="Arial" w:eastAsia="Times New Roman" w:hAnsi="Arial" w:cs="Arial"/>
          <w:b/>
          <w:sz w:val="24"/>
          <w:szCs w:val="24"/>
        </w:rPr>
        <w:t>V1</w:t>
      </w:r>
      <w:proofErr w:type="spellEnd"/>
      <w:r w:rsidRPr="007F3A93">
        <w:rPr>
          <w:rFonts w:ascii="Arial" w:eastAsia="Times New Roman" w:hAnsi="Arial" w:cs="Arial"/>
          <w:b/>
          <w:sz w:val="24"/>
          <w:szCs w:val="24"/>
        </w:rPr>
        <w:t>. Visit status</w:t>
      </w:r>
    </w:p>
    <w:p w14:paraId="24397D7B" w14:textId="77777777" w:rsidR="002B4C54" w:rsidRPr="007F3A93" w:rsidRDefault="002B4C54" w:rsidP="007F3A93">
      <w:pPr>
        <w:spacing w:after="0" w:line="240" w:lineRule="auto"/>
        <w:jc w:val="both"/>
        <w:rPr>
          <w:rFonts w:ascii="Arial" w:eastAsia="Times New Roman" w:hAnsi="Arial" w:cs="Arial"/>
          <w:sz w:val="24"/>
          <w:szCs w:val="24"/>
        </w:rPr>
      </w:pPr>
      <w:r w:rsidRPr="007F3A93">
        <w:rPr>
          <w:rFonts w:ascii="Arial" w:eastAsia="Times New Roman" w:hAnsi="Arial" w:cs="Arial"/>
          <w:sz w:val="24"/>
          <w:szCs w:val="24"/>
        </w:rPr>
        <w:t xml:space="preserve">A completed visit is defined as: </w:t>
      </w:r>
    </w:p>
    <w:p w14:paraId="4C8F980C" w14:textId="77777777" w:rsidR="002B4C54" w:rsidRPr="007F3A93" w:rsidRDefault="002B4C54" w:rsidP="00836257">
      <w:pPr>
        <w:pStyle w:val="ListParagraph"/>
        <w:numPr>
          <w:ilvl w:val="0"/>
          <w:numId w:val="7"/>
        </w:numPr>
        <w:jc w:val="both"/>
        <w:rPr>
          <w:rFonts w:ascii="Arial" w:hAnsi="Arial" w:cs="Arial"/>
        </w:rPr>
      </w:pPr>
      <w:r w:rsidRPr="007F3A93">
        <w:rPr>
          <w:rFonts w:ascii="Arial" w:hAnsi="Arial" w:cs="Arial"/>
        </w:rPr>
        <w:t xml:space="preserve">Any direct face-to-face contact in which the FN is interacting with the client that contributes to the achievement of programme goals. Most of these will be usual programme visits; however, these may also include contacts such as: attendance at case conferences, accompanying a client to services such as housing or sexual health clinics if the contact contributes to programme goals. </w:t>
      </w:r>
    </w:p>
    <w:p w14:paraId="3BC8DF53" w14:textId="3B11DAB3" w:rsidR="002B4C54" w:rsidRPr="007F3A93" w:rsidRDefault="004E2F02" w:rsidP="00836257">
      <w:pPr>
        <w:pStyle w:val="ListParagraph"/>
        <w:numPr>
          <w:ilvl w:val="0"/>
          <w:numId w:val="7"/>
        </w:numPr>
        <w:jc w:val="both"/>
        <w:rPr>
          <w:rFonts w:ascii="Arial" w:hAnsi="Arial" w:cs="Arial"/>
        </w:rPr>
      </w:pPr>
      <w:r>
        <w:rPr>
          <w:rFonts w:ascii="Arial" w:hAnsi="Arial" w:cs="Arial"/>
        </w:rPr>
        <w:t>T</w:t>
      </w:r>
      <w:r w:rsidR="002B4C54" w:rsidRPr="007F3A93">
        <w:rPr>
          <w:rFonts w:ascii="Arial" w:hAnsi="Arial" w:cs="Arial"/>
        </w:rPr>
        <w:t>he contact lasts at least 15 minutes</w:t>
      </w:r>
    </w:p>
    <w:p w14:paraId="242C3A43" w14:textId="77777777" w:rsidR="002B4C54" w:rsidRPr="007F3A93" w:rsidRDefault="002B4C54" w:rsidP="007F3A93">
      <w:pPr>
        <w:spacing w:after="0" w:line="240" w:lineRule="auto"/>
        <w:jc w:val="both"/>
        <w:rPr>
          <w:rFonts w:ascii="Arial" w:eastAsia="Times New Roman" w:hAnsi="Arial" w:cs="Arial"/>
          <w:sz w:val="28"/>
          <w:szCs w:val="28"/>
        </w:rPr>
      </w:pPr>
    </w:p>
    <w:p w14:paraId="4FC3DE47" w14:textId="77777777" w:rsidR="002B4C54" w:rsidRPr="007F3A93" w:rsidRDefault="002B4C54" w:rsidP="007F3A93">
      <w:pPr>
        <w:spacing w:after="0" w:line="240" w:lineRule="auto"/>
        <w:jc w:val="both"/>
        <w:rPr>
          <w:rFonts w:ascii="Arial" w:eastAsia="Times New Roman" w:hAnsi="Arial" w:cs="Arial"/>
          <w:sz w:val="24"/>
          <w:szCs w:val="24"/>
        </w:rPr>
      </w:pPr>
      <w:r w:rsidRPr="007F3A93">
        <w:rPr>
          <w:rFonts w:ascii="Arial" w:eastAsia="Times New Roman" w:hAnsi="Arial" w:cs="Arial"/>
          <w:sz w:val="24"/>
          <w:szCs w:val="24"/>
        </w:rPr>
        <w:t>An attempted visit is defined as:</w:t>
      </w:r>
    </w:p>
    <w:p w14:paraId="28331DA4" w14:textId="77777777" w:rsidR="002B4C54" w:rsidRPr="007F3A93" w:rsidRDefault="002B4C54" w:rsidP="00836257">
      <w:pPr>
        <w:pStyle w:val="ListParagraph"/>
        <w:numPr>
          <w:ilvl w:val="0"/>
          <w:numId w:val="8"/>
        </w:numPr>
        <w:jc w:val="both"/>
        <w:rPr>
          <w:rFonts w:ascii="Arial" w:hAnsi="Arial" w:cs="Arial"/>
        </w:rPr>
      </w:pPr>
      <w:r w:rsidRPr="007F3A93">
        <w:rPr>
          <w:rFonts w:ascii="Arial" w:hAnsi="Arial" w:cs="Arial"/>
        </w:rPr>
        <w:t>When a FN attempts to meet with a client (usually at home) and the client is not at home/does not answer the door/does not attend.</w:t>
      </w:r>
    </w:p>
    <w:p w14:paraId="4C04D9DE" w14:textId="77777777" w:rsidR="002B4C54" w:rsidRPr="007F3A93" w:rsidRDefault="002B4C54" w:rsidP="00836257">
      <w:pPr>
        <w:pStyle w:val="ListParagraph"/>
        <w:numPr>
          <w:ilvl w:val="0"/>
          <w:numId w:val="8"/>
        </w:numPr>
        <w:jc w:val="both"/>
        <w:rPr>
          <w:rFonts w:ascii="Arial" w:hAnsi="Arial" w:cs="Arial"/>
        </w:rPr>
      </w:pPr>
      <w:r w:rsidRPr="007F3A93">
        <w:rPr>
          <w:rFonts w:ascii="Arial" w:hAnsi="Arial" w:cs="Arial"/>
        </w:rPr>
        <w:t>A visit is shorter than 15 minutes</w:t>
      </w:r>
    </w:p>
    <w:p w14:paraId="712709D0" w14:textId="77777777" w:rsidR="002B4C54" w:rsidRPr="007F3A93" w:rsidRDefault="002B4C54" w:rsidP="007F3A93">
      <w:pPr>
        <w:spacing w:after="0" w:line="240" w:lineRule="auto"/>
        <w:jc w:val="both"/>
        <w:rPr>
          <w:rFonts w:ascii="Arial" w:eastAsia="Times New Roman" w:hAnsi="Arial" w:cs="Arial"/>
          <w:sz w:val="24"/>
          <w:szCs w:val="24"/>
        </w:rPr>
      </w:pPr>
    </w:p>
    <w:p w14:paraId="01B06D8C" w14:textId="77777777" w:rsidR="002B4C54" w:rsidRPr="007F3A93" w:rsidRDefault="002B4C54" w:rsidP="007F3A93">
      <w:pPr>
        <w:spacing w:after="0" w:line="240" w:lineRule="auto"/>
        <w:jc w:val="both"/>
        <w:rPr>
          <w:rFonts w:ascii="Arial" w:eastAsia="Times New Roman" w:hAnsi="Arial" w:cs="Arial"/>
          <w:sz w:val="24"/>
          <w:szCs w:val="24"/>
        </w:rPr>
      </w:pPr>
      <w:r w:rsidRPr="007F3A93">
        <w:rPr>
          <w:rFonts w:ascii="Arial" w:eastAsia="Times New Roman" w:hAnsi="Arial" w:cs="Arial"/>
          <w:sz w:val="24"/>
          <w:szCs w:val="24"/>
        </w:rPr>
        <w:t>A cancelled visit by Nurse is defined as:</w:t>
      </w:r>
    </w:p>
    <w:p w14:paraId="6867466F" w14:textId="22BA32E9" w:rsidR="002B4C54" w:rsidRPr="007F3A93" w:rsidRDefault="004875A6" w:rsidP="00836257">
      <w:pPr>
        <w:pStyle w:val="ListParagraph"/>
        <w:numPr>
          <w:ilvl w:val="0"/>
          <w:numId w:val="9"/>
        </w:numPr>
        <w:jc w:val="both"/>
        <w:rPr>
          <w:rFonts w:ascii="Arial" w:hAnsi="Arial" w:cs="Arial"/>
        </w:rPr>
      </w:pPr>
      <w:r>
        <w:rPr>
          <w:rFonts w:ascii="Arial" w:hAnsi="Arial" w:cs="Arial"/>
        </w:rPr>
        <w:t>If the FN</w:t>
      </w:r>
      <w:r w:rsidR="002B4C54" w:rsidRPr="007F3A93">
        <w:rPr>
          <w:rFonts w:ascii="Arial" w:hAnsi="Arial" w:cs="Arial"/>
        </w:rPr>
        <w:t xml:space="preserve"> cancels the visit within 24 hours of the scheduled time.</w:t>
      </w:r>
    </w:p>
    <w:p w14:paraId="5D060178" w14:textId="77777777" w:rsidR="002B4C54" w:rsidRPr="00A67743" w:rsidRDefault="002B4C54" w:rsidP="002B4C54">
      <w:pPr>
        <w:autoSpaceDE w:val="0"/>
        <w:autoSpaceDN w:val="0"/>
        <w:adjustRightInd w:val="0"/>
        <w:jc w:val="both"/>
        <w:rPr>
          <w:rFonts w:ascii="Arial" w:hAnsi="Arial" w:cs="Arial"/>
        </w:rPr>
      </w:pPr>
    </w:p>
    <w:p w14:paraId="4A732DB6" w14:textId="77777777" w:rsidR="002B4C54" w:rsidRPr="007F3A93" w:rsidRDefault="002B4C54" w:rsidP="007F3A93">
      <w:pPr>
        <w:spacing w:after="0" w:line="240" w:lineRule="auto"/>
        <w:jc w:val="both"/>
        <w:rPr>
          <w:rFonts w:ascii="Arial" w:eastAsia="Times New Roman" w:hAnsi="Arial" w:cs="Arial"/>
          <w:sz w:val="24"/>
          <w:szCs w:val="24"/>
        </w:rPr>
      </w:pPr>
      <w:r w:rsidRPr="007F3A93">
        <w:rPr>
          <w:rFonts w:ascii="Arial" w:eastAsia="Times New Roman" w:hAnsi="Arial" w:cs="Arial"/>
          <w:sz w:val="24"/>
          <w:szCs w:val="24"/>
        </w:rPr>
        <w:lastRenderedPageBreak/>
        <w:t>A cancelled visit by client is defined as:</w:t>
      </w:r>
    </w:p>
    <w:p w14:paraId="496FFFF2" w14:textId="47092E9F" w:rsidR="002C7086" w:rsidRDefault="002B4C54" w:rsidP="00836257">
      <w:pPr>
        <w:pStyle w:val="ListParagraph"/>
        <w:numPr>
          <w:ilvl w:val="0"/>
          <w:numId w:val="9"/>
        </w:numPr>
        <w:jc w:val="both"/>
        <w:rPr>
          <w:rFonts w:ascii="Arial" w:hAnsi="Arial" w:cs="Arial"/>
        </w:rPr>
      </w:pPr>
      <w:r w:rsidRPr="007F3A93">
        <w:rPr>
          <w:rFonts w:ascii="Arial" w:hAnsi="Arial" w:cs="Arial"/>
        </w:rPr>
        <w:t>If the client cancels the visit within 24 hours of the scheduled time.</w:t>
      </w:r>
    </w:p>
    <w:p w14:paraId="464E597C" w14:textId="2DF66F64" w:rsidR="00C0031E" w:rsidRPr="00312AC7" w:rsidRDefault="00C0031E" w:rsidP="00C0031E">
      <w:pPr>
        <w:pStyle w:val="ListParagraph"/>
        <w:jc w:val="both"/>
        <w:rPr>
          <w:rFonts w:ascii="Arial" w:hAnsi="Arial" w:cs="Arial"/>
        </w:rPr>
      </w:pPr>
    </w:p>
    <w:p w14:paraId="621C1AEE" w14:textId="78F46E1E" w:rsidR="00C0031E" w:rsidRPr="00312AC7" w:rsidRDefault="00C0031E" w:rsidP="00C0031E">
      <w:pPr>
        <w:pStyle w:val="ListParagraph"/>
        <w:ind w:left="0"/>
        <w:jc w:val="both"/>
        <w:rPr>
          <w:rFonts w:ascii="Arial" w:hAnsi="Arial" w:cs="Arial"/>
          <w:b/>
        </w:rPr>
      </w:pPr>
      <w:proofErr w:type="spellStart"/>
      <w:r w:rsidRPr="00312AC7">
        <w:rPr>
          <w:rFonts w:ascii="Arial" w:hAnsi="Arial" w:cs="Arial"/>
          <w:b/>
        </w:rPr>
        <w:t>V2</w:t>
      </w:r>
      <w:proofErr w:type="spellEnd"/>
      <w:r w:rsidRPr="00312AC7">
        <w:rPr>
          <w:rFonts w:ascii="Arial" w:hAnsi="Arial" w:cs="Arial"/>
          <w:b/>
        </w:rPr>
        <w:t xml:space="preserve">. Did this visit form </w:t>
      </w:r>
      <w:r w:rsidR="004875A6">
        <w:rPr>
          <w:rFonts w:ascii="Arial" w:hAnsi="Arial" w:cs="Arial"/>
          <w:b/>
        </w:rPr>
        <w:t xml:space="preserve">part of a </w:t>
      </w:r>
      <w:r w:rsidRPr="00312AC7">
        <w:rPr>
          <w:rFonts w:ascii="Arial" w:hAnsi="Arial" w:cs="Arial"/>
          <w:b/>
        </w:rPr>
        <w:t>multiagency meeting?</w:t>
      </w:r>
    </w:p>
    <w:p w14:paraId="2DECD51D" w14:textId="00959041" w:rsidR="00C0031E" w:rsidRPr="00312AC7" w:rsidRDefault="00C0031E" w:rsidP="00C0031E">
      <w:pPr>
        <w:spacing w:after="0" w:line="240" w:lineRule="auto"/>
        <w:jc w:val="both"/>
        <w:rPr>
          <w:rFonts w:ascii="Arial" w:eastAsia="Times New Roman" w:hAnsi="Arial" w:cs="Arial"/>
          <w:sz w:val="24"/>
          <w:szCs w:val="24"/>
        </w:rPr>
      </w:pPr>
      <w:r w:rsidRPr="00312AC7">
        <w:rPr>
          <w:rFonts w:ascii="Arial" w:eastAsia="Times New Roman" w:hAnsi="Arial" w:cs="Arial"/>
          <w:sz w:val="24"/>
          <w:szCs w:val="24"/>
        </w:rPr>
        <w:t>This section should be completed for every visit status.</w:t>
      </w:r>
    </w:p>
    <w:p w14:paraId="04CBD0AE" w14:textId="2E487157" w:rsidR="00312AC7" w:rsidRPr="00312AC7" w:rsidRDefault="00312AC7" w:rsidP="00C0031E">
      <w:pPr>
        <w:spacing w:after="0" w:line="240" w:lineRule="auto"/>
        <w:jc w:val="both"/>
        <w:rPr>
          <w:rFonts w:ascii="Arial" w:eastAsia="Times New Roman" w:hAnsi="Arial" w:cs="Arial"/>
          <w:sz w:val="24"/>
          <w:szCs w:val="24"/>
        </w:rPr>
      </w:pPr>
      <w:r w:rsidRPr="00312AC7">
        <w:rPr>
          <w:rFonts w:ascii="Arial" w:eastAsia="Times New Roman" w:hAnsi="Arial" w:cs="Arial"/>
          <w:sz w:val="24"/>
          <w:szCs w:val="24"/>
        </w:rPr>
        <w:t>For a multiagency meeting to be considered a visit then certain conditions must be meet:</w:t>
      </w:r>
    </w:p>
    <w:p w14:paraId="2C30E56E" w14:textId="7C2D3621" w:rsidR="00312AC7" w:rsidRPr="00312AC7" w:rsidRDefault="00312AC7" w:rsidP="00312AC7">
      <w:pPr>
        <w:pStyle w:val="ListParagraph"/>
        <w:numPr>
          <w:ilvl w:val="0"/>
          <w:numId w:val="9"/>
        </w:numPr>
        <w:jc w:val="both"/>
        <w:rPr>
          <w:rFonts w:ascii="Arial" w:hAnsi="Arial" w:cs="Arial"/>
        </w:rPr>
      </w:pPr>
      <w:r w:rsidRPr="00312AC7">
        <w:rPr>
          <w:rFonts w:ascii="Arial" w:hAnsi="Arial" w:cs="Arial"/>
        </w:rPr>
        <w:t>Client must be present</w:t>
      </w:r>
    </w:p>
    <w:p w14:paraId="6D828F97" w14:textId="33E45D80" w:rsidR="00312AC7" w:rsidRPr="00312AC7" w:rsidRDefault="00312AC7" w:rsidP="00312AC7">
      <w:pPr>
        <w:pStyle w:val="ListParagraph"/>
        <w:numPr>
          <w:ilvl w:val="0"/>
          <w:numId w:val="9"/>
        </w:numPr>
        <w:jc w:val="both"/>
        <w:rPr>
          <w:rFonts w:ascii="Arial" w:hAnsi="Arial" w:cs="Arial"/>
        </w:rPr>
      </w:pPr>
      <w:r w:rsidRPr="00312AC7">
        <w:rPr>
          <w:rFonts w:ascii="Arial" w:hAnsi="Arial" w:cs="Arial"/>
        </w:rPr>
        <w:t>FNP programme materials and content will have been used for a minimum of 15 minutes</w:t>
      </w:r>
    </w:p>
    <w:p w14:paraId="5AE3B936" w14:textId="506CA509" w:rsidR="00312AC7" w:rsidRPr="00312AC7" w:rsidRDefault="00312AC7" w:rsidP="00312AC7">
      <w:pPr>
        <w:pStyle w:val="ListParagraph"/>
        <w:numPr>
          <w:ilvl w:val="0"/>
          <w:numId w:val="9"/>
        </w:numPr>
        <w:jc w:val="both"/>
        <w:rPr>
          <w:rFonts w:ascii="Arial" w:hAnsi="Arial" w:cs="Arial"/>
        </w:rPr>
      </w:pPr>
      <w:r w:rsidRPr="00312AC7">
        <w:rPr>
          <w:rFonts w:ascii="Arial" w:hAnsi="Arial" w:cs="Arial"/>
        </w:rPr>
        <w:t>The FN will have deployed the theories and models of FNP with a focus on outcomes for a minimum of 15 minutes</w:t>
      </w:r>
    </w:p>
    <w:p w14:paraId="114B127D" w14:textId="758B085F" w:rsidR="00312AC7" w:rsidRPr="00312AC7" w:rsidRDefault="00312AC7" w:rsidP="00312AC7">
      <w:pPr>
        <w:pStyle w:val="ListParagraph"/>
        <w:numPr>
          <w:ilvl w:val="0"/>
          <w:numId w:val="9"/>
        </w:numPr>
        <w:jc w:val="both"/>
        <w:rPr>
          <w:rFonts w:ascii="Arial" w:hAnsi="Arial" w:cs="Arial"/>
        </w:rPr>
      </w:pPr>
      <w:r w:rsidRPr="00312AC7">
        <w:rPr>
          <w:rFonts w:ascii="Arial" w:hAnsi="Arial" w:cs="Arial"/>
        </w:rPr>
        <w:t>Only the time spent on FNP programme materials and content using the theories and models with a focus on</w:t>
      </w:r>
      <w:r>
        <w:rPr>
          <w:rFonts w:ascii="Arial" w:hAnsi="Arial" w:cs="Arial"/>
        </w:rPr>
        <w:t xml:space="preserve"> outcomes should be document</w:t>
      </w:r>
      <w:r w:rsidRPr="00312AC7">
        <w:rPr>
          <w:rFonts w:ascii="Arial" w:hAnsi="Arial" w:cs="Arial"/>
        </w:rPr>
        <w:t>ed on this form</w:t>
      </w:r>
    </w:p>
    <w:p w14:paraId="7F0009E9" w14:textId="7A06740A" w:rsidR="002B4C54" w:rsidRPr="00312AC7" w:rsidRDefault="002B4C54" w:rsidP="007F3A93">
      <w:pPr>
        <w:pStyle w:val="ListParagraph"/>
        <w:autoSpaceDE w:val="0"/>
        <w:autoSpaceDN w:val="0"/>
        <w:adjustRightInd w:val="0"/>
        <w:jc w:val="both"/>
        <w:rPr>
          <w:rFonts w:ascii="Arial" w:hAnsi="Arial" w:cs="Arial"/>
        </w:rPr>
      </w:pPr>
    </w:p>
    <w:p w14:paraId="4C81FACD" w14:textId="1B886A68" w:rsidR="00403E53" w:rsidRPr="00312AC7" w:rsidRDefault="00403E53" w:rsidP="00403E53">
      <w:pPr>
        <w:spacing w:after="0" w:line="240" w:lineRule="auto"/>
        <w:jc w:val="both"/>
        <w:rPr>
          <w:rFonts w:ascii="Arial" w:eastAsia="Times New Roman" w:hAnsi="Arial" w:cs="Arial"/>
          <w:b/>
          <w:sz w:val="24"/>
          <w:szCs w:val="24"/>
        </w:rPr>
      </w:pPr>
      <w:proofErr w:type="spellStart"/>
      <w:r w:rsidRPr="00312AC7">
        <w:rPr>
          <w:rFonts w:ascii="Arial" w:eastAsia="Times New Roman" w:hAnsi="Arial" w:cs="Arial"/>
          <w:b/>
          <w:sz w:val="24"/>
          <w:szCs w:val="24"/>
        </w:rPr>
        <w:t>V</w:t>
      </w:r>
      <w:r w:rsidR="002C7086" w:rsidRPr="00312AC7">
        <w:rPr>
          <w:rFonts w:ascii="Arial" w:eastAsia="Times New Roman" w:hAnsi="Arial" w:cs="Arial"/>
          <w:b/>
          <w:sz w:val="24"/>
          <w:szCs w:val="24"/>
        </w:rPr>
        <w:t>3</w:t>
      </w:r>
      <w:proofErr w:type="spellEnd"/>
      <w:r w:rsidRPr="00312AC7">
        <w:rPr>
          <w:rFonts w:ascii="Arial" w:eastAsia="Times New Roman" w:hAnsi="Arial" w:cs="Arial"/>
          <w:b/>
          <w:sz w:val="24"/>
          <w:szCs w:val="24"/>
        </w:rPr>
        <w:t>. Location of Visit</w:t>
      </w:r>
    </w:p>
    <w:p w14:paraId="5B66DE5D" w14:textId="142FEDFC" w:rsidR="00C0031E" w:rsidRPr="00312AC7" w:rsidRDefault="00C0031E" w:rsidP="00403E53">
      <w:pPr>
        <w:spacing w:after="0" w:line="240" w:lineRule="auto"/>
        <w:jc w:val="both"/>
        <w:rPr>
          <w:rFonts w:ascii="Arial" w:eastAsia="Times New Roman" w:hAnsi="Arial" w:cs="Arial"/>
          <w:sz w:val="24"/>
          <w:szCs w:val="24"/>
        </w:rPr>
      </w:pPr>
      <w:r w:rsidRPr="00312AC7">
        <w:rPr>
          <w:rFonts w:ascii="Arial" w:eastAsia="Times New Roman" w:hAnsi="Arial" w:cs="Arial"/>
          <w:sz w:val="24"/>
          <w:szCs w:val="24"/>
        </w:rPr>
        <w:t>This section should be completed for every visit status.</w:t>
      </w:r>
    </w:p>
    <w:p w14:paraId="0DC9A71B" w14:textId="77777777" w:rsidR="00C0031E" w:rsidRPr="00312AC7" w:rsidRDefault="00C0031E" w:rsidP="00403E53">
      <w:pPr>
        <w:spacing w:after="0" w:line="240" w:lineRule="auto"/>
        <w:jc w:val="both"/>
        <w:rPr>
          <w:rFonts w:ascii="Arial" w:eastAsia="Times New Roman" w:hAnsi="Arial" w:cs="Arial"/>
          <w:b/>
          <w:sz w:val="24"/>
          <w:szCs w:val="24"/>
        </w:rPr>
      </w:pPr>
    </w:p>
    <w:p w14:paraId="317F6536" w14:textId="4AA4BCB1" w:rsidR="00403E53" w:rsidRPr="00312AC7" w:rsidRDefault="00403E53" w:rsidP="00403E53">
      <w:pPr>
        <w:spacing w:after="0" w:line="240" w:lineRule="auto"/>
        <w:jc w:val="both"/>
        <w:rPr>
          <w:rFonts w:ascii="Arial" w:eastAsia="Times New Roman" w:hAnsi="Arial" w:cs="Arial"/>
          <w:sz w:val="24"/>
          <w:szCs w:val="24"/>
        </w:rPr>
      </w:pPr>
      <w:r w:rsidRPr="00312AC7">
        <w:rPr>
          <w:rFonts w:ascii="Arial" w:eastAsia="Times New Roman" w:hAnsi="Arial" w:cs="Arial"/>
          <w:sz w:val="24"/>
          <w:szCs w:val="24"/>
        </w:rPr>
        <w:t>“Client home” refers to the place that the client spends at least four nights per week. If a client is living at a homeless shel</w:t>
      </w:r>
      <w:r w:rsidR="005114D5" w:rsidRPr="00312AC7">
        <w:rPr>
          <w:rFonts w:ascii="Arial" w:eastAsia="Times New Roman" w:hAnsi="Arial" w:cs="Arial"/>
          <w:sz w:val="24"/>
          <w:szCs w:val="24"/>
        </w:rPr>
        <w:t>ter, group facility or in a prison</w:t>
      </w:r>
      <w:r w:rsidRPr="00312AC7">
        <w:rPr>
          <w:rFonts w:ascii="Arial" w:eastAsia="Times New Roman" w:hAnsi="Arial" w:cs="Arial"/>
          <w:sz w:val="24"/>
          <w:szCs w:val="24"/>
        </w:rPr>
        <w:t xml:space="preserve"> mark "Client’s home" on the Home Visit Enc</w:t>
      </w:r>
      <w:r w:rsidR="004875A6">
        <w:rPr>
          <w:rFonts w:ascii="Arial" w:eastAsia="Times New Roman" w:hAnsi="Arial" w:cs="Arial"/>
          <w:sz w:val="24"/>
          <w:szCs w:val="24"/>
        </w:rPr>
        <w:t>ounter form as this is where they sleep</w:t>
      </w:r>
      <w:r w:rsidRPr="00312AC7">
        <w:rPr>
          <w:rFonts w:ascii="Arial" w:eastAsia="Times New Roman" w:hAnsi="Arial" w:cs="Arial"/>
          <w:sz w:val="24"/>
          <w:szCs w:val="24"/>
        </w:rPr>
        <w:t xml:space="preserve"> at least 4 nights per week. </w:t>
      </w:r>
    </w:p>
    <w:p w14:paraId="1461C125" w14:textId="77777777" w:rsidR="00403E53" w:rsidRPr="00312AC7" w:rsidRDefault="00403E53" w:rsidP="00403E53">
      <w:pPr>
        <w:spacing w:after="0" w:line="240" w:lineRule="auto"/>
        <w:jc w:val="both"/>
        <w:rPr>
          <w:rFonts w:ascii="Arial" w:eastAsia="Times New Roman" w:hAnsi="Arial" w:cs="Arial"/>
          <w:sz w:val="24"/>
          <w:szCs w:val="24"/>
        </w:rPr>
      </w:pPr>
    </w:p>
    <w:p w14:paraId="4322325A" w14:textId="7D5E8F85" w:rsidR="00403E53" w:rsidRPr="00312AC7" w:rsidRDefault="00403E53" w:rsidP="00403E53">
      <w:pPr>
        <w:spacing w:after="0" w:line="240" w:lineRule="auto"/>
        <w:jc w:val="both"/>
        <w:rPr>
          <w:rFonts w:ascii="Arial" w:eastAsia="Times New Roman" w:hAnsi="Arial" w:cs="Arial"/>
          <w:sz w:val="24"/>
          <w:szCs w:val="24"/>
        </w:rPr>
      </w:pPr>
      <w:r w:rsidRPr="00312AC7">
        <w:rPr>
          <w:rFonts w:ascii="Arial" w:eastAsia="Times New Roman" w:hAnsi="Arial" w:cs="Arial"/>
          <w:sz w:val="24"/>
          <w:szCs w:val="24"/>
        </w:rPr>
        <w:t>Visit</w:t>
      </w:r>
      <w:r w:rsidR="00A24204" w:rsidRPr="00312AC7">
        <w:rPr>
          <w:rFonts w:ascii="Arial" w:eastAsia="Times New Roman" w:hAnsi="Arial" w:cs="Arial"/>
          <w:sz w:val="24"/>
          <w:szCs w:val="24"/>
        </w:rPr>
        <w:t>s</w:t>
      </w:r>
      <w:r w:rsidR="004875A6">
        <w:rPr>
          <w:rFonts w:ascii="Arial" w:eastAsia="Times New Roman" w:hAnsi="Arial" w:cs="Arial"/>
          <w:sz w:val="24"/>
          <w:szCs w:val="24"/>
        </w:rPr>
        <w:t xml:space="preserve"> completed over the t</w:t>
      </w:r>
      <w:r w:rsidRPr="00312AC7">
        <w:rPr>
          <w:rFonts w:ascii="Arial" w:eastAsia="Times New Roman" w:hAnsi="Arial" w:cs="Arial"/>
          <w:sz w:val="24"/>
          <w:szCs w:val="24"/>
        </w:rPr>
        <w:t xml:space="preserve">elephone </w:t>
      </w:r>
      <w:r w:rsidR="00A24204" w:rsidRPr="00312AC7">
        <w:rPr>
          <w:rFonts w:ascii="Arial" w:eastAsia="Times New Roman" w:hAnsi="Arial" w:cs="Arial"/>
          <w:sz w:val="24"/>
          <w:szCs w:val="24"/>
        </w:rPr>
        <w:t xml:space="preserve">or </w:t>
      </w:r>
      <w:r w:rsidR="004875A6">
        <w:rPr>
          <w:rFonts w:ascii="Arial" w:eastAsia="Times New Roman" w:hAnsi="Arial" w:cs="Arial"/>
          <w:sz w:val="24"/>
          <w:szCs w:val="24"/>
        </w:rPr>
        <w:t xml:space="preserve">by </w:t>
      </w:r>
      <w:r w:rsidR="00A24204" w:rsidRPr="00312AC7">
        <w:rPr>
          <w:rFonts w:ascii="Arial" w:eastAsia="Times New Roman" w:hAnsi="Arial" w:cs="Arial"/>
          <w:sz w:val="24"/>
          <w:szCs w:val="24"/>
        </w:rPr>
        <w:t>video call i.e. Near Me should</w:t>
      </w:r>
      <w:r w:rsidRPr="00312AC7">
        <w:rPr>
          <w:rFonts w:ascii="Arial" w:eastAsia="Times New Roman" w:hAnsi="Arial" w:cs="Arial"/>
          <w:sz w:val="24"/>
          <w:szCs w:val="24"/>
        </w:rPr>
        <w:t>:</w:t>
      </w:r>
    </w:p>
    <w:p w14:paraId="70D0F664" w14:textId="0CA18FCC" w:rsidR="00A24204" w:rsidRPr="00312AC7" w:rsidRDefault="00A24204" w:rsidP="00836257">
      <w:pPr>
        <w:pStyle w:val="ListParagraph"/>
        <w:numPr>
          <w:ilvl w:val="0"/>
          <w:numId w:val="9"/>
        </w:numPr>
        <w:jc w:val="both"/>
        <w:rPr>
          <w:rFonts w:ascii="Arial" w:hAnsi="Arial" w:cs="Arial"/>
        </w:rPr>
      </w:pPr>
      <w:r w:rsidRPr="00312AC7">
        <w:rPr>
          <w:rFonts w:ascii="Arial" w:hAnsi="Arial" w:cs="Arial"/>
        </w:rPr>
        <w:t xml:space="preserve">be used in exceptional circumstances only; please refer to the FNP Core Model Elements for guidance </w:t>
      </w:r>
      <w:r w:rsidR="004875A6" w:rsidRPr="0064445F">
        <w:rPr>
          <w:rFonts w:ascii="Arial" w:hAnsi="Arial" w:cs="Arial"/>
        </w:rPr>
        <w:t>(see embedded document)</w:t>
      </w:r>
    </w:p>
    <w:p w14:paraId="51BB8161" w14:textId="3884B16E" w:rsidR="00403E53" w:rsidRPr="00312AC7" w:rsidRDefault="00A24204" w:rsidP="00836257">
      <w:pPr>
        <w:pStyle w:val="ListParagraph"/>
        <w:numPr>
          <w:ilvl w:val="0"/>
          <w:numId w:val="9"/>
        </w:numPr>
        <w:jc w:val="both"/>
        <w:rPr>
          <w:rFonts w:ascii="Arial" w:hAnsi="Arial" w:cs="Arial"/>
        </w:rPr>
      </w:pPr>
      <w:r w:rsidRPr="00312AC7">
        <w:rPr>
          <w:rFonts w:ascii="Arial" w:hAnsi="Arial" w:cs="Arial"/>
        </w:rPr>
        <w:t>be d</w:t>
      </w:r>
      <w:r w:rsidR="00403E53" w:rsidRPr="00312AC7">
        <w:rPr>
          <w:rFonts w:ascii="Arial" w:hAnsi="Arial" w:cs="Arial"/>
        </w:rPr>
        <w:t>iscuss</w:t>
      </w:r>
      <w:r w:rsidRPr="00312AC7">
        <w:rPr>
          <w:rFonts w:ascii="Arial" w:hAnsi="Arial" w:cs="Arial"/>
        </w:rPr>
        <w:t>ed and agreed by the Supervisor</w:t>
      </w:r>
    </w:p>
    <w:p w14:paraId="216881A0" w14:textId="754EBFF9" w:rsidR="00403E53" w:rsidRPr="00312AC7" w:rsidRDefault="00403E53" w:rsidP="00836257">
      <w:pPr>
        <w:pStyle w:val="ListParagraph"/>
        <w:numPr>
          <w:ilvl w:val="0"/>
          <w:numId w:val="9"/>
        </w:numPr>
        <w:jc w:val="both"/>
        <w:rPr>
          <w:rFonts w:ascii="Arial" w:hAnsi="Arial" w:cs="Arial"/>
        </w:rPr>
      </w:pPr>
      <w:r w:rsidRPr="00312AC7">
        <w:rPr>
          <w:rFonts w:ascii="Arial" w:hAnsi="Arial" w:cs="Arial"/>
        </w:rPr>
        <w:t>last a minimum of 15 minutes.</w:t>
      </w:r>
    </w:p>
    <w:p w14:paraId="7935A873" w14:textId="435E5DB8" w:rsidR="00C0031E" w:rsidRPr="00312AC7" w:rsidRDefault="00A24204" w:rsidP="00836257">
      <w:pPr>
        <w:pStyle w:val="ListParagraph"/>
        <w:numPr>
          <w:ilvl w:val="0"/>
          <w:numId w:val="9"/>
        </w:numPr>
        <w:jc w:val="both"/>
        <w:rPr>
          <w:rFonts w:ascii="Arial" w:eastAsiaTheme="minorHAnsi" w:hAnsi="Arial" w:cs="Arial"/>
          <w:sz w:val="22"/>
          <w:szCs w:val="22"/>
        </w:rPr>
      </w:pPr>
      <w:r w:rsidRPr="00312AC7">
        <w:rPr>
          <w:rFonts w:ascii="Arial" w:hAnsi="Arial" w:cs="Arial"/>
        </w:rPr>
        <w:t>contribute</w:t>
      </w:r>
      <w:r w:rsidR="00403E53" w:rsidRPr="00312AC7">
        <w:rPr>
          <w:rFonts w:ascii="Arial" w:hAnsi="Arial" w:cs="Arial"/>
        </w:rPr>
        <w:t xml:space="preserve"> to the achievement of programme goals.</w:t>
      </w:r>
    </w:p>
    <w:p w14:paraId="748E2155" w14:textId="77777777" w:rsidR="00734DF2" w:rsidRPr="00312AC7" w:rsidRDefault="00734DF2" w:rsidP="007F3A93">
      <w:pPr>
        <w:spacing w:after="0" w:line="240" w:lineRule="auto"/>
        <w:jc w:val="both"/>
        <w:rPr>
          <w:rFonts w:ascii="Arial" w:eastAsia="Times New Roman" w:hAnsi="Arial" w:cs="Arial"/>
          <w:sz w:val="24"/>
          <w:szCs w:val="24"/>
        </w:rPr>
      </w:pPr>
    </w:p>
    <w:p w14:paraId="2ABA4D8C" w14:textId="4E3A8CA7" w:rsidR="00403E53" w:rsidRPr="00312AC7" w:rsidRDefault="00734DF2" w:rsidP="007F3A93">
      <w:pPr>
        <w:spacing w:after="0" w:line="240" w:lineRule="auto"/>
        <w:jc w:val="both"/>
        <w:rPr>
          <w:rFonts w:ascii="Arial" w:eastAsia="Times New Roman" w:hAnsi="Arial" w:cs="Arial"/>
          <w:sz w:val="24"/>
          <w:szCs w:val="24"/>
        </w:rPr>
      </w:pPr>
      <w:r w:rsidRPr="00312AC7">
        <w:rPr>
          <w:rFonts w:ascii="Arial" w:eastAsia="Times New Roman" w:hAnsi="Arial" w:cs="Arial"/>
          <w:b/>
          <w:sz w:val="24"/>
          <w:szCs w:val="24"/>
          <w:lang w:eastAsia="en-GB"/>
        </w:rPr>
        <w:t>NOTE:</w:t>
      </w:r>
      <w:r w:rsidRPr="00312AC7">
        <w:rPr>
          <w:rFonts w:ascii="Arial" w:eastAsia="Times New Roman" w:hAnsi="Arial" w:cs="Arial"/>
          <w:sz w:val="24"/>
          <w:szCs w:val="24"/>
        </w:rPr>
        <w:t xml:space="preserve"> the selection indicates where most time was spent with the client.</w:t>
      </w:r>
    </w:p>
    <w:p w14:paraId="427F116F" w14:textId="77777777" w:rsidR="00734DF2" w:rsidRDefault="00734DF2" w:rsidP="007F3A93">
      <w:pPr>
        <w:spacing w:after="0" w:line="240" w:lineRule="auto"/>
        <w:jc w:val="both"/>
        <w:rPr>
          <w:rFonts w:ascii="Arial" w:eastAsia="Times New Roman" w:hAnsi="Arial" w:cs="Arial"/>
          <w:b/>
          <w:sz w:val="24"/>
          <w:szCs w:val="24"/>
        </w:rPr>
      </w:pPr>
    </w:p>
    <w:p w14:paraId="3F8932FF" w14:textId="0FD7C4F7" w:rsidR="002B4C54" w:rsidRPr="00312AC7" w:rsidRDefault="00403E53" w:rsidP="007F3A93">
      <w:pPr>
        <w:spacing w:after="0" w:line="240" w:lineRule="auto"/>
        <w:jc w:val="both"/>
        <w:rPr>
          <w:rFonts w:ascii="Arial" w:eastAsia="Times New Roman" w:hAnsi="Arial" w:cs="Arial"/>
          <w:b/>
          <w:sz w:val="24"/>
          <w:szCs w:val="24"/>
        </w:rPr>
      </w:pPr>
      <w:proofErr w:type="spellStart"/>
      <w:r w:rsidRPr="00312AC7">
        <w:rPr>
          <w:rFonts w:ascii="Arial" w:eastAsia="Times New Roman" w:hAnsi="Arial" w:cs="Arial"/>
          <w:b/>
          <w:sz w:val="24"/>
          <w:szCs w:val="24"/>
        </w:rPr>
        <w:t>V</w:t>
      </w:r>
      <w:r w:rsidR="002C7086" w:rsidRPr="00312AC7">
        <w:rPr>
          <w:rFonts w:ascii="Arial" w:eastAsia="Times New Roman" w:hAnsi="Arial" w:cs="Arial"/>
          <w:b/>
          <w:sz w:val="24"/>
          <w:szCs w:val="24"/>
        </w:rPr>
        <w:t>4</w:t>
      </w:r>
      <w:proofErr w:type="spellEnd"/>
      <w:r w:rsidR="004875A6">
        <w:rPr>
          <w:rFonts w:ascii="Arial" w:eastAsia="Times New Roman" w:hAnsi="Arial" w:cs="Arial"/>
          <w:b/>
          <w:sz w:val="24"/>
          <w:szCs w:val="24"/>
        </w:rPr>
        <w:t>. Was this</w:t>
      </w:r>
      <w:r w:rsidR="002B4C54" w:rsidRPr="00312AC7">
        <w:rPr>
          <w:rFonts w:ascii="Arial" w:eastAsia="Times New Roman" w:hAnsi="Arial" w:cs="Arial"/>
          <w:b/>
          <w:sz w:val="24"/>
          <w:szCs w:val="24"/>
        </w:rPr>
        <w:t xml:space="preserve"> visit accompanied by a supervisor?</w:t>
      </w:r>
    </w:p>
    <w:p w14:paraId="0D762427" w14:textId="0E43CE65" w:rsidR="002B4C54" w:rsidRPr="00312AC7" w:rsidRDefault="002B4C54" w:rsidP="007F3A93">
      <w:pPr>
        <w:spacing w:after="0" w:line="240" w:lineRule="auto"/>
        <w:jc w:val="both"/>
        <w:rPr>
          <w:rFonts w:ascii="Arial" w:eastAsia="Times New Roman" w:hAnsi="Arial" w:cs="Arial"/>
          <w:sz w:val="24"/>
          <w:szCs w:val="24"/>
        </w:rPr>
      </w:pPr>
      <w:r w:rsidRPr="00312AC7">
        <w:rPr>
          <w:rFonts w:ascii="Arial" w:eastAsia="Times New Roman" w:hAnsi="Arial" w:cs="Arial"/>
          <w:sz w:val="24"/>
          <w:szCs w:val="24"/>
        </w:rPr>
        <w:t>It is a lice</w:t>
      </w:r>
      <w:r w:rsidR="004875A6">
        <w:rPr>
          <w:rFonts w:ascii="Arial" w:eastAsia="Times New Roman" w:hAnsi="Arial" w:cs="Arial"/>
          <w:sz w:val="24"/>
          <w:szCs w:val="24"/>
        </w:rPr>
        <w:t xml:space="preserve">nce requirement for a </w:t>
      </w:r>
      <w:proofErr w:type="spellStart"/>
      <w:r w:rsidR="004875A6">
        <w:rPr>
          <w:rFonts w:ascii="Arial" w:eastAsia="Times New Roman" w:hAnsi="Arial" w:cs="Arial"/>
          <w:sz w:val="24"/>
          <w:szCs w:val="24"/>
        </w:rPr>
        <w:t>SV</w:t>
      </w:r>
      <w:proofErr w:type="spellEnd"/>
      <w:r w:rsidRPr="00312AC7">
        <w:rPr>
          <w:rFonts w:ascii="Arial" w:eastAsia="Times New Roman" w:hAnsi="Arial" w:cs="Arial"/>
          <w:sz w:val="24"/>
          <w:szCs w:val="24"/>
        </w:rPr>
        <w:t xml:space="preserve"> to carry out a minimum of one home visit every four months with each FN. </w:t>
      </w:r>
    </w:p>
    <w:p w14:paraId="08559289" w14:textId="77777777" w:rsidR="002B4C54" w:rsidRPr="00E439B8" w:rsidRDefault="002B4C54" w:rsidP="007F3A93">
      <w:pPr>
        <w:spacing w:after="0" w:line="240" w:lineRule="auto"/>
        <w:jc w:val="both"/>
        <w:rPr>
          <w:rFonts w:ascii="Arial" w:eastAsia="Times New Roman" w:hAnsi="Arial" w:cs="Arial"/>
          <w:sz w:val="24"/>
          <w:szCs w:val="24"/>
        </w:rPr>
      </w:pPr>
    </w:p>
    <w:p w14:paraId="55E3453F" w14:textId="25592608" w:rsidR="002B4C54" w:rsidRPr="00312AC7" w:rsidRDefault="00403E53" w:rsidP="007F3A93">
      <w:pPr>
        <w:spacing w:after="0" w:line="240" w:lineRule="auto"/>
        <w:jc w:val="both"/>
        <w:rPr>
          <w:rFonts w:ascii="Arial" w:eastAsia="Times New Roman" w:hAnsi="Arial" w:cs="Arial"/>
          <w:b/>
          <w:sz w:val="24"/>
          <w:szCs w:val="24"/>
        </w:rPr>
      </w:pPr>
      <w:proofErr w:type="spellStart"/>
      <w:r w:rsidRPr="00312AC7">
        <w:rPr>
          <w:rFonts w:ascii="Arial" w:eastAsia="Times New Roman" w:hAnsi="Arial" w:cs="Arial"/>
          <w:b/>
          <w:sz w:val="24"/>
          <w:szCs w:val="24"/>
        </w:rPr>
        <w:t>V</w:t>
      </w:r>
      <w:r w:rsidR="002C7086" w:rsidRPr="00312AC7">
        <w:rPr>
          <w:rFonts w:ascii="Arial" w:eastAsia="Times New Roman" w:hAnsi="Arial" w:cs="Arial"/>
          <w:b/>
          <w:sz w:val="24"/>
          <w:szCs w:val="24"/>
        </w:rPr>
        <w:t>5</w:t>
      </w:r>
      <w:proofErr w:type="spellEnd"/>
      <w:r w:rsidR="002B4C54" w:rsidRPr="00312AC7">
        <w:rPr>
          <w:rFonts w:ascii="Arial" w:eastAsia="Times New Roman" w:hAnsi="Arial" w:cs="Arial"/>
          <w:b/>
          <w:sz w:val="24"/>
          <w:szCs w:val="24"/>
        </w:rPr>
        <w:t>. Did this visit deliver any part of</w:t>
      </w:r>
      <w:r w:rsidR="0008603E" w:rsidRPr="00312AC7">
        <w:rPr>
          <w:rFonts w:ascii="Arial" w:eastAsia="Times New Roman" w:hAnsi="Arial" w:cs="Arial"/>
          <w:b/>
          <w:sz w:val="24"/>
          <w:szCs w:val="24"/>
        </w:rPr>
        <w:t xml:space="preserve"> the Child Health Surveillance Programme</w:t>
      </w:r>
      <w:r w:rsidR="004875A6">
        <w:rPr>
          <w:rFonts w:ascii="Arial" w:eastAsia="Times New Roman" w:hAnsi="Arial" w:cs="Arial"/>
          <w:b/>
          <w:sz w:val="24"/>
          <w:szCs w:val="24"/>
        </w:rPr>
        <w:t xml:space="preserve"> (</w:t>
      </w:r>
      <w:proofErr w:type="spellStart"/>
      <w:r w:rsidR="004875A6">
        <w:rPr>
          <w:rFonts w:ascii="Arial" w:eastAsia="Times New Roman" w:hAnsi="Arial" w:cs="Arial"/>
          <w:b/>
          <w:sz w:val="24"/>
          <w:szCs w:val="24"/>
        </w:rPr>
        <w:t>CHSP</w:t>
      </w:r>
      <w:proofErr w:type="spellEnd"/>
      <w:r w:rsidR="004875A6">
        <w:rPr>
          <w:rFonts w:ascii="Arial" w:eastAsia="Times New Roman" w:hAnsi="Arial" w:cs="Arial"/>
          <w:b/>
          <w:sz w:val="24"/>
          <w:szCs w:val="24"/>
        </w:rPr>
        <w:t>)</w:t>
      </w:r>
      <w:r w:rsidR="002B4C54" w:rsidRPr="00312AC7">
        <w:rPr>
          <w:rFonts w:ascii="Arial" w:eastAsia="Times New Roman" w:hAnsi="Arial" w:cs="Arial"/>
          <w:b/>
          <w:sz w:val="24"/>
          <w:szCs w:val="24"/>
        </w:rPr>
        <w:t>?</w:t>
      </w:r>
    </w:p>
    <w:p w14:paraId="0AE45390" w14:textId="7614C462" w:rsidR="002B4C54" w:rsidRPr="00312AC7" w:rsidRDefault="0008603E" w:rsidP="007F3A93">
      <w:pPr>
        <w:spacing w:after="0" w:line="240" w:lineRule="auto"/>
        <w:jc w:val="both"/>
        <w:rPr>
          <w:rFonts w:ascii="Arial" w:eastAsia="Times New Roman" w:hAnsi="Arial" w:cs="Arial"/>
          <w:b/>
          <w:sz w:val="24"/>
          <w:szCs w:val="24"/>
        </w:rPr>
      </w:pPr>
      <w:r w:rsidRPr="00312AC7">
        <w:rPr>
          <w:rFonts w:ascii="Arial" w:eastAsia="Times New Roman" w:hAnsi="Arial" w:cs="Arial"/>
          <w:sz w:val="24"/>
          <w:szCs w:val="24"/>
        </w:rPr>
        <w:t>It is important to capture the data on all aspects of the FN’s role. As this is an essential component of the role; identify if this visit</w:t>
      </w:r>
      <w:r w:rsidR="004875A6">
        <w:rPr>
          <w:rFonts w:ascii="Arial" w:eastAsia="Times New Roman" w:hAnsi="Arial" w:cs="Arial"/>
          <w:sz w:val="24"/>
          <w:szCs w:val="24"/>
        </w:rPr>
        <w:t xml:space="preserve"> involved any aspects of the </w:t>
      </w:r>
      <w:proofErr w:type="spellStart"/>
      <w:r w:rsidR="004875A6">
        <w:rPr>
          <w:rFonts w:ascii="Arial" w:eastAsia="Times New Roman" w:hAnsi="Arial" w:cs="Arial"/>
          <w:sz w:val="24"/>
          <w:szCs w:val="24"/>
        </w:rPr>
        <w:t>CHSP</w:t>
      </w:r>
      <w:proofErr w:type="spellEnd"/>
      <w:r w:rsidRPr="00312AC7">
        <w:rPr>
          <w:rStyle w:val="FootnoteReference"/>
          <w:rFonts w:ascii="Arial" w:eastAsia="Times New Roman" w:hAnsi="Arial" w:cs="Arial"/>
          <w:sz w:val="24"/>
          <w:szCs w:val="24"/>
        </w:rPr>
        <w:footnoteReference w:id="10"/>
      </w:r>
      <w:r w:rsidR="00312AC7" w:rsidRPr="00312AC7">
        <w:rPr>
          <w:rFonts w:ascii="Arial" w:eastAsia="Times New Roman" w:hAnsi="Arial" w:cs="Arial"/>
          <w:sz w:val="24"/>
          <w:szCs w:val="24"/>
        </w:rPr>
        <w:t>.</w:t>
      </w:r>
      <w:r w:rsidRPr="00312AC7">
        <w:rPr>
          <w:rFonts w:ascii="Arial" w:eastAsia="Times New Roman" w:hAnsi="Arial" w:cs="Arial"/>
          <w:sz w:val="24"/>
          <w:szCs w:val="24"/>
        </w:rPr>
        <w:t xml:space="preserve"> </w:t>
      </w:r>
    </w:p>
    <w:p w14:paraId="576F5454" w14:textId="6B579FE1" w:rsidR="002B4C54" w:rsidRDefault="002B4C54" w:rsidP="007F3A93">
      <w:pPr>
        <w:spacing w:after="0" w:line="240" w:lineRule="auto"/>
        <w:jc w:val="both"/>
        <w:rPr>
          <w:rFonts w:ascii="Arial" w:eastAsia="Times New Roman" w:hAnsi="Arial" w:cs="Arial"/>
          <w:b/>
          <w:sz w:val="24"/>
          <w:szCs w:val="24"/>
        </w:rPr>
      </w:pPr>
    </w:p>
    <w:p w14:paraId="6502FB65" w14:textId="07F74B1C" w:rsidR="002B4C54" w:rsidRPr="00312AC7" w:rsidRDefault="002C7086" w:rsidP="007F3A93">
      <w:pPr>
        <w:spacing w:after="0" w:line="240" w:lineRule="auto"/>
        <w:jc w:val="both"/>
        <w:rPr>
          <w:rFonts w:ascii="Arial" w:eastAsia="Times New Roman" w:hAnsi="Arial" w:cs="Arial"/>
          <w:b/>
          <w:sz w:val="24"/>
          <w:szCs w:val="24"/>
        </w:rPr>
      </w:pPr>
      <w:proofErr w:type="spellStart"/>
      <w:r w:rsidRPr="00312AC7">
        <w:rPr>
          <w:rFonts w:ascii="Arial" w:eastAsia="Times New Roman" w:hAnsi="Arial" w:cs="Arial"/>
          <w:b/>
          <w:sz w:val="24"/>
          <w:szCs w:val="24"/>
        </w:rPr>
        <w:t>V7</w:t>
      </w:r>
      <w:proofErr w:type="spellEnd"/>
      <w:r w:rsidR="002B4C54" w:rsidRPr="00312AC7">
        <w:rPr>
          <w:rFonts w:ascii="Arial" w:eastAsia="Times New Roman" w:hAnsi="Arial" w:cs="Arial"/>
          <w:b/>
          <w:sz w:val="24"/>
          <w:szCs w:val="24"/>
        </w:rPr>
        <w:t>. Other</w:t>
      </w:r>
      <w:r w:rsidR="00FD3736" w:rsidRPr="00312AC7">
        <w:rPr>
          <w:rFonts w:ascii="Arial" w:eastAsia="Times New Roman" w:hAnsi="Arial" w:cs="Arial"/>
          <w:b/>
          <w:sz w:val="24"/>
          <w:szCs w:val="24"/>
        </w:rPr>
        <w:t>s</w:t>
      </w:r>
      <w:r w:rsidR="002B4C54" w:rsidRPr="00312AC7">
        <w:rPr>
          <w:rFonts w:ascii="Arial" w:eastAsia="Times New Roman" w:hAnsi="Arial" w:cs="Arial"/>
          <w:b/>
          <w:sz w:val="24"/>
          <w:szCs w:val="24"/>
        </w:rPr>
        <w:t xml:space="preserve"> </w:t>
      </w:r>
      <w:r w:rsidR="004875A6">
        <w:rPr>
          <w:rFonts w:ascii="Arial" w:eastAsia="Times New Roman" w:hAnsi="Arial" w:cs="Arial"/>
          <w:b/>
          <w:sz w:val="24"/>
          <w:szCs w:val="24"/>
        </w:rPr>
        <w:t xml:space="preserve">than the child was anyone else </w:t>
      </w:r>
      <w:r w:rsidR="002B4C54" w:rsidRPr="00312AC7">
        <w:rPr>
          <w:rFonts w:ascii="Arial" w:eastAsia="Times New Roman" w:hAnsi="Arial" w:cs="Arial"/>
          <w:b/>
          <w:sz w:val="24"/>
          <w:szCs w:val="24"/>
        </w:rPr>
        <w:t>involved in visit</w:t>
      </w:r>
      <w:r w:rsidR="004875A6">
        <w:rPr>
          <w:rFonts w:ascii="Arial" w:eastAsia="Times New Roman" w:hAnsi="Arial" w:cs="Arial"/>
          <w:b/>
          <w:sz w:val="24"/>
          <w:szCs w:val="24"/>
        </w:rPr>
        <w:t>?</w:t>
      </w:r>
    </w:p>
    <w:p w14:paraId="0056BA13" w14:textId="2A97C3E4" w:rsidR="00734DF2" w:rsidRDefault="002B4C54" w:rsidP="007F3A93">
      <w:pPr>
        <w:spacing w:after="0" w:line="240" w:lineRule="auto"/>
        <w:jc w:val="both"/>
        <w:rPr>
          <w:rFonts w:ascii="Arial" w:eastAsia="Times New Roman" w:hAnsi="Arial" w:cs="Arial"/>
          <w:sz w:val="24"/>
          <w:szCs w:val="24"/>
        </w:rPr>
      </w:pPr>
      <w:r w:rsidRPr="00312AC7">
        <w:rPr>
          <w:rFonts w:ascii="Arial" w:eastAsia="Times New Roman" w:hAnsi="Arial" w:cs="Arial"/>
          <w:sz w:val="24"/>
          <w:szCs w:val="24"/>
        </w:rPr>
        <w:t>“Involvement” is defined as engaging</w:t>
      </w:r>
      <w:r w:rsidR="004875A6">
        <w:rPr>
          <w:rFonts w:ascii="Arial" w:eastAsia="Times New Roman" w:hAnsi="Arial" w:cs="Arial"/>
          <w:sz w:val="24"/>
          <w:szCs w:val="24"/>
        </w:rPr>
        <w:t xml:space="preserve"> in</w:t>
      </w:r>
      <w:r w:rsidR="00312AC7" w:rsidRPr="00312AC7">
        <w:rPr>
          <w:rFonts w:ascii="Arial" w:eastAsia="Times New Roman" w:hAnsi="Arial" w:cs="Arial"/>
          <w:sz w:val="24"/>
          <w:szCs w:val="24"/>
        </w:rPr>
        <w:t xml:space="preserve"> some or the entire visit </w:t>
      </w:r>
      <w:r w:rsidRPr="00312AC7">
        <w:rPr>
          <w:rFonts w:ascii="Arial" w:eastAsia="Times New Roman" w:hAnsi="Arial" w:cs="Arial"/>
          <w:sz w:val="24"/>
          <w:szCs w:val="24"/>
        </w:rPr>
        <w:t xml:space="preserve">e.g. staying </w:t>
      </w:r>
      <w:r w:rsidR="00E1544B" w:rsidRPr="00312AC7">
        <w:rPr>
          <w:rFonts w:ascii="Arial" w:eastAsia="Times New Roman" w:hAnsi="Arial" w:cs="Arial"/>
          <w:sz w:val="24"/>
          <w:szCs w:val="24"/>
        </w:rPr>
        <w:t xml:space="preserve">in </w:t>
      </w:r>
      <w:r w:rsidRPr="00312AC7">
        <w:rPr>
          <w:rFonts w:ascii="Arial" w:eastAsia="Times New Roman" w:hAnsi="Arial" w:cs="Arial"/>
          <w:sz w:val="24"/>
          <w:szCs w:val="24"/>
        </w:rPr>
        <w:t>the room and actively listening or taking par</w:t>
      </w:r>
      <w:r w:rsidR="00312AC7" w:rsidRPr="00312AC7">
        <w:rPr>
          <w:rFonts w:ascii="Arial" w:eastAsia="Times New Roman" w:hAnsi="Arial" w:cs="Arial"/>
          <w:sz w:val="24"/>
          <w:szCs w:val="24"/>
        </w:rPr>
        <w:t>t in some or the entire visit.</w:t>
      </w:r>
    </w:p>
    <w:p w14:paraId="140FDA05" w14:textId="051EDE3B" w:rsidR="006406A9" w:rsidRPr="00312AC7" w:rsidRDefault="006406A9" w:rsidP="007F3A93">
      <w:pPr>
        <w:spacing w:after="0" w:line="240" w:lineRule="auto"/>
        <w:jc w:val="both"/>
        <w:rPr>
          <w:rFonts w:ascii="Arial" w:eastAsia="Times New Roman" w:hAnsi="Arial" w:cs="Arial"/>
          <w:sz w:val="24"/>
          <w:szCs w:val="24"/>
        </w:rPr>
      </w:pPr>
      <w:r w:rsidRPr="004875A6">
        <w:rPr>
          <w:rFonts w:ascii="Arial" w:eastAsia="Times New Roman" w:hAnsi="Arial" w:cs="Arial"/>
          <w:b/>
          <w:sz w:val="24"/>
          <w:szCs w:val="24"/>
        </w:rPr>
        <w:lastRenderedPageBreak/>
        <w:t>NOTE:</w:t>
      </w:r>
      <w:r>
        <w:rPr>
          <w:rFonts w:ascii="Arial" w:eastAsia="Times New Roman" w:hAnsi="Arial" w:cs="Arial"/>
          <w:sz w:val="24"/>
          <w:szCs w:val="24"/>
        </w:rPr>
        <w:t xml:space="preserve"> If </w:t>
      </w:r>
      <w:r w:rsidR="00814EBC">
        <w:rPr>
          <w:rFonts w:ascii="Arial" w:eastAsia="Times New Roman" w:hAnsi="Arial" w:cs="Arial"/>
          <w:sz w:val="24"/>
          <w:szCs w:val="24"/>
        </w:rPr>
        <w:t>there is an interpreter present</w:t>
      </w:r>
      <w:r>
        <w:rPr>
          <w:rFonts w:ascii="Arial" w:eastAsia="Times New Roman" w:hAnsi="Arial" w:cs="Arial"/>
          <w:sz w:val="24"/>
          <w:szCs w:val="24"/>
        </w:rPr>
        <w:t xml:space="preserve"> they are not included in others involved in the visit.</w:t>
      </w:r>
    </w:p>
    <w:p w14:paraId="684D790B" w14:textId="77777777" w:rsidR="007F3A93" w:rsidRPr="007F3A93" w:rsidRDefault="007F3A93" w:rsidP="007F3A93">
      <w:pPr>
        <w:spacing w:after="0" w:line="240" w:lineRule="auto"/>
        <w:jc w:val="both"/>
        <w:rPr>
          <w:rFonts w:ascii="Arial" w:eastAsia="Times New Roman" w:hAnsi="Arial" w:cs="Arial"/>
          <w:b/>
          <w:sz w:val="24"/>
          <w:szCs w:val="24"/>
        </w:rPr>
      </w:pPr>
    </w:p>
    <w:p w14:paraId="7F298C6F" w14:textId="21BFB90D" w:rsidR="002B4C54" w:rsidRPr="00312AC7" w:rsidRDefault="002C7086" w:rsidP="007F3A93">
      <w:pPr>
        <w:spacing w:after="0" w:line="240" w:lineRule="auto"/>
        <w:jc w:val="both"/>
        <w:rPr>
          <w:rFonts w:ascii="Arial" w:eastAsia="Times New Roman" w:hAnsi="Arial" w:cs="Arial"/>
          <w:b/>
          <w:sz w:val="24"/>
          <w:szCs w:val="24"/>
        </w:rPr>
      </w:pPr>
      <w:proofErr w:type="spellStart"/>
      <w:r w:rsidRPr="00312AC7">
        <w:rPr>
          <w:rFonts w:ascii="Arial" w:eastAsia="Times New Roman" w:hAnsi="Arial" w:cs="Arial"/>
          <w:b/>
          <w:sz w:val="24"/>
          <w:szCs w:val="24"/>
        </w:rPr>
        <w:t>V8</w:t>
      </w:r>
      <w:proofErr w:type="spellEnd"/>
      <w:r w:rsidR="002B4C54" w:rsidRPr="00312AC7">
        <w:rPr>
          <w:rFonts w:ascii="Arial" w:eastAsia="Times New Roman" w:hAnsi="Arial" w:cs="Arial"/>
          <w:b/>
          <w:sz w:val="24"/>
          <w:szCs w:val="24"/>
        </w:rPr>
        <w:t>. Client engagement</w:t>
      </w:r>
    </w:p>
    <w:p w14:paraId="77FD7EAC" w14:textId="77777777" w:rsidR="002B4C54" w:rsidRPr="002B4C54" w:rsidRDefault="002B4C54" w:rsidP="007F3A93">
      <w:pPr>
        <w:spacing w:line="240" w:lineRule="auto"/>
        <w:jc w:val="both"/>
        <w:rPr>
          <w:rFonts w:ascii="Arial" w:hAnsi="Arial" w:cs="Arial"/>
          <w:sz w:val="24"/>
          <w:szCs w:val="24"/>
        </w:rPr>
      </w:pPr>
      <w:r w:rsidRPr="00312AC7">
        <w:rPr>
          <w:rFonts w:ascii="Arial" w:hAnsi="Arial" w:cs="Arial"/>
          <w:sz w:val="24"/>
          <w:szCs w:val="24"/>
        </w:rPr>
        <w:t xml:space="preserve">Use the following scale to indicate how involved the client was in the visit. Rate each element from </w:t>
      </w:r>
      <w:r w:rsidRPr="002B4C54">
        <w:rPr>
          <w:rFonts w:ascii="Arial" w:hAnsi="Arial" w:cs="Arial"/>
          <w:sz w:val="24"/>
          <w:szCs w:val="24"/>
        </w:rPr>
        <w:t>1-5 (where 1 is low and 5 is high), according to the following criteria:</w:t>
      </w:r>
    </w:p>
    <w:p w14:paraId="52F19288" w14:textId="77777777" w:rsidR="002B4C54" w:rsidRPr="002B4C54" w:rsidRDefault="002B4C54" w:rsidP="002B4C54">
      <w:pPr>
        <w:pStyle w:val="Default"/>
        <w:jc w:val="both"/>
        <w:rPr>
          <w:b/>
          <w:i/>
          <w:color w:val="17365D" w:themeColor="text2" w:themeShade="BF"/>
        </w:rPr>
      </w:pPr>
      <w:r w:rsidRPr="002B4C54">
        <w:rPr>
          <w:b/>
          <w:i/>
          <w:color w:val="17365D" w:themeColor="text2" w:themeShade="BF"/>
        </w:rPr>
        <w:t>Involvement rating scale</w:t>
      </w:r>
    </w:p>
    <w:p w14:paraId="188F4399" w14:textId="77777777" w:rsidR="002B4C54" w:rsidRPr="002B4C54" w:rsidRDefault="002B4C54" w:rsidP="002B4C54">
      <w:pPr>
        <w:pStyle w:val="Default"/>
        <w:jc w:val="both"/>
        <w:rPr>
          <w:u w:val="single"/>
        </w:rPr>
      </w:pPr>
      <w:r w:rsidRPr="002B4C54">
        <w:rPr>
          <w:u w:val="single"/>
        </w:rPr>
        <w:t xml:space="preserve">Rate 1 if: </w:t>
      </w:r>
    </w:p>
    <w:p w14:paraId="4B211667" w14:textId="427766B1" w:rsidR="002B4C54" w:rsidRPr="002B4C54" w:rsidRDefault="002B4C54" w:rsidP="002B4C54">
      <w:pPr>
        <w:pStyle w:val="Default"/>
        <w:jc w:val="both"/>
      </w:pPr>
      <w:r w:rsidRPr="002B4C54">
        <w:t>The client has little interaction other than being present. Greeting</w:t>
      </w:r>
      <w:r w:rsidR="004E2F02">
        <w:t>s with</w:t>
      </w:r>
      <w:r w:rsidR="00E439B8">
        <w:t xml:space="preserve"> </w:t>
      </w:r>
      <w:r w:rsidRPr="002B4C54">
        <w:t xml:space="preserve">the FN and eye contact is minimal. This person has no involvement in the session, seems to not be listening and may even be engaging in an independent activity (such as watching TV, texting or reading). Attempts at conversation come to a dead end. They may tolerate the FN’s presence, but show few signs of interest in the session. </w:t>
      </w:r>
    </w:p>
    <w:p w14:paraId="4F6554BE" w14:textId="77777777" w:rsidR="002B4C54" w:rsidRPr="002B4C54" w:rsidRDefault="002B4C54" w:rsidP="002B4C54">
      <w:pPr>
        <w:pStyle w:val="Default"/>
        <w:jc w:val="both"/>
      </w:pPr>
    </w:p>
    <w:p w14:paraId="7D70E95E" w14:textId="77777777" w:rsidR="002B4C54" w:rsidRPr="002B4C54" w:rsidRDefault="002B4C54" w:rsidP="002B4C54">
      <w:pPr>
        <w:pStyle w:val="Default"/>
        <w:jc w:val="both"/>
        <w:rPr>
          <w:u w:val="single"/>
        </w:rPr>
      </w:pPr>
      <w:r w:rsidRPr="002B4C54">
        <w:rPr>
          <w:u w:val="single"/>
        </w:rPr>
        <w:t xml:space="preserve">Rate 2 or 3 if: </w:t>
      </w:r>
    </w:p>
    <w:p w14:paraId="6FB5AE03" w14:textId="79B8DC94" w:rsidR="002B4C54" w:rsidRPr="002B4C54" w:rsidRDefault="00581483" w:rsidP="002B4C54">
      <w:pPr>
        <w:pStyle w:val="Default"/>
        <w:jc w:val="both"/>
        <w:rPr>
          <w:u w:val="single"/>
        </w:rPr>
      </w:pPr>
      <w:r>
        <w:t xml:space="preserve">The client shows </w:t>
      </w:r>
      <w:r w:rsidR="00CB797C">
        <w:t>some</w:t>
      </w:r>
      <w:r w:rsidR="002B4C54" w:rsidRPr="002B4C54">
        <w:t xml:space="preserve"> involvement in the visit, keeping eye contact, listening most of the time, and speaking up. They may make it through a good part of the planned content, but may fade out towards the end of the visit, or they may be "slow to warm up", becoming more engaged towards the end. The FN may feel that s/he has to jump-start activities or conversations but then the client follows along and there is some two-way interaction. The client is willing to engage in some of the programme (that is, their attention to the FN is not just social or superficial). </w:t>
      </w:r>
    </w:p>
    <w:p w14:paraId="27E19477" w14:textId="77777777" w:rsidR="002B4C54" w:rsidRPr="002B4C54" w:rsidRDefault="002B4C54" w:rsidP="002B4C54">
      <w:pPr>
        <w:pStyle w:val="Default"/>
        <w:jc w:val="both"/>
      </w:pPr>
    </w:p>
    <w:p w14:paraId="140957F3" w14:textId="77777777" w:rsidR="002B4C54" w:rsidRPr="002B4C54" w:rsidRDefault="002B4C54" w:rsidP="002B4C54">
      <w:pPr>
        <w:pStyle w:val="Default"/>
        <w:jc w:val="both"/>
        <w:rPr>
          <w:u w:val="single"/>
        </w:rPr>
      </w:pPr>
      <w:r w:rsidRPr="002B4C54">
        <w:rPr>
          <w:u w:val="single"/>
        </w:rPr>
        <w:t xml:space="preserve">Rate 4 or 5 if: </w:t>
      </w:r>
    </w:p>
    <w:p w14:paraId="457FBA07" w14:textId="23A1398C" w:rsidR="002B4C54" w:rsidRPr="002B4C54" w:rsidRDefault="002B4C54" w:rsidP="002B4C54">
      <w:pPr>
        <w:spacing w:line="240" w:lineRule="auto"/>
        <w:jc w:val="both"/>
        <w:rPr>
          <w:rFonts w:ascii="Arial" w:hAnsi="Arial" w:cs="Arial"/>
          <w:sz w:val="24"/>
          <w:szCs w:val="24"/>
        </w:rPr>
      </w:pPr>
      <w:r w:rsidRPr="002B4C54">
        <w:rPr>
          <w:rFonts w:ascii="Arial" w:hAnsi="Arial" w:cs="Arial"/>
          <w:sz w:val="24"/>
          <w:szCs w:val="24"/>
        </w:rPr>
        <w:t xml:space="preserve">The client is involved in the entire visit. They are very interested in the content, even if they do not fully understand it. They </w:t>
      </w:r>
      <w:r w:rsidR="004E2F02">
        <w:rPr>
          <w:rFonts w:ascii="Arial" w:hAnsi="Arial" w:cs="Arial"/>
          <w:sz w:val="24"/>
          <w:szCs w:val="24"/>
        </w:rPr>
        <w:t>take</w:t>
      </w:r>
      <w:r w:rsidRPr="002B4C54">
        <w:rPr>
          <w:rFonts w:ascii="Arial" w:hAnsi="Arial" w:cs="Arial"/>
          <w:sz w:val="24"/>
          <w:szCs w:val="24"/>
        </w:rPr>
        <w:t xml:space="preserve"> a very active role in agenda matching and the content of the session, fully maintaining a two-way conversation with the FN. They are fully invested in spending time with the FN, whether that means that they are eager and glad to be with the FN or that they strongly disagree</w:t>
      </w:r>
      <w:r w:rsidR="004875A6">
        <w:rPr>
          <w:rFonts w:ascii="Arial" w:hAnsi="Arial" w:cs="Arial"/>
          <w:sz w:val="24"/>
          <w:szCs w:val="24"/>
        </w:rPr>
        <w:t xml:space="preserve"> or are in conflict with the FN</w:t>
      </w:r>
      <w:r w:rsidRPr="002B4C54">
        <w:rPr>
          <w:rFonts w:ascii="Arial" w:hAnsi="Arial" w:cs="Arial"/>
          <w:sz w:val="24"/>
          <w:szCs w:val="24"/>
        </w:rPr>
        <w:t>. Their enthusiasm or involvement is apparent and contagious.</w:t>
      </w:r>
    </w:p>
    <w:p w14:paraId="50107396" w14:textId="77777777" w:rsidR="002B4C54" w:rsidRDefault="002B4C54" w:rsidP="002B4C54">
      <w:pPr>
        <w:pStyle w:val="Default"/>
        <w:jc w:val="both"/>
        <w:rPr>
          <w:b/>
          <w:i/>
          <w:color w:val="17365D" w:themeColor="text2" w:themeShade="BF"/>
        </w:rPr>
      </w:pPr>
      <w:r w:rsidRPr="002B4C54">
        <w:rPr>
          <w:b/>
          <w:i/>
          <w:color w:val="17365D" w:themeColor="text2" w:themeShade="BF"/>
        </w:rPr>
        <w:t>Conflict with material rating scale</w:t>
      </w:r>
    </w:p>
    <w:p w14:paraId="222F218D" w14:textId="77777777" w:rsidR="002B4C54" w:rsidRPr="002B4C54" w:rsidRDefault="002B4C54" w:rsidP="002B4C54">
      <w:pPr>
        <w:pStyle w:val="Default"/>
        <w:jc w:val="both"/>
        <w:rPr>
          <w:u w:val="single"/>
        </w:rPr>
      </w:pPr>
      <w:r w:rsidRPr="002B4C54">
        <w:rPr>
          <w:u w:val="single"/>
        </w:rPr>
        <w:t xml:space="preserve">Rate 1 if: </w:t>
      </w:r>
    </w:p>
    <w:p w14:paraId="0526F2D2" w14:textId="73562FE2" w:rsidR="002B4C54" w:rsidRPr="002B4C54" w:rsidRDefault="002B4C54" w:rsidP="002B4C54">
      <w:pPr>
        <w:pStyle w:val="Default"/>
        <w:jc w:val="both"/>
        <w:rPr>
          <w:color w:val="auto"/>
        </w:rPr>
      </w:pPr>
      <w:r w:rsidRPr="002B4C54">
        <w:rPr>
          <w:color w:val="auto"/>
        </w:rPr>
        <w:t xml:space="preserve">The client has absolutely no conflict with the material and </w:t>
      </w:r>
      <w:r w:rsidR="00DC7979">
        <w:rPr>
          <w:color w:val="auto"/>
        </w:rPr>
        <w:t>is</w:t>
      </w:r>
      <w:r w:rsidRPr="002B4C54">
        <w:rPr>
          <w:color w:val="auto"/>
        </w:rPr>
        <w:t xml:space="preserve"> supportive of the ideas and suggestions presented. </w:t>
      </w:r>
    </w:p>
    <w:p w14:paraId="423E188A" w14:textId="77777777" w:rsidR="002B4C54" w:rsidRPr="002B4C54" w:rsidRDefault="002B4C54" w:rsidP="002B4C54">
      <w:pPr>
        <w:pStyle w:val="Default"/>
        <w:jc w:val="both"/>
      </w:pPr>
    </w:p>
    <w:p w14:paraId="63402D17" w14:textId="77777777" w:rsidR="002B4C54" w:rsidRPr="002B4C54" w:rsidRDefault="002B4C54" w:rsidP="002B4C54">
      <w:pPr>
        <w:pStyle w:val="Default"/>
        <w:jc w:val="both"/>
        <w:rPr>
          <w:u w:val="single"/>
        </w:rPr>
      </w:pPr>
      <w:r w:rsidRPr="002B4C54">
        <w:rPr>
          <w:u w:val="single"/>
        </w:rPr>
        <w:t>R</w:t>
      </w:r>
      <w:r w:rsidRPr="002B4C54">
        <w:rPr>
          <w:color w:val="auto"/>
          <w:u w:val="single"/>
        </w:rPr>
        <w:t>ate 2 or 3 if:</w:t>
      </w:r>
    </w:p>
    <w:p w14:paraId="300EA5B8" w14:textId="733CC2F8" w:rsidR="002B4C54" w:rsidRPr="002B4C54" w:rsidRDefault="002B4C54" w:rsidP="002B4C54">
      <w:pPr>
        <w:pStyle w:val="Default"/>
        <w:jc w:val="both"/>
        <w:rPr>
          <w:color w:val="auto"/>
        </w:rPr>
      </w:pPr>
      <w:r w:rsidRPr="002B4C54">
        <w:rPr>
          <w:color w:val="auto"/>
        </w:rPr>
        <w:t xml:space="preserve">The client </w:t>
      </w:r>
      <w:r w:rsidR="00DC7979">
        <w:rPr>
          <w:color w:val="auto"/>
        </w:rPr>
        <w:t>has</w:t>
      </w:r>
      <w:r w:rsidR="00DC7979" w:rsidRPr="002B4C54">
        <w:rPr>
          <w:color w:val="auto"/>
        </w:rPr>
        <w:t xml:space="preserve"> </w:t>
      </w:r>
      <w:r w:rsidRPr="002B4C54">
        <w:rPr>
          <w:color w:val="auto"/>
        </w:rPr>
        <w:t xml:space="preserve">reservations about what was talked about or the materials presented. There may not have been active disagreement, but either (a) the person minimally voiced some concern or (b) the FN could feel that the person was not accepting through </w:t>
      </w:r>
      <w:r w:rsidR="004875A6">
        <w:rPr>
          <w:color w:val="auto"/>
        </w:rPr>
        <w:t>t</w:t>
      </w:r>
      <w:r w:rsidRPr="002B4C54">
        <w:rPr>
          <w:color w:val="auto"/>
        </w:rPr>
        <w:t>he</w:t>
      </w:r>
      <w:r w:rsidR="004875A6">
        <w:rPr>
          <w:color w:val="auto"/>
        </w:rPr>
        <w:t>i</w:t>
      </w:r>
      <w:r w:rsidRPr="002B4C54">
        <w:rPr>
          <w:color w:val="auto"/>
        </w:rPr>
        <w:t>r silence and</w:t>
      </w:r>
      <w:r w:rsidR="00DC7979">
        <w:rPr>
          <w:color w:val="auto"/>
        </w:rPr>
        <w:t>/or</w:t>
      </w:r>
      <w:r w:rsidRPr="002B4C54">
        <w:rPr>
          <w:color w:val="auto"/>
        </w:rPr>
        <w:t xml:space="preserve"> </w:t>
      </w:r>
      <w:r w:rsidR="00DC7979">
        <w:rPr>
          <w:color w:val="auto"/>
        </w:rPr>
        <w:t>a</w:t>
      </w:r>
      <w:r w:rsidR="00DC7979" w:rsidRPr="002B4C54">
        <w:rPr>
          <w:color w:val="auto"/>
        </w:rPr>
        <w:t xml:space="preserve"> </w:t>
      </w:r>
      <w:r w:rsidRPr="002B4C54">
        <w:rPr>
          <w:color w:val="auto"/>
        </w:rPr>
        <w:t>passive attitude toward the FN in this</w:t>
      </w:r>
      <w:r w:rsidR="004875A6">
        <w:rPr>
          <w:color w:val="auto"/>
        </w:rPr>
        <w:t xml:space="preserve"> visit (the FN may feel that the client is agreeing just so they</w:t>
      </w:r>
      <w:r w:rsidRPr="002B4C54">
        <w:rPr>
          <w:color w:val="auto"/>
        </w:rPr>
        <w:t xml:space="preserve"> won't have to deal with the material). This score can also be used if (a) the person had moderate conflict with a small portion of the material presented or (b) if the person expressed some conflict initially but their opinion changed during the course of the visit. </w:t>
      </w:r>
    </w:p>
    <w:p w14:paraId="3CF85FEE" w14:textId="77777777" w:rsidR="002B4C54" w:rsidRPr="002B4C54" w:rsidRDefault="002B4C54" w:rsidP="002B4C54">
      <w:pPr>
        <w:pStyle w:val="Default"/>
        <w:jc w:val="both"/>
        <w:rPr>
          <w:color w:val="auto"/>
        </w:rPr>
      </w:pPr>
    </w:p>
    <w:p w14:paraId="1F85105E" w14:textId="77777777" w:rsidR="002B4C54" w:rsidRPr="002B4C54" w:rsidRDefault="002B4C54" w:rsidP="002B4C54">
      <w:pPr>
        <w:pStyle w:val="Default"/>
        <w:jc w:val="both"/>
        <w:rPr>
          <w:color w:val="auto"/>
          <w:u w:val="single"/>
        </w:rPr>
      </w:pPr>
      <w:r w:rsidRPr="002B4C54">
        <w:rPr>
          <w:color w:val="auto"/>
          <w:u w:val="single"/>
        </w:rPr>
        <w:t xml:space="preserve">Rate 4 or 5 if: </w:t>
      </w:r>
    </w:p>
    <w:p w14:paraId="4ED1B6FF" w14:textId="61082E7E" w:rsidR="002B4C54" w:rsidRPr="002B4C54" w:rsidRDefault="002B4C54" w:rsidP="002B4C54">
      <w:pPr>
        <w:spacing w:line="240" w:lineRule="auto"/>
        <w:jc w:val="both"/>
        <w:rPr>
          <w:rFonts w:ascii="Arial" w:hAnsi="Arial" w:cs="Arial"/>
          <w:b/>
          <w:i/>
          <w:color w:val="17365D" w:themeColor="text2" w:themeShade="BF"/>
          <w:sz w:val="24"/>
          <w:szCs w:val="24"/>
        </w:rPr>
      </w:pPr>
      <w:r w:rsidRPr="002B4C54">
        <w:rPr>
          <w:rFonts w:ascii="Arial" w:hAnsi="Arial" w:cs="Arial"/>
          <w:sz w:val="24"/>
          <w:szCs w:val="24"/>
        </w:rPr>
        <w:lastRenderedPageBreak/>
        <w:t>The client was vocal in their opposition to a significant portion of the mate</w:t>
      </w:r>
      <w:r w:rsidR="004875A6">
        <w:rPr>
          <w:rFonts w:ascii="Arial" w:hAnsi="Arial" w:cs="Arial"/>
          <w:sz w:val="24"/>
          <w:szCs w:val="24"/>
        </w:rPr>
        <w:t>rial or viewpoint presented. The client</w:t>
      </w:r>
      <w:r w:rsidRPr="002B4C54">
        <w:rPr>
          <w:rFonts w:ascii="Arial" w:hAnsi="Arial" w:cs="Arial"/>
          <w:sz w:val="24"/>
          <w:szCs w:val="24"/>
        </w:rPr>
        <w:t xml:space="preserve"> lets</w:t>
      </w:r>
      <w:r w:rsidR="004875A6">
        <w:rPr>
          <w:rFonts w:ascii="Arial" w:hAnsi="Arial" w:cs="Arial"/>
          <w:sz w:val="24"/>
          <w:szCs w:val="24"/>
        </w:rPr>
        <w:t xml:space="preserve"> the FN know definitely that they</w:t>
      </w:r>
      <w:r w:rsidRPr="002B4C54">
        <w:rPr>
          <w:rFonts w:ascii="Arial" w:hAnsi="Arial" w:cs="Arial"/>
          <w:sz w:val="24"/>
          <w:szCs w:val="24"/>
        </w:rPr>
        <w:t xml:space="preserve"> had problems with it. Th</w:t>
      </w:r>
      <w:r w:rsidR="004875A6">
        <w:rPr>
          <w:rFonts w:ascii="Arial" w:hAnsi="Arial" w:cs="Arial"/>
          <w:sz w:val="24"/>
          <w:szCs w:val="24"/>
        </w:rPr>
        <w:t>is does not necessarily mean the client</w:t>
      </w:r>
      <w:r w:rsidRPr="002B4C54">
        <w:rPr>
          <w:rFonts w:ascii="Arial" w:hAnsi="Arial" w:cs="Arial"/>
          <w:sz w:val="24"/>
          <w:szCs w:val="24"/>
        </w:rPr>
        <w:t xml:space="preserve"> was angry or hostile</w:t>
      </w:r>
      <w:r w:rsidR="004875A6">
        <w:rPr>
          <w:rFonts w:ascii="Arial" w:hAnsi="Arial" w:cs="Arial"/>
          <w:sz w:val="24"/>
          <w:szCs w:val="24"/>
        </w:rPr>
        <w:t xml:space="preserve"> regarding the material, but they did</w:t>
      </w:r>
      <w:r w:rsidRPr="002B4C54">
        <w:rPr>
          <w:rFonts w:ascii="Arial" w:hAnsi="Arial" w:cs="Arial"/>
          <w:sz w:val="24"/>
          <w:szCs w:val="24"/>
        </w:rPr>
        <w:t xml:space="preserve"> h</w:t>
      </w:r>
      <w:r w:rsidR="004875A6">
        <w:rPr>
          <w:rFonts w:ascii="Arial" w:hAnsi="Arial" w:cs="Arial"/>
          <w:sz w:val="24"/>
          <w:szCs w:val="24"/>
        </w:rPr>
        <w:t>ave strong beliefs about it. The client’s</w:t>
      </w:r>
      <w:r w:rsidRPr="002B4C54">
        <w:rPr>
          <w:rFonts w:ascii="Arial" w:hAnsi="Arial" w:cs="Arial"/>
          <w:sz w:val="24"/>
          <w:szCs w:val="24"/>
        </w:rPr>
        <w:t xml:space="preserve"> opinions changed very little during the course of the visit. For a score of ‘5’, a client should be </w:t>
      </w:r>
      <w:r w:rsidR="00044BD3">
        <w:rPr>
          <w:rFonts w:ascii="Arial" w:hAnsi="Arial" w:cs="Arial"/>
          <w:sz w:val="24"/>
          <w:szCs w:val="24"/>
        </w:rPr>
        <w:t>quite</w:t>
      </w:r>
      <w:r w:rsidR="00044BD3" w:rsidRPr="002B4C54">
        <w:rPr>
          <w:rFonts w:ascii="Arial" w:hAnsi="Arial" w:cs="Arial"/>
          <w:sz w:val="24"/>
          <w:szCs w:val="24"/>
        </w:rPr>
        <w:t xml:space="preserve"> </w:t>
      </w:r>
      <w:r w:rsidRPr="002B4C54">
        <w:rPr>
          <w:rFonts w:ascii="Arial" w:hAnsi="Arial" w:cs="Arial"/>
          <w:sz w:val="24"/>
          <w:szCs w:val="24"/>
        </w:rPr>
        <w:t>up-front in telling the FN of their disagreement.</w:t>
      </w:r>
    </w:p>
    <w:p w14:paraId="5E662E19" w14:textId="77777777" w:rsidR="007F3A93" w:rsidRDefault="002B4C54" w:rsidP="007F3A93">
      <w:pPr>
        <w:pStyle w:val="Default"/>
        <w:jc w:val="both"/>
        <w:rPr>
          <w:b/>
          <w:i/>
          <w:color w:val="17365D" w:themeColor="text2" w:themeShade="BF"/>
        </w:rPr>
      </w:pPr>
      <w:r w:rsidRPr="002B4C54">
        <w:rPr>
          <w:b/>
          <w:i/>
          <w:color w:val="17365D" w:themeColor="text2" w:themeShade="BF"/>
        </w:rPr>
        <w:t>Understanding of material rating scale</w:t>
      </w:r>
    </w:p>
    <w:p w14:paraId="110370A4" w14:textId="77777777" w:rsidR="002B4C54" w:rsidRPr="007F3A93" w:rsidRDefault="002B4C54" w:rsidP="007F3A93">
      <w:pPr>
        <w:pStyle w:val="Default"/>
        <w:jc w:val="both"/>
        <w:rPr>
          <w:u w:val="single"/>
        </w:rPr>
      </w:pPr>
      <w:r w:rsidRPr="007F3A93">
        <w:rPr>
          <w:u w:val="single"/>
        </w:rPr>
        <w:t xml:space="preserve">Rate 1 if: </w:t>
      </w:r>
    </w:p>
    <w:p w14:paraId="4C050B36" w14:textId="77777777" w:rsidR="002B4C54" w:rsidRPr="00677C9D" w:rsidRDefault="002B4C54" w:rsidP="002B4C54">
      <w:pPr>
        <w:pStyle w:val="Default"/>
        <w:jc w:val="both"/>
        <w:rPr>
          <w:rFonts w:eastAsiaTheme="minorHAnsi"/>
          <w:color w:val="auto"/>
          <w:lang w:eastAsia="en-US"/>
        </w:rPr>
      </w:pPr>
      <w:r w:rsidRPr="00677C9D">
        <w:rPr>
          <w:rFonts w:eastAsiaTheme="minorHAnsi"/>
          <w:color w:val="auto"/>
          <w:lang w:eastAsia="en-US"/>
        </w:rPr>
        <w:t xml:space="preserve">The client seemed very confused with a large portion of the material presented. There was difficulty in conveying even relatively basic points to them and this difficulty forced considerable changes in the planned visit. </w:t>
      </w:r>
    </w:p>
    <w:p w14:paraId="788BE2F7" w14:textId="77777777" w:rsidR="002B4C54" w:rsidRPr="002B4C54" w:rsidRDefault="002B4C54" w:rsidP="002B4C54">
      <w:pPr>
        <w:pStyle w:val="Default"/>
        <w:jc w:val="both"/>
      </w:pPr>
    </w:p>
    <w:p w14:paraId="298F2175" w14:textId="77777777" w:rsidR="002B4C54" w:rsidRPr="002B4C54" w:rsidRDefault="002B4C54" w:rsidP="002B4C54">
      <w:pPr>
        <w:pStyle w:val="Default"/>
        <w:jc w:val="both"/>
        <w:rPr>
          <w:u w:val="single"/>
        </w:rPr>
      </w:pPr>
      <w:r w:rsidRPr="002B4C54">
        <w:rPr>
          <w:u w:val="single"/>
        </w:rPr>
        <w:t xml:space="preserve">Rate 2 or 3 if: </w:t>
      </w:r>
    </w:p>
    <w:p w14:paraId="73034591" w14:textId="4D095A9C" w:rsidR="002B4C54" w:rsidRPr="002B4C54" w:rsidRDefault="002B4C54" w:rsidP="002B4C54">
      <w:pPr>
        <w:pStyle w:val="Default"/>
        <w:jc w:val="both"/>
      </w:pPr>
      <w:r w:rsidRPr="002B4C54">
        <w:t xml:space="preserve">The client had mild problems understanding the material. Some points had to be repeated, rephrased or simplified before </w:t>
      </w:r>
      <w:r w:rsidR="008830F0">
        <w:t xml:space="preserve">the </w:t>
      </w:r>
      <w:r w:rsidRPr="002B4C54">
        <w:t xml:space="preserve">client </w:t>
      </w:r>
      <w:r w:rsidR="008830F0">
        <w:t>showed any</w:t>
      </w:r>
      <w:r w:rsidRPr="002B4C54">
        <w:t xml:space="preserve"> comprehension of the material. Therefore, there is little change from the planned visit. This score can also be given if the person showed confusion over only small portions of the material, but this does not detract from an overall understanding of the ‘bigger picture’. </w:t>
      </w:r>
    </w:p>
    <w:p w14:paraId="5F90B121" w14:textId="77777777" w:rsidR="002B4C54" w:rsidRPr="002B4C54" w:rsidRDefault="002B4C54" w:rsidP="002B4C54">
      <w:pPr>
        <w:pStyle w:val="Default"/>
        <w:jc w:val="both"/>
      </w:pPr>
    </w:p>
    <w:p w14:paraId="4CE816BB" w14:textId="77777777" w:rsidR="002B4C54" w:rsidRPr="002B4C54" w:rsidRDefault="002B4C54" w:rsidP="002B4C54">
      <w:pPr>
        <w:pStyle w:val="Default"/>
        <w:jc w:val="both"/>
        <w:rPr>
          <w:u w:val="single"/>
        </w:rPr>
      </w:pPr>
      <w:r w:rsidRPr="002B4C54">
        <w:rPr>
          <w:u w:val="single"/>
        </w:rPr>
        <w:t xml:space="preserve">Rate 4 or 5 if: </w:t>
      </w:r>
    </w:p>
    <w:p w14:paraId="7EBCD24E" w14:textId="77777777" w:rsidR="002B4C54" w:rsidRPr="001B2C7D" w:rsidRDefault="002B4C54" w:rsidP="001B2C7D">
      <w:pPr>
        <w:spacing w:line="240" w:lineRule="auto"/>
        <w:jc w:val="both"/>
        <w:rPr>
          <w:rFonts w:ascii="Arial" w:hAnsi="Arial" w:cs="Arial"/>
          <w:b/>
          <w:sz w:val="24"/>
          <w:szCs w:val="24"/>
        </w:rPr>
      </w:pPr>
      <w:r w:rsidRPr="002B4C54">
        <w:rPr>
          <w:rFonts w:ascii="Arial" w:hAnsi="Arial" w:cs="Arial"/>
          <w:sz w:val="24"/>
          <w:szCs w:val="24"/>
        </w:rPr>
        <w:t>The client seemed to have an almost intuitive understanding of the material presented in the visit, so little additional explanation was necessary. The FN may have felt as though the client and the nurse ‘are on the same wavelength’. The person gives multiple signs of demonstrating understanding, such as rephrasing points in different ways or bringing up aspects related to the material that had not been initially covered.</w:t>
      </w:r>
    </w:p>
    <w:p w14:paraId="2CDCFA64" w14:textId="6F49ADC9" w:rsidR="002B4C54" w:rsidRPr="00312AC7" w:rsidRDefault="002C7086" w:rsidP="007F3A93">
      <w:pPr>
        <w:spacing w:after="0" w:line="240" w:lineRule="auto"/>
        <w:jc w:val="both"/>
        <w:rPr>
          <w:rFonts w:ascii="Arial" w:eastAsia="Times New Roman" w:hAnsi="Arial" w:cs="Arial"/>
          <w:b/>
          <w:sz w:val="24"/>
          <w:szCs w:val="24"/>
        </w:rPr>
      </w:pPr>
      <w:proofErr w:type="spellStart"/>
      <w:r w:rsidRPr="00312AC7">
        <w:rPr>
          <w:rFonts w:ascii="Arial" w:eastAsia="Times New Roman" w:hAnsi="Arial" w:cs="Arial"/>
          <w:b/>
          <w:sz w:val="24"/>
          <w:szCs w:val="24"/>
        </w:rPr>
        <w:t>V9</w:t>
      </w:r>
      <w:proofErr w:type="spellEnd"/>
      <w:r w:rsidR="002B4C54" w:rsidRPr="00312AC7">
        <w:rPr>
          <w:rFonts w:ascii="Arial" w:eastAsia="Times New Roman" w:hAnsi="Arial" w:cs="Arial"/>
          <w:b/>
          <w:sz w:val="24"/>
          <w:szCs w:val="24"/>
        </w:rPr>
        <w:t>. Percentage of time spent on each domain</w:t>
      </w:r>
    </w:p>
    <w:p w14:paraId="347E9224" w14:textId="77777777" w:rsidR="002B4C54" w:rsidRPr="00D400A5" w:rsidRDefault="002B4C54" w:rsidP="007F3A93">
      <w:pPr>
        <w:spacing w:after="0" w:line="240" w:lineRule="auto"/>
        <w:jc w:val="both"/>
        <w:rPr>
          <w:rFonts w:ascii="Arial" w:eastAsia="Times New Roman" w:hAnsi="Arial" w:cs="Arial"/>
          <w:sz w:val="24"/>
          <w:szCs w:val="24"/>
        </w:rPr>
      </w:pPr>
      <w:r w:rsidRPr="00312AC7">
        <w:rPr>
          <w:rFonts w:ascii="Arial" w:eastAsia="Times New Roman" w:hAnsi="Arial" w:cs="Arial"/>
          <w:sz w:val="24"/>
          <w:szCs w:val="24"/>
        </w:rPr>
        <w:t xml:space="preserve">Estimate </w:t>
      </w:r>
      <w:r w:rsidRPr="00D400A5">
        <w:rPr>
          <w:rFonts w:ascii="Arial" w:eastAsia="Times New Roman" w:hAnsi="Arial" w:cs="Arial"/>
          <w:sz w:val="24"/>
          <w:szCs w:val="24"/>
        </w:rPr>
        <w:t xml:space="preserve">the relative proportion of time (0 – 100%) spent covering each of the five content domains listed. Make sure that the total amount of time adds up to 100%. If the FN spends no time in a domain, score it ‘0’ (zero). </w:t>
      </w:r>
    </w:p>
    <w:p w14:paraId="76B93150" w14:textId="77777777" w:rsidR="002B4C54" w:rsidRPr="007F3A93" w:rsidRDefault="002B4C54" w:rsidP="007F3A93">
      <w:pPr>
        <w:spacing w:after="0" w:line="240" w:lineRule="auto"/>
        <w:jc w:val="both"/>
        <w:rPr>
          <w:rFonts w:ascii="Arial" w:eastAsia="Times New Roman" w:hAnsi="Arial" w:cs="Arial"/>
          <w:sz w:val="24"/>
          <w:szCs w:val="24"/>
        </w:rPr>
      </w:pPr>
    </w:p>
    <w:p w14:paraId="39A5B9C8" w14:textId="77777777" w:rsidR="002B4C54" w:rsidRPr="007F3A93" w:rsidRDefault="002B4C54" w:rsidP="007F3A93">
      <w:pPr>
        <w:spacing w:after="0" w:line="240" w:lineRule="auto"/>
        <w:jc w:val="both"/>
        <w:rPr>
          <w:rFonts w:ascii="Arial" w:eastAsia="Times New Roman" w:hAnsi="Arial" w:cs="Arial"/>
          <w:sz w:val="24"/>
          <w:szCs w:val="24"/>
        </w:rPr>
      </w:pPr>
      <w:r w:rsidRPr="007F3A93">
        <w:rPr>
          <w:rFonts w:ascii="Arial" w:eastAsia="Times New Roman" w:hAnsi="Arial" w:cs="Arial"/>
          <w:sz w:val="24"/>
          <w:szCs w:val="24"/>
        </w:rPr>
        <w:t xml:space="preserve">Given that the emphasis on a particular content domain within the home visit guidelines varies from visit to visit, it is not expected that the FN consistently records an equal amount of time spent on each programme area. </w:t>
      </w:r>
    </w:p>
    <w:p w14:paraId="77907030" w14:textId="3A5ED9FC" w:rsidR="002B4C54" w:rsidRPr="00A67743" w:rsidRDefault="002B4C54" w:rsidP="002B4C54">
      <w:pPr>
        <w:pStyle w:val="Default"/>
        <w:jc w:val="both"/>
        <w:rPr>
          <w:color w:val="auto"/>
          <w:sz w:val="22"/>
          <w:szCs w:val="22"/>
          <w:u w:val="single"/>
        </w:rPr>
      </w:pPr>
      <w:r w:rsidRPr="00A67743">
        <w:rPr>
          <w:color w:val="auto"/>
          <w:sz w:val="22"/>
          <w:szCs w:val="22"/>
          <w:u w:val="single"/>
        </w:rPr>
        <w:t xml:space="preserve"> </w:t>
      </w:r>
    </w:p>
    <w:p w14:paraId="7B2CCC35" w14:textId="79D6924C" w:rsidR="002B4C54" w:rsidRPr="002B4C54" w:rsidRDefault="002C2797" w:rsidP="002B4C54">
      <w:pPr>
        <w:pStyle w:val="Default"/>
        <w:jc w:val="both"/>
        <w:rPr>
          <w:color w:val="auto"/>
        </w:rPr>
      </w:pPr>
      <w:r w:rsidRPr="004E2F02">
        <w:rPr>
          <w:b/>
        </w:rPr>
        <w:t>NOTE:</w:t>
      </w:r>
      <w:r w:rsidRPr="004E2F02">
        <w:t xml:space="preserve"> </w:t>
      </w:r>
      <w:r w:rsidR="002B4C54" w:rsidRPr="002B4C54">
        <w:rPr>
          <w:color w:val="auto"/>
        </w:rPr>
        <w:t xml:space="preserve">Generally, any discussion of health and </w:t>
      </w:r>
      <w:r w:rsidR="008830F0">
        <w:rPr>
          <w:color w:val="auto"/>
        </w:rPr>
        <w:t>social</w:t>
      </w:r>
      <w:r w:rsidR="008830F0" w:rsidRPr="002B4C54">
        <w:rPr>
          <w:color w:val="auto"/>
        </w:rPr>
        <w:t xml:space="preserve"> </w:t>
      </w:r>
      <w:r w:rsidR="002B4C54" w:rsidRPr="002B4C54">
        <w:rPr>
          <w:color w:val="auto"/>
        </w:rPr>
        <w:t xml:space="preserve">services arises because of a need identified in one of the other content domains, so a separate category for time spent discussing community resources is not included. For example, a client’s interest in completing education may lead to </w:t>
      </w:r>
      <w:r w:rsidR="008830F0">
        <w:rPr>
          <w:color w:val="auto"/>
        </w:rPr>
        <w:t xml:space="preserve">a </w:t>
      </w:r>
      <w:r w:rsidR="002B4C54" w:rsidRPr="002B4C54">
        <w:rPr>
          <w:color w:val="auto"/>
        </w:rPr>
        <w:t xml:space="preserve">discussion about educational support for young mothers available to </w:t>
      </w:r>
      <w:r>
        <w:rPr>
          <w:color w:val="auto"/>
        </w:rPr>
        <w:t>the client</w:t>
      </w:r>
      <w:r w:rsidR="004875A6">
        <w:rPr>
          <w:color w:val="auto"/>
        </w:rPr>
        <w:t xml:space="preserve"> and the agencies they</w:t>
      </w:r>
      <w:r w:rsidR="002B4C54" w:rsidRPr="002B4C54">
        <w:rPr>
          <w:color w:val="auto"/>
        </w:rPr>
        <w:t xml:space="preserve"> should contact for more information; interest in completing education falls within the ‘Life Course Development’ domain. Apply discussions about community resources to one of the applicable content domains specified below. </w:t>
      </w:r>
    </w:p>
    <w:p w14:paraId="00A30751" w14:textId="77777777" w:rsidR="002B4C54" w:rsidRPr="002B4C54" w:rsidRDefault="002B4C54" w:rsidP="002B4C54">
      <w:pPr>
        <w:pStyle w:val="Default"/>
        <w:jc w:val="both"/>
        <w:rPr>
          <w:color w:val="auto"/>
        </w:rPr>
      </w:pPr>
    </w:p>
    <w:p w14:paraId="095C5DDC" w14:textId="77777777" w:rsidR="002B4C54" w:rsidRPr="002B4C54" w:rsidRDefault="002B4C54" w:rsidP="002B4C54">
      <w:pPr>
        <w:pStyle w:val="Default"/>
        <w:jc w:val="both"/>
        <w:rPr>
          <w:color w:val="auto"/>
        </w:rPr>
      </w:pPr>
      <w:r w:rsidRPr="002B4C54">
        <w:rPr>
          <w:color w:val="auto"/>
        </w:rPr>
        <w:t xml:space="preserve">The five content domains are: </w:t>
      </w:r>
    </w:p>
    <w:p w14:paraId="37897393" w14:textId="1D222DAE" w:rsidR="002B4C54" w:rsidRPr="00A67743" w:rsidRDefault="002B4C54" w:rsidP="00836257">
      <w:pPr>
        <w:pStyle w:val="Default"/>
        <w:numPr>
          <w:ilvl w:val="0"/>
          <w:numId w:val="5"/>
        </w:numPr>
        <w:jc w:val="both"/>
        <w:rPr>
          <w:color w:val="auto"/>
        </w:rPr>
      </w:pPr>
      <w:r w:rsidRPr="00A67743">
        <w:rPr>
          <w:b/>
          <w:color w:val="auto"/>
        </w:rPr>
        <w:lastRenderedPageBreak/>
        <w:t>Personal Health:</w:t>
      </w:r>
      <w:r w:rsidRPr="00A67743">
        <w:rPr>
          <w:color w:val="auto"/>
        </w:rPr>
        <w:t xml:space="preserve"> refers to </w:t>
      </w:r>
      <w:r w:rsidR="00D400A5">
        <w:rPr>
          <w:color w:val="auto"/>
        </w:rPr>
        <w:t>client</w:t>
      </w:r>
      <w:r w:rsidRPr="00A67743">
        <w:rPr>
          <w:color w:val="auto"/>
        </w:rPr>
        <w:t>’s health both pre and post</w:t>
      </w:r>
      <w:r w:rsidR="008830F0">
        <w:rPr>
          <w:color w:val="auto"/>
        </w:rPr>
        <w:t>-</w:t>
      </w:r>
      <w:r w:rsidRPr="00A67743">
        <w:rPr>
          <w:color w:val="auto"/>
        </w:rPr>
        <w:t xml:space="preserve">natal, e.g., nutrition and exercise requirements, fatigue and loss of sleep, physical or emotional symptoms, birth control, pre-term labour, substance abuse, mental health etc. </w:t>
      </w:r>
    </w:p>
    <w:p w14:paraId="2F23ABA7" w14:textId="77777777" w:rsidR="002B4C54" w:rsidRPr="00A67743" w:rsidRDefault="002B4C54" w:rsidP="002B4C54">
      <w:pPr>
        <w:pStyle w:val="Default"/>
        <w:jc w:val="both"/>
        <w:rPr>
          <w:color w:val="auto"/>
        </w:rPr>
      </w:pPr>
    </w:p>
    <w:p w14:paraId="067CEE5A" w14:textId="702F1052" w:rsidR="002B4C54" w:rsidRPr="00A67743" w:rsidRDefault="002B4C54" w:rsidP="00836257">
      <w:pPr>
        <w:pStyle w:val="Default"/>
        <w:numPr>
          <w:ilvl w:val="0"/>
          <w:numId w:val="5"/>
        </w:numPr>
        <w:jc w:val="both"/>
        <w:rPr>
          <w:color w:val="auto"/>
        </w:rPr>
      </w:pPr>
      <w:r w:rsidRPr="00A67743">
        <w:rPr>
          <w:b/>
          <w:color w:val="auto"/>
        </w:rPr>
        <w:t>Environmental Health</w:t>
      </w:r>
      <w:r w:rsidRPr="00A67743">
        <w:rPr>
          <w:color w:val="auto"/>
        </w:rPr>
        <w:t xml:space="preserve">: refers to factors within the home, work, school, neighbourhood or community which have the potential to impact </w:t>
      </w:r>
      <w:r w:rsidR="00D400A5">
        <w:rPr>
          <w:color w:val="auto"/>
        </w:rPr>
        <w:t>on the client</w:t>
      </w:r>
      <w:r w:rsidRPr="00A67743">
        <w:rPr>
          <w:color w:val="auto"/>
        </w:rPr>
        <w:t xml:space="preserve"> or child’s health/safety, e.g., domestic violence, inadequate heating, gangs etc. </w:t>
      </w:r>
    </w:p>
    <w:p w14:paraId="01D0AD85" w14:textId="77777777" w:rsidR="002B4C54" w:rsidRPr="00A67743" w:rsidRDefault="002B4C54" w:rsidP="002B4C54">
      <w:pPr>
        <w:pStyle w:val="Default"/>
        <w:jc w:val="both"/>
        <w:rPr>
          <w:color w:val="auto"/>
        </w:rPr>
      </w:pPr>
    </w:p>
    <w:p w14:paraId="3D9D6AFC" w14:textId="1D3DC484" w:rsidR="002B4C54" w:rsidRPr="00A67743" w:rsidRDefault="002B4C54" w:rsidP="00836257">
      <w:pPr>
        <w:pStyle w:val="Default"/>
        <w:numPr>
          <w:ilvl w:val="0"/>
          <w:numId w:val="5"/>
        </w:numPr>
        <w:jc w:val="both"/>
        <w:rPr>
          <w:color w:val="auto"/>
        </w:rPr>
      </w:pPr>
      <w:r w:rsidRPr="00A67743">
        <w:rPr>
          <w:b/>
          <w:color w:val="auto"/>
        </w:rPr>
        <w:t>Life Course Development:</w:t>
      </w:r>
      <w:r w:rsidRPr="00A67743">
        <w:rPr>
          <w:color w:val="auto"/>
        </w:rPr>
        <w:t xml:space="preserve"> </w:t>
      </w:r>
      <w:r w:rsidR="00D400A5">
        <w:rPr>
          <w:color w:val="auto"/>
        </w:rPr>
        <w:t>client</w:t>
      </w:r>
      <w:r w:rsidRPr="00A67743">
        <w:rPr>
          <w:color w:val="auto"/>
        </w:rPr>
        <w:t xml:space="preserve">’s plans for the future related to education, job training, employment, and decisions about planning further children etc. </w:t>
      </w:r>
    </w:p>
    <w:p w14:paraId="5B1E0AB5" w14:textId="77777777" w:rsidR="002B4C54" w:rsidRPr="00A67743" w:rsidRDefault="002B4C54" w:rsidP="002B4C54">
      <w:pPr>
        <w:pStyle w:val="Default"/>
        <w:jc w:val="both"/>
        <w:rPr>
          <w:color w:val="auto"/>
        </w:rPr>
      </w:pPr>
    </w:p>
    <w:p w14:paraId="2A8DA556" w14:textId="418AB69C" w:rsidR="002B4C54" w:rsidRPr="00A67743" w:rsidRDefault="002B4C54" w:rsidP="00836257">
      <w:pPr>
        <w:pStyle w:val="Default"/>
        <w:numPr>
          <w:ilvl w:val="0"/>
          <w:numId w:val="5"/>
        </w:numPr>
        <w:jc w:val="both"/>
        <w:rPr>
          <w:color w:val="auto"/>
        </w:rPr>
      </w:pPr>
      <w:r w:rsidRPr="00A67743">
        <w:rPr>
          <w:b/>
          <w:color w:val="auto"/>
        </w:rPr>
        <w:t>Maternal Role:</w:t>
      </w:r>
      <w:r w:rsidRPr="00A67743">
        <w:rPr>
          <w:color w:val="auto"/>
        </w:rPr>
        <w:t xml:space="preserve"> </w:t>
      </w:r>
      <w:r w:rsidR="00D400A5">
        <w:rPr>
          <w:color w:val="auto"/>
        </w:rPr>
        <w:t>client</w:t>
      </w:r>
      <w:r w:rsidRPr="00A67743">
        <w:rPr>
          <w:color w:val="auto"/>
        </w:rPr>
        <w:t xml:space="preserve">’s adjustment to the responsibilities of the maternal role, facilitation of infant attachment, child care, immunisations and well-child care, discipline, promotion of child development, physical, behavioural and emotional care of child etc. </w:t>
      </w:r>
      <w:r w:rsidR="00D400A5" w:rsidRPr="004E2F02">
        <w:rPr>
          <w:b/>
        </w:rPr>
        <w:t>NOTE:</w:t>
      </w:r>
      <w:r w:rsidR="00D400A5">
        <w:rPr>
          <w:b/>
        </w:rPr>
        <w:t xml:space="preserve"> </w:t>
      </w:r>
      <w:r w:rsidR="00D400A5" w:rsidRPr="00D400A5">
        <w:t>When completing with “Father as Main Carer” discussion will relate to paternal role.</w:t>
      </w:r>
    </w:p>
    <w:p w14:paraId="170C9715" w14:textId="77777777" w:rsidR="002B4C54" w:rsidRPr="00A67743" w:rsidRDefault="002B4C54" w:rsidP="002B4C54">
      <w:pPr>
        <w:pStyle w:val="Default"/>
        <w:jc w:val="both"/>
        <w:rPr>
          <w:color w:val="auto"/>
        </w:rPr>
      </w:pPr>
    </w:p>
    <w:p w14:paraId="5788BFED" w14:textId="2F0FA988" w:rsidR="002B4C54" w:rsidRDefault="002B4C54" w:rsidP="00836257">
      <w:pPr>
        <w:pStyle w:val="Default"/>
        <w:numPr>
          <w:ilvl w:val="0"/>
          <w:numId w:val="5"/>
        </w:numPr>
        <w:jc w:val="both"/>
        <w:rPr>
          <w:color w:val="auto"/>
        </w:rPr>
      </w:pPr>
      <w:r w:rsidRPr="00A67743">
        <w:rPr>
          <w:b/>
          <w:color w:val="auto"/>
        </w:rPr>
        <w:t>Friends and Family</w:t>
      </w:r>
      <w:r w:rsidRPr="00A67743">
        <w:rPr>
          <w:color w:val="auto"/>
        </w:rPr>
        <w:t xml:space="preserve">: </w:t>
      </w:r>
      <w:r w:rsidR="00D400A5">
        <w:rPr>
          <w:color w:val="auto"/>
        </w:rPr>
        <w:t>client</w:t>
      </w:r>
      <w:r w:rsidRPr="00A67743">
        <w:rPr>
          <w:color w:val="auto"/>
        </w:rPr>
        <w:t xml:space="preserve">’s development of social networks and other support systems, changes in relationships, assistance with childcare etc. </w:t>
      </w:r>
    </w:p>
    <w:p w14:paraId="06E78A73" w14:textId="77777777" w:rsidR="00600E56" w:rsidRPr="00600E56" w:rsidRDefault="00600E56" w:rsidP="00600E56">
      <w:pPr>
        <w:pStyle w:val="Default"/>
        <w:ind w:left="360"/>
        <w:jc w:val="both"/>
        <w:rPr>
          <w:color w:val="auto"/>
        </w:rPr>
      </w:pPr>
    </w:p>
    <w:p w14:paraId="3437DBC3" w14:textId="131F0545" w:rsidR="002B4C54" w:rsidRPr="00312AC7" w:rsidRDefault="002C7086" w:rsidP="007F3A93">
      <w:pPr>
        <w:spacing w:after="0" w:line="240" w:lineRule="auto"/>
        <w:jc w:val="both"/>
        <w:rPr>
          <w:rFonts w:ascii="Arial" w:eastAsia="Times New Roman" w:hAnsi="Arial" w:cs="Arial"/>
          <w:b/>
          <w:sz w:val="24"/>
          <w:szCs w:val="24"/>
        </w:rPr>
      </w:pPr>
      <w:proofErr w:type="spellStart"/>
      <w:r w:rsidRPr="00312AC7">
        <w:rPr>
          <w:rFonts w:ascii="Arial" w:eastAsia="Times New Roman" w:hAnsi="Arial" w:cs="Arial"/>
          <w:b/>
          <w:sz w:val="24"/>
          <w:szCs w:val="24"/>
        </w:rPr>
        <w:t>V10</w:t>
      </w:r>
      <w:proofErr w:type="spellEnd"/>
      <w:r w:rsidR="002B4C54" w:rsidRPr="00312AC7">
        <w:rPr>
          <w:rFonts w:ascii="Arial" w:eastAsia="Times New Roman" w:hAnsi="Arial" w:cs="Arial"/>
          <w:b/>
          <w:sz w:val="24"/>
          <w:szCs w:val="24"/>
        </w:rPr>
        <w:t>. Percentage of planned content delivered</w:t>
      </w:r>
    </w:p>
    <w:p w14:paraId="5DF69A8F" w14:textId="5BCB7952" w:rsidR="002B4C54" w:rsidRPr="00312AC7" w:rsidRDefault="002B4C54" w:rsidP="007F3A93">
      <w:pPr>
        <w:spacing w:after="0" w:line="240" w:lineRule="auto"/>
        <w:jc w:val="both"/>
        <w:rPr>
          <w:rFonts w:ascii="Arial" w:eastAsia="Times New Roman" w:hAnsi="Arial" w:cs="Arial"/>
          <w:sz w:val="24"/>
          <w:szCs w:val="24"/>
        </w:rPr>
      </w:pPr>
      <w:r w:rsidRPr="00312AC7">
        <w:rPr>
          <w:rFonts w:ascii="Arial" w:eastAsia="Times New Roman" w:hAnsi="Arial" w:cs="Arial"/>
          <w:sz w:val="24"/>
          <w:szCs w:val="24"/>
        </w:rPr>
        <w:t xml:space="preserve">Estimate the total proportion of the planned content covered during this visit – </w:t>
      </w:r>
      <w:r w:rsidRPr="00814EBC">
        <w:rPr>
          <w:rFonts w:ascii="Arial" w:eastAsia="Times New Roman" w:hAnsi="Arial" w:cs="Arial"/>
          <w:b/>
          <w:sz w:val="24"/>
          <w:szCs w:val="24"/>
        </w:rPr>
        <w:t>this planning would have occurred prior to the visit.</w:t>
      </w:r>
    </w:p>
    <w:p w14:paraId="27FA206C" w14:textId="77777777" w:rsidR="00DB6549" w:rsidRPr="007F3A93" w:rsidRDefault="00DB6549" w:rsidP="007F3A93">
      <w:pPr>
        <w:spacing w:after="0" w:line="240" w:lineRule="auto"/>
        <w:jc w:val="both"/>
        <w:rPr>
          <w:rFonts w:ascii="Arial" w:eastAsia="Times New Roman" w:hAnsi="Arial" w:cs="Arial"/>
          <w:sz w:val="24"/>
          <w:szCs w:val="24"/>
        </w:rPr>
      </w:pPr>
    </w:p>
    <w:p w14:paraId="58944E2B" w14:textId="141211C4" w:rsidR="002B4C54" w:rsidRPr="002B4C54" w:rsidRDefault="002B4C54" w:rsidP="007F3A93">
      <w:pPr>
        <w:spacing w:after="0" w:line="240" w:lineRule="auto"/>
        <w:jc w:val="both"/>
        <w:rPr>
          <w:rFonts w:ascii="Arial" w:hAnsi="Arial" w:cs="Arial"/>
          <w:sz w:val="24"/>
          <w:szCs w:val="24"/>
        </w:rPr>
      </w:pPr>
      <w:r w:rsidRPr="007F3A93">
        <w:rPr>
          <w:rFonts w:ascii="Arial" w:eastAsia="Times New Roman" w:hAnsi="Arial" w:cs="Arial"/>
          <w:sz w:val="24"/>
          <w:szCs w:val="24"/>
        </w:rPr>
        <w:t>The purpose of this item is to help determine whether the FN is able to cover all the programme material that the FN and client</w:t>
      </w:r>
      <w:r w:rsidR="00C30EE8">
        <w:rPr>
          <w:rFonts w:ascii="Arial" w:eastAsia="Times New Roman" w:hAnsi="Arial" w:cs="Arial"/>
          <w:sz w:val="24"/>
          <w:szCs w:val="24"/>
        </w:rPr>
        <w:t xml:space="preserve"> had</w:t>
      </w:r>
      <w:r w:rsidRPr="007F3A93">
        <w:rPr>
          <w:rFonts w:ascii="Arial" w:eastAsia="Times New Roman" w:hAnsi="Arial" w:cs="Arial"/>
          <w:sz w:val="24"/>
          <w:szCs w:val="24"/>
        </w:rPr>
        <w:t xml:space="preserve"> jointly agreed </w:t>
      </w:r>
      <w:r w:rsidR="00C30EE8">
        <w:rPr>
          <w:rFonts w:ascii="Arial" w:eastAsia="Times New Roman" w:hAnsi="Arial" w:cs="Arial"/>
          <w:sz w:val="24"/>
          <w:szCs w:val="24"/>
        </w:rPr>
        <w:t>they would</w:t>
      </w:r>
      <w:r w:rsidR="00C30EE8" w:rsidRPr="007F3A93">
        <w:rPr>
          <w:rFonts w:ascii="Arial" w:eastAsia="Times New Roman" w:hAnsi="Arial" w:cs="Arial"/>
          <w:sz w:val="24"/>
          <w:szCs w:val="24"/>
        </w:rPr>
        <w:t xml:space="preserve"> </w:t>
      </w:r>
      <w:r w:rsidRPr="007F3A93">
        <w:rPr>
          <w:rFonts w:ascii="Arial" w:eastAsia="Times New Roman" w:hAnsi="Arial" w:cs="Arial"/>
          <w:sz w:val="24"/>
          <w:szCs w:val="24"/>
        </w:rPr>
        <w:t>cover at this visit. This enables nurses and supervisors to see how much of the planned content for each</w:t>
      </w:r>
      <w:r w:rsidRPr="007F3A93">
        <w:rPr>
          <w:rFonts w:ascii="Arial" w:hAnsi="Arial" w:cs="Arial"/>
          <w:sz w:val="24"/>
          <w:szCs w:val="24"/>
        </w:rPr>
        <w:t xml:space="preserve"> visit is undertaken, and how nurses are managing the ’creative</w:t>
      </w:r>
      <w:r w:rsidRPr="002B4C54">
        <w:rPr>
          <w:rFonts w:ascii="Arial" w:hAnsi="Arial" w:cs="Arial"/>
          <w:sz w:val="24"/>
          <w:szCs w:val="24"/>
        </w:rPr>
        <w:t xml:space="preserve"> tension’ between planned content and flexibility in response to client’s needs and current challenges.</w:t>
      </w:r>
    </w:p>
    <w:p w14:paraId="4C87A8E1" w14:textId="77777777" w:rsidR="002B4C54" w:rsidRPr="002B4C54" w:rsidRDefault="002B4C54" w:rsidP="002B4C54">
      <w:pPr>
        <w:pStyle w:val="Default"/>
        <w:jc w:val="both"/>
      </w:pPr>
      <w:r w:rsidRPr="002B4C54">
        <w:t xml:space="preserve"> </w:t>
      </w:r>
    </w:p>
    <w:p w14:paraId="0B6690BD" w14:textId="77777777" w:rsidR="002B4C54" w:rsidRPr="002B4C54" w:rsidRDefault="002B4C54" w:rsidP="002B4C54">
      <w:pPr>
        <w:pStyle w:val="Default"/>
        <w:jc w:val="both"/>
      </w:pPr>
      <w:r w:rsidRPr="002B4C54">
        <w:t xml:space="preserve">The FN has the flexibility to move topics included in the home visit guidelines from one visit to another, especially for clients who enter the programme later in pregnancy (e.g. 26 weeks gestation). The FN may need to rearrange visit content in order to cover the essentials for a given client prior to the birth. </w:t>
      </w:r>
    </w:p>
    <w:p w14:paraId="78CB63B2" w14:textId="77777777" w:rsidR="002B4C54" w:rsidRPr="002B4C54" w:rsidRDefault="002B4C54" w:rsidP="002B4C54">
      <w:pPr>
        <w:pStyle w:val="Default"/>
        <w:jc w:val="both"/>
      </w:pPr>
    </w:p>
    <w:p w14:paraId="2DBC96FB" w14:textId="2C1979CB" w:rsidR="002B4C54" w:rsidRPr="002B4C54" w:rsidRDefault="002B4C54" w:rsidP="002B4C54">
      <w:pPr>
        <w:tabs>
          <w:tab w:val="left" w:pos="220"/>
        </w:tabs>
        <w:autoSpaceDE w:val="0"/>
        <w:autoSpaceDN w:val="0"/>
        <w:adjustRightInd w:val="0"/>
        <w:spacing w:after="240" w:line="240" w:lineRule="auto"/>
        <w:jc w:val="both"/>
        <w:rPr>
          <w:rFonts w:ascii="Arial" w:eastAsia="MS Gothic" w:hAnsi="Arial" w:cs="Arial"/>
          <w:color w:val="000000"/>
          <w:sz w:val="24"/>
          <w:szCs w:val="24"/>
          <w:lang w:val="en-US" w:eastAsia="en-GB"/>
        </w:rPr>
      </w:pPr>
      <w:r w:rsidRPr="002B4C54">
        <w:rPr>
          <w:rFonts w:ascii="Arial" w:hAnsi="Arial" w:cs="Arial"/>
          <w:color w:val="000000"/>
          <w:sz w:val="24"/>
          <w:szCs w:val="24"/>
          <w:lang w:val="en-US" w:eastAsia="en-GB"/>
        </w:rPr>
        <w:t>When planned in advance of the visit, reapportioning visit content or covering a topic at a time other than when it appears in the Visit to Visit Guidelines because a client expresses interest in the topic need not be viewed as not following the program</w:t>
      </w:r>
      <w:r w:rsidR="00F8301B">
        <w:rPr>
          <w:rFonts w:ascii="Arial" w:hAnsi="Arial" w:cs="Arial"/>
          <w:color w:val="000000"/>
          <w:sz w:val="24"/>
          <w:szCs w:val="24"/>
          <w:lang w:val="en-US" w:eastAsia="en-GB"/>
        </w:rPr>
        <w:t>me</w:t>
      </w:r>
      <w:r w:rsidRPr="002B4C54">
        <w:rPr>
          <w:rFonts w:ascii="Arial" w:hAnsi="Arial" w:cs="Arial"/>
          <w:color w:val="000000"/>
          <w:sz w:val="24"/>
          <w:szCs w:val="24"/>
          <w:lang w:val="en-US" w:eastAsia="en-GB"/>
        </w:rPr>
        <w:t xml:space="preserve"> plan. </w:t>
      </w:r>
    </w:p>
    <w:p w14:paraId="36F8E3A4" w14:textId="02EBA534" w:rsidR="002B4C54" w:rsidRPr="002B4C54" w:rsidRDefault="002B4C54" w:rsidP="002B4C54">
      <w:pPr>
        <w:tabs>
          <w:tab w:val="left" w:pos="220"/>
        </w:tabs>
        <w:autoSpaceDE w:val="0"/>
        <w:autoSpaceDN w:val="0"/>
        <w:adjustRightInd w:val="0"/>
        <w:spacing w:after="240" w:line="240" w:lineRule="auto"/>
        <w:jc w:val="both"/>
        <w:rPr>
          <w:rFonts w:ascii="Arial" w:hAnsi="Arial" w:cs="Arial"/>
          <w:color w:val="000000"/>
          <w:sz w:val="24"/>
          <w:szCs w:val="24"/>
          <w:lang w:val="en-US" w:eastAsia="en-GB"/>
        </w:rPr>
      </w:pPr>
      <w:r w:rsidRPr="002B4C54">
        <w:rPr>
          <w:rFonts w:ascii="Arial" w:hAnsi="Arial" w:cs="Arial"/>
          <w:sz w:val="24"/>
          <w:szCs w:val="24"/>
        </w:rPr>
        <w:t>During many visits, the FN may not cover all the planned material. In particular, you may find that on some visits, clients are so distracted by an immediate crisis that you have to set aside much of the planned content in order to help the client decide how to handle the crisis. However, the goal is that planned content does not take a back seat to crisis the majority of the time, sinc</w:t>
      </w:r>
      <w:r w:rsidR="00581483">
        <w:rPr>
          <w:rFonts w:ascii="Arial" w:hAnsi="Arial" w:cs="Arial"/>
          <w:sz w:val="24"/>
          <w:szCs w:val="24"/>
        </w:rPr>
        <w:t xml:space="preserve">e the planned content </w:t>
      </w:r>
      <w:r w:rsidRPr="002B4C54">
        <w:rPr>
          <w:rFonts w:ascii="Arial" w:hAnsi="Arial" w:cs="Arial"/>
          <w:sz w:val="24"/>
          <w:szCs w:val="24"/>
        </w:rPr>
        <w:t>is expected to provide the long-term benefits of the programme.</w:t>
      </w:r>
    </w:p>
    <w:p w14:paraId="0541D6DC" w14:textId="0EC120E1" w:rsidR="002B4C54" w:rsidRPr="002B4C54" w:rsidRDefault="002B4C54" w:rsidP="002B4C54">
      <w:pPr>
        <w:pStyle w:val="Default"/>
        <w:jc w:val="both"/>
        <w:rPr>
          <w:color w:val="auto"/>
        </w:rPr>
      </w:pPr>
      <w:r w:rsidRPr="002B4C54">
        <w:lastRenderedPageBreak/>
        <w:t xml:space="preserve">It is important to </w:t>
      </w:r>
      <w:r w:rsidRPr="002B4C54">
        <w:rPr>
          <w:color w:val="auto"/>
        </w:rPr>
        <w:t xml:space="preserve">remember that some clients will </w:t>
      </w:r>
      <w:r w:rsidR="00C30EE8">
        <w:rPr>
          <w:color w:val="auto"/>
        </w:rPr>
        <w:t>often</w:t>
      </w:r>
      <w:r w:rsidR="00C30EE8" w:rsidRPr="002B4C54">
        <w:rPr>
          <w:color w:val="auto"/>
        </w:rPr>
        <w:t xml:space="preserve"> </w:t>
      </w:r>
      <w:r w:rsidRPr="002B4C54">
        <w:rPr>
          <w:color w:val="auto"/>
        </w:rPr>
        <w:t xml:space="preserve">have </w:t>
      </w:r>
      <w:r w:rsidR="00C30EE8">
        <w:rPr>
          <w:color w:val="auto"/>
        </w:rPr>
        <w:t>crises</w:t>
      </w:r>
      <w:r w:rsidRPr="002B4C54">
        <w:rPr>
          <w:color w:val="auto"/>
        </w:rPr>
        <w:t xml:space="preserve"> and this may detract from undertaking any of the</w:t>
      </w:r>
      <w:r w:rsidR="00CB797C">
        <w:rPr>
          <w:color w:val="auto"/>
        </w:rPr>
        <w:t xml:space="preserve"> programme content. One of the</w:t>
      </w:r>
      <w:r w:rsidRPr="002B4C54">
        <w:rPr>
          <w:color w:val="auto"/>
        </w:rPr>
        <w:t xml:space="preserve"> aims</w:t>
      </w:r>
      <w:r w:rsidR="00CB797C">
        <w:rPr>
          <w:color w:val="auto"/>
        </w:rPr>
        <w:t xml:space="preserve"> of FNP</w:t>
      </w:r>
      <w:r w:rsidRPr="002B4C54">
        <w:rPr>
          <w:color w:val="auto"/>
        </w:rPr>
        <w:t xml:space="preserve"> is to help clients with problem-solving</w:t>
      </w:r>
      <w:r w:rsidR="002C2797">
        <w:rPr>
          <w:color w:val="auto"/>
        </w:rPr>
        <w:t>.</w:t>
      </w:r>
      <w:r w:rsidR="00D400A5">
        <w:rPr>
          <w:color w:val="auto"/>
        </w:rPr>
        <w:t xml:space="preserve"> </w:t>
      </w:r>
      <w:r w:rsidR="002C2797">
        <w:rPr>
          <w:color w:val="auto"/>
        </w:rPr>
        <w:t>Y</w:t>
      </w:r>
      <w:r w:rsidRPr="002B4C54">
        <w:rPr>
          <w:color w:val="auto"/>
        </w:rPr>
        <w:t xml:space="preserve">ou will need to decide when to respond to regular crisis and when to encourage the client with some of the established programme which will help the client deal with crises in the longer term. In these circumstances, nurses will estimate the percentage of planned content against their original plans and will indicate that less than 100% of the planned material was covered. </w:t>
      </w:r>
    </w:p>
    <w:p w14:paraId="49DC65F3" w14:textId="77777777" w:rsidR="002B4C54" w:rsidRPr="002B4C54" w:rsidRDefault="002B4C54" w:rsidP="002B4C54">
      <w:pPr>
        <w:pStyle w:val="Default"/>
        <w:jc w:val="both"/>
        <w:rPr>
          <w:color w:val="auto"/>
        </w:rPr>
      </w:pPr>
    </w:p>
    <w:p w14:paraId="274005AD" w14:textId="77777777" w:rsidR="002B4C54" w:rsidRPr="002B4C54" w:rsidRDefault="002B4C54" w:rsidP="002B4C54">
      <w:pPr>
        <w:spacing w:line="240" w:lineRule="auto"/>
        <w:jc w:val="both"/>
        <w:rPr>
          <w:rFonts w:ascii="Arial" w:hAnsi="Arial" w:cs="Arial"/>
          <w:b/>
          <w:sz w:val="24"/>
          <w:szCs w:val="24"/>
        </w:rPr>
      </w:pPr>
      <w:r w:rsidRPr="002B4C54">
        <w:rPr>
          <w:rFonts w:ascii="Arial" w:hAnsi="Arial" w:cs="Arial"/>
          <w:sz w:val="24"/>
          <w:szCs w:val="24"/>
        </w:rPr>
        <w:t>Planning visits with clients, instead of for them, is central to FNP. When clients feel they are making an investment in the programme through actively planning visits and agenda matching, it may have a positive effect on the number of completed visits and client retention.</w:t>
      </w:r>
    </w:p>
    <w:p w14:paraId="5E2694FD" w14:textId="392CA80C" w:rsidR="002B4C54" w:rsidRPr="00312AC7" w:rsidRDefault="002C7086" w:rsidP="007F3A93">
      <w:pPr>
        <w:spacing w:after="0" w:line="240" w:lineRule="auto"/>
        <w:jc w:val="both"/>
        <w:rPr>
          <w:rFonts w:ascii="Arial" w:eastAsia="Times New Roman" w:hAnsi="Arial" w:cs="Arial"/>
          <w:b/>
          <w:sz w:val="24"/>
          <w:szCs w:val="24"/>
        </w:rPr>
      </w:pPr>
      <w:proofErr w:type="spellStart"/>
      <w:r w:rsidRPr="00312AC7">
        <w:rPr>
          <w:rFonts w:ascii="Arial" w:eastAsia="Times New Roman" w:hAnsi="Arial" w:cs="Arial"/>
          <w:b/>
          <w:sz w:val="24"/>
          <w:szCs w:val="24"/>
        </w:rPr>
        <w:t>V11</w:t>
      </w:r>
      <w:proofErr w:type="spellEnd"/>
      <w:r w:rsidR="002B4C54" w:rsidRPr="00312AC7">
        <w:rPr>
          <w:rFonts w:ascii="Arial" w:eastAsia="Times New Roman" w:hAnsi="Arial" w:cs="Arial"/>
          <w:b/>
          <w:sz w:val="24"/>
          <w:szCs w:val="24"/>
        </w:rPr>
        <w:t>. Referrals made</w:t>
      </w:r>
    </w:p>
    <w:p w14:paraId="092E9145" w14:textId="5E1729E2" w:rsidR="002B4C54" w:rsidRPr="00312AC7" w:rsidRDefault="002B4C54" w:rsidP="007F3A93">
      <w:pPr>
        <w:spacing w:after="0" w:line="240" w:lineRule="auto"/>
        <w:jc w:val="both"/>
        <w:rPr>
          <w:rFonts w:ascii="Arial" w:eastAsia="Times New Roman" w:hAnsi="Arial" w:cs="Arial"/>
          <w:sz w:val="24"/>
          <w:szCs w:val="24"/>
        </w:rPr>
      </w:pPr>
      <w:r w:rsidRPr="00312AC7">
        <w:rPr>
          <w:rFonts w:ascii="Arial" w:eastAsia="Times New Roman" w:hAnsi="Arial" w:cs="Arial"/>
          <w:sz w:val="24"/>
          <w:szCs w:val="24"/>
        </w:rPr>
        <w:t xml:space="preserve">If a referral was made for either the client or child, complete the relevant </w:t>
      </w:r>
      <w:r w:rsidR="004875A6">
        <w:rPr>
          <w:rFonts w:ascii="Arial" w:eastAsia="Times New Roman" w:hAnsi="Arial" w:cs="Arial"/>
          <w:sz w:val="24"/>
          <w:szCs w:val="24"/>
        </w:rPr>
        <w:t>R</w:t>
      </w:r>
      <w:r w:rsidR="002C2797" w:rsidRPr="00312AC7">
        <w:rPr>
          <w:rFonts w:ascii="Arial" w:eastAsia="Times New Roman" w:hAnsi="Arial" w:cs="Arial"/>
          <w:sz w:val="24"/>
          <w:szCs w:val="24"/>
        </w:rPr>
        <w:t>eferral</w:t>
      </w:r>
      <w:r w:rsidR="004875A6">
        <w:rPr>
          <w:rFonts w:ascii="Arial" w:eastAsia="Times New Roman" w:hAnsi="Arial" w:cs="Arial"/>
          <w:sz w:val="24"/>
          <w:szCs w:val="24"/>
        </w:rPr>
        <w:t>s</w:t>
      </w:r>
      <w:r w:rsidR="002C2797" w:rsidRPr="00312AC7">
        <w:rPr>
          <w:rFonts w:ascii="Arial" w:eastAsia="Times New Roman" w:hAnsi="Arial" w:cs="Arial"/>
          <w:sz w:val="24"/>
          <w:szCs w:val="24"/>
        </w:rPr>
        <w:t xml:space="preserve"> </w:t>
      </w:r>
      <w:r w:rsidRPr="00312AC7">
        <w:rPr>
          <w:rFonts w:ascii="Arial" w:eastAsia="Times New Roman" w:hAnsi="Arial" w:cs="Arial"/>
          <w:sz w:val="24"/>
          <w:szCs w:val="24"/>
        </w:rPr>
        <w:t>form</w:t>
      </w:r>
      <w:r w:rsidR="007F3A93" w:rsidRPr="00312AC7">
        <w:rPr>
          <w:rFonts w:ascii="Arial" w:eastAsia="Times New Roman" w:hAnsi="Arial" w:cs="Arial"/>
          <w:sz w:val="24"/>
          <w:szCs w:val="24"/>
        </w:rPr>
        <w:t>.</w:t>
      </w:r>
    </w:p>
    <w:p w14:paraId="5A87B1FF" w14:textId="77777777" w:rsidR="007F3A93" w:rsidRPr="00312AC7" w:rsidRDefault="007F3A93" w:rsidP="007F3A93">
      <w:pPr>
        <w:spacing w:after="0" w:line="240" w:lineRule="auto"/>
        <w:jc w:val="both"/>
        <w:rPr>
          <w:rFonts w:ascii="Arial" w:eastAsia="Times New Roman" w:hAnsi="Arial" w:cs="Arial"/>
          <w:sz w:val="24"/>
          <w:szCs w:val="24"/>
        </w:rPr>
      </w:pPr>
    </w:p>
    <w:p w14:paraId="22C46ABD" w14:textId="3CC858EB" w:rsidR="002B4C54" w:rsidRPr="00312AC7" w:rsidRDefault="002B4C54" w:rsidP="007F3A93">
      <w:pPr>
        <w:spacing w:after="0" w:line="240" w:lineRule="auto"/>
        <w:jc w:val="both"/>
        <w:rPr>
          <w:rFonts w:ascii="Arial" w:eastAsia="Times New Roman" w:hAnsi="Arial" w:cs="Arial"/>
          <w:sz w:val="24"/>
          <w:szCs w:val="24"/>
        </w:rPr>
      </w:pPr>
      <w:r w:rsidRPr="00312AC7">
        <w:rPr>
          <w:rFonts w:ascii="Arial" w:eastAsia="Times New Roman" w:hAnsi="Arial" w:cs="Arial"/>
          <w:sz w:val="24"/>
          <w:szCs w:val="24"/>
        </w:rPr>
        <w:t>If a change of status for either the client or child was disclosed, complete the relevant “Change of Status” form</w:t>
      </w:r>
      <w:r w:rsidR="007F3A93" w:rsidRPr="00312AC7">
        <w:rPr>
          <w:rFonts w:ascii="Arial" w:eastAsia="Times New Roman" w:hAnsi="Arial" w:cs="Arial"/>
          <w:sz w:val="24"/>
          <w:szCs w:val="24"/>
        </w:rPr>
        <w:t>.</w:t>
      </w:r>
    </w:p>
    <w:p w14:paraId="6D07F0EE" w14:textId="68890725" w:rsidR="00A24204" w:rsidRDefault="00A24204" w:rsidP="007F3A93">
      <w:pPr>
        <w:spacing w:after="0" w:line="240" w:lineRule="auto"/>
        <w:jc w:val="both"/>
        <w:rPr>
          <w:rFonts w:ascii="Arial" w:eastAsia="Times New Roman" w:hAnsi="Arial" w:cs="Arial"/>
          <w:sz w:val="24"/>
          <w:szCs w:val="24"/>
        </w:rPr>
      </w:pPr>
    </w:p>
    <w:p w14:paraId="6BE3FE4A" w14:textId="1A8DDB8E" w:rsidR="00A24204" w:rsidRDefault="002C7086" w:rsidP="007F3A93">
      <w:pPr>
        <w:spacing w:after="0" w:line="240" w:lineRule="auto"/>
        <w:jc w:val="both"/>
        <w:rPr>
          <w:rFonts w:ascii="Arial" w:eastAsia="Times New Roman" w:hAnsi="Arial" w:cs="Arial"/>
          <w:b/>
          <w:sz w:val="24"/>
          <w:szCs w:val="24"/>
        </w:rPr>
      </w:pPr>
      <w:proofErr w:type="spellStart"/>
      <w:r w:rsidRPr="00312AC7">
        <w:rPr>
          <w:rFonts w:ascii="Arial" w:eastAsia="Times New Roman" w:hAnsi="Arial" w:cs="Arial"/>
          <w:b/>
          <w:sz w:val="24"/>
          <w:szCs w:val="24"/>
        </w:rPr>
        <w:t>V12</w:t>
      </w:r>
      <w:proofErr w:type="spellEnd"/>
      <w:r w:rsidR="00A24204" w:rsidRPr="00312AC7">
        <w:rPr>
          <w:rFonts w:ascii="Arial" w:eastAsia="Times New Roman" w:hAnsi="Arial" w:cs="Arial"/>
          <w:b/>
          <w:sz w:val="24"/>
          <w:szCs w:val="24"/>
        </w:rPr>
        <w:t xml:space="preserve">. </w:t>
      </w:r>
      <w:r w:rsidR="00600E56" w:rsidRPr="00312AC7">
        <w:rPr>
          <w:rFonts w:ascii="Arial" w:eastAsia="Times New Roman" w:hAnsi="Arial" w:cs="Arial"/>
          <w:b/>
          <w:sz w:val="24"/>
          <w:szCs w:val="24"/>
        </w:rPr>
        <w:t>If client requires an interpreter was there one present for this visit:</w:t>
      </w:r>
    </w:p>
    <w:p w14:paraId="0DAC0D94" w14:textId="77777777" w:rsidR="004875A6" w:rsidRPr="00A05F59" w:rsidRDefault="004875A6" w:rsidP="004875A6">
      <w:pPr>
        <w:spacing w:after="0" w:line="240" w:lineRule="auto"/>
        <w:jc w:val="both"/>
        <w:rPr>
          <w:rFonts w:ascii="Arial" w:eastAsia="Times New Roman" w:hAnsi="Arial" w:cs="Arial"/>
          <w:sz w:val="24"/>
          <w:szCs w:val="24"/>
        </w:rPr>
      </w:pPr>
      <w:r w:rsidRPr="006D2E42">
        <w:rPr>
          <w:rFonts w:ascii="Arial" w:eastAsia="Times New Roman" w:hAnsi="Arial" w:cs="Arial"/>
          <w:sz w:val="24"/>
          <w:szCs w:val="24"/>
        </w:rPr>
        <w:t>This question should only be answered if it has already been identified that the client requires an interpreter.</w:t>
      </w:r>
    </w:p>
    <w:p w14:paraId="4F2C8471" w14:textId="77777777" w:rsidR="004875A6" w:rsidRPr="00312AC7" w:rsidRDefault="004875A6" w:rsidP="007F3A93">
      <w:pPr>
        <w:spacing w:after="0" w:line="240" w:lineRule="auto"/>
        <w:jc w:val="both"/>
        <w:rPr>
          <w:rFonts w:ascii="Arial" w:eastAsia="Times New Roman" w:hAnsi="Arial" w:cs="Arial"/>
          <w:sz w:val="24"/>
          <w:szCs w:val="24"/>
        </w:rPr>
      </w:pPr>
    </w:p>
    <w:p w14:paraId="79BA3A4F" w14:textId="663E9C8B" w:rsidR="002B4C54" w:rsidRPr="00312AC7" w:rsidRDefault="00600E56" w:rsidP="00600E56">
      <w:pPr>
        <w:spacing w:after="0" w:line="240" w:lineRule="auto"/>
        <w:jc w:val="both"/>
        <w:rPr>
          <w:rFonts w:ascii="Arial" w:eastAsia="Times New Roman" w:hAnsi="Arial" w:cs="Arial"/>
          <w:sz w:val="24"/>
          <w:szCs w:val="24"/>
        </w:rPr>
      </w:pPr>
      <w:r w:rsidRPr="00312AC7">
        <w:rPr>
          <w:rFonts w:ascii="Arial" w:eastAsia="Times New Roman" w:hAnsi="Arial" w:cs="Arial"/>
          <w:b/>
          <w:sz w:val="24"/>
          <w:szCs w:val="24"/>
          <w:lang w:eastAsia="en-GB"/>
        </w:rPr>
        <w:t>NOTE:</w:t>
      </w:r>
      <w:r w:rsidRPr="00312AC7">
        <w:rPr>
          <w:b/>
        </w:rPr>
        <w:t xml:space="preserve"> </w:t>
      </w:r>
      <w:r w:rsidRPr="00312AC7">
        <w:rPr>
          <w:rFonts w:ascii="Arial" w:eastAsia="Times New Roman" w:hAnsi="Arial" w:cs="Arial"/>
          <w:sz w:val="24"/>
          <w:szCs w:val="24"/>
        </w:rPr>
        <w:t xml:space="preserve"> Indication for requirement of interpreter is initially noted on the Demographics intake (DI) form and can also be updated on the change of status (SM) form.</w:t>
      </w:r>
    </w:p>
    <w:p w14:paraId="75B59DAF" w14:textId="37BA7980" w:rsidR="007F3A93" w:rsidRDefault="007F3A93" w:rsidP="00C826B0"/>
    <w:p w14:paraId="07D3F0E8" w14:textId="29E27024" w:rsidR="00165B07" w:rsidRDefault="0064445F" w:rsidP="00C826B0">
      <w:r>
        <w:t xml:space="preserve">       </w:t>
      </w:r>
      <w:r w:rsidR="00ED3ACE">
        <w:object w:dxaOrig="1504" w:dyaOrig="982" w14:anchorId="6EF4CCAC">
          <v:shape id="_x0000_i1028" type="#_x0000_t75" style="width:75.5pt;height:49pt" o:ole="">
            <v:imagedata r:id="rId17" o:title=""/>
          </v:shape>
          <o:OLEObject Type="Embed" ProgID="Word.Document.12" ShapeID="_x0000_i1028" DrawAspect="Icon" ObjectID="_1710849420" r:id="rId18">
            <o:FieldCodes>\s</o:FieldCodes>
          </o:OLEObject>
        </w:object>
      </w:r>
    </w:p>
    <w:p w14:paraId="3ED0A051" w14:textId="3D763222" w:rsidR="00165B07" w:rsidRDefault="00165B07" w:rsidP="00C826B0"/>
    <w:p w14:paraId="7A6E275A" w14:textId="539EAC72" w:rsidR="00165B07" w:rsidRDefault="00165B07" w:rsidP="00C826B0"/>
    <w:p w14:paraId="094A718D" w14:textId="3EC5512D" w:rsidR="00165B07" w:rsidRDefault="00165B07" w:rsidP="00C826B0"/>
    <w:p w14:paraId="32C7F142" w14:textId="51EAE428" w:rsidR="00165B07" w:rsidRDefault="00165B07" w:rsidP="00C826B0"/>
    <w:p w14:paraId="3B3FB0A4" w14:textId="08639F9D" w:rsidR="00165B07" w:rsidRDefault="00165B07" w:rsidP="00C826B0"/>
    <w:p w14:paraId="70EEF9FD" w14:textId="64F70161" w:rsidR="00165B07" w:rsidRDefault="00165B07" w:rsidP="00C826B0"/>
    <w:p w14:paraId="72FCC1A6" w14:textId="33CF2F61" w:rsidR="00165B07" w:rsidRDefault="00165B07" w:rsidP="00C826B0"/>
    <w:p w14:paraId="2E596EA9" w14:textId="42AC8F98" w:rsidR="00165B07" w:rsidRDefault="00165B07" w:rsidP="00C826B0"/>
    <w:p w14:paraId="2016B71E" w14:textId="5955BB61" w:rsidR="00165B07" w:rsidRDefault="00165B07" w:rsidP="00C826B0"/>
    <w:tbl>
      <w:tblPr>
        <w:tblStyle w:val="TableGrid"/>
        <w:tblW w:w="9312" w:type="dxa"/>
        <w:shd w:val="clear" w:color="auto" w:fill="548DD4" w:themeFill="text2" w:themeFillTint="99"/>
        <w:tblLook w:val="04A0" w:firstRow="1" w:lastRow="0" w:firstColumn="1" w:lastColumn="0" w:noHBand="0" w:noVBand="1"/>
      </w:tblPr>
      <w:tblGrid>
        <w:gridCol w:w="9312"/>
      </w:tblGrid>
      <w:tr w:rsidR="007F3A93" w:rsidRPr="00686A72" w14:paraId="6B50A7C4" w14:textId="77777777" w:rsidTr="00BE63E7">
        <w:trPr>
          <w:trHeight w:val="689"/>
        </w:trPr>
        <w:tc>
          <w:tcPr>
            <w:tcW w:w="9312" w:type="dxa"/>
            <w:shd w:val="clear" w:color="auto" w:fill="548DD4" w:themeFill="text2" w:themeFillTint="99"/>
            <w:vAlign w:val="center"/>
          </w:tcPr>
          <w:p w14:paraId="536F3956" w14:textId="0DEF1A16" w:rsidR="007F3A93" w:rsidRPr="007F3A93" w:rsidRDefault="007F3A93" w:rsidP="007F3A93">
            <w:pPr>
              <w:pStyle w:val="Heading2"/>
              <w:jc w:val="center"/>
              <w:outlineLvl w:val="1"/>
              <w:rPr>
                <w:rFonts w:ascii="Arial" w:hAnsi="Arial" w:cs="Arial"/>
                <w:color w:val="auto"/>
                <w:sz w:val="28"/>
                <w:szCs w:val="28"/>
              </w:rPr>
            </w:pPr>
            <w:bookmarkStart w:id="19" w:name="_Toc100092107"/>
            <w:r w:rsidRPr="007F3A93">
              <w:rPr>
                <w:rFonts w:ascii="Arial" w:hAnsi="Arial" w:cs="Arial"/>
                <w:color w:val="auto"/>
                <w:sz w:val="28"/>
                <w:szCs w:val="28"/>
              </w:rPr>
              <w:lastRenderedPageBreak/>
              <w:t>Referral</w:t>
            </w:r>
            <w:r w:rsidR="00F0458B">
              <w:rPr>
                <w:rFonts w:ascii="Arial" w:hAnsi="Arial" w:cs="Arial"/>
                <w:color w:val="auto"/>
                <w:sz w:val="28"/>
                <w:szCs w:val="28"/>
              </w:rPr>
              <w:t>s</w:t>
            </w:r>
            <w:r w:rsidRPr="007F3A93">
              <w:rPr>
                <w:rFonts w:ascii="Arial" w:hAnsi="Arial" w:cs="Arial"/>
                <w:color w:val="auto"/>
                <w:sz w:val="28"/>
                <w:szCs w:val="28"/>
              </w:rPr>
              <w:t>– Client (RM)</w:t>
            </w:r>
            <w:bookmarkEnd w:id="19"/>
          </w:p>
          <w:p w14:paraId="6CF76E55" w14:textId="77777777" w:rsidR="007F3A93" w:rsidRPr="00CF3C8F" w:rsidRDefault="007F3A93" w:rsidP="00BE63E7">
            <w:pPr>
              <w:jc w:val="center"/>
              <w:rPr>
                <w:rFonts w:asciiTheme="minorHAnsi" w:hAnsiTheme="minorHAnsi"/>
                <w:sz w:val="28"/>
                <w:szCs w:val="28"/>
              </w:rPr>
            </w:pPr>
            <w:r w:rsidRPr="007F3A93">
              <w:rPr>
                <w:rFonts w:cs="Arial"/>
                <w:b/>
                <w:sz w:val="28"/>
                <w:szCs w:val="28"/>
              </w:rPr>
              <w:t>(Completed by FN following the visit)</w:t>
            </w:r>
          </w:p>
        </w:tc>
      </w:tr>
    </w:tbl>
    <w:p w14:paraId="1040F1D5" w14:textId="77777777" w:rsidR="00AE11D7" w:rsidRDefault="00AE11D7" w:rsidP="00AE11D7">
      <w:pPr>
        <w:jc w:val="both"/>
      </w:pPr>
    </w:p>
    <w:p w14:paraId="268A33F3" w14:textId="77777777" w:rsidR="00AE11D7" w:rsidRPr="001B2C7D" w:rsidRDefault="00AE11D7" w:rsidP="00AE11D7">
      <w:pPr>
        <w:spacing w:after="0" w:line="240" w:lineRule="auto"/>
        <w:jc w:val="both"/>
        <w:rPr>
          <w:rFonts w:ascii="Arial" w:eastAsia="Times New Roman" w:hAnsi="Arial" w:cs="Arial"/>
          <w:b/>
          <w:color w:val="548DD4" w:themeColor="text2" w:themeTint="99"/>
          <w:sz w:val="32"/>
          <w:szCs w:val="32"/>
        </w:rPr>
      </w:pPr>
      <w:r w:rsidRPr="001B2C7D">
        <w:rPr>
          <w:rFonts w:ascii="Arial" w:eastAsia="Times New Roman" w:hAnsi="Arial" w:cs="Arial"/>
          <w:b/>
          <w:color w:val="548DD4" w:themeColor="text2" w:themeTint="99"/>
          <w:sz w:val="32"/>
          <w:szCs w:val="32"/>
        </w:rPr>
        <w:t>Purpose and Background</w:t>
      </w:r>
    </w:p>
    <w:p w14:paraId="1EF7B444" w14:textId="0D1EDB9C" w:rsidR="00AE11D7" w:rsidRDefault="00AE11D7" w:rsidP="00AE11D7">
      <w:pPr>
        <w:spacing w:after="0" w:line="240" w:lineRule="auto"/>
        <w:jc w:val="both"/>
        <w:rPr>
          <w:rFonts w:ascii="Arial" w:eastAsia="Times New Roman" w:hAnsi="Arial" w:cs="Arial"/>
          <w:sz w:val="24"/>
          <w:szCs w:val="24"/>
        </w:rPr>
      </w:pPr>
      <w:r w:rsidRPr="00AE11D7">
        <w:rPr>
          <w:rFonts w:ascii="Arial" w:eastAsia="Times New Roman" w:hAnsi="Arial" w:cs="Arial"/>
          <w:sz w:val="24"/>
          <w:szCs w:val="24"/>
        </w:rPr>
        <w:t xml:space="preserve">This form provides information about each referral the FN makes on behalf of a client. This helps FNP sites track services for clients and allows a demonstration </w:t>
      </w:r>
      <w:r w:rsidR="00D400A5">
        <w:rPr>
          <w:rFonts w:ascii="Arial" w:eastAsia="Times New Roman" w:hAnsi="Arial" w:cs="Arial"/>
          <w:sz w:val="24"/>
          <w:szCs w:val="24"/>
        </w:rPr>
        <w:t xml:space="preserve">of the </w:t>
      </w:r>
      <w:r w:rsidR="00F0458B">
        <w:rPr>
          <w:rFonts w:ascii="Arial" w:eastAsia="Times New Roman" w:hAnsi="Arial" w:cs="Arial"/>
          <w:sz w:val="24"/>
          <w:szCs w:val="24"/>
        </w:rPr>
        <w:t>use</w:t>
      </w:r>
      <w:r w:rsidR="00D400A5">
        <w:rPr>
          <w:rFonts w:ascii="Arial" w:eastAsia="Times New Roman" w:hAnsi="Arial" w:cs="Arial"/>
          <w:sz w:val="24"/>
          <w:szCs w:val="24"/>
        </w:rPr>
        <w:t xml:space="preserve"> </w:t>
      </w:r>
      <w:r w:rsidRPr="00AE11D7">
        <w:rPr>
          <w:rFonts w:ascii="Arial" w:eastAsia="Times New Roman" w:hAnsi="Arial" w:cs="Arial"/>
          <w:sz w:val="24"/>
          <w:szCs w:val="24"/>
        </w:rPr>
        <w:t xml:space="preserve">of services being provided to families, and how the team </w:t>
      </w:r>
      <w:r w:rsidR="00F0458B">
        <w:rPr>
          <w:rFonts w:ascii="Arial" w:eastAsia="Times New Roman" w:hAnsi="Arial" w:cs="Arial"/>
          <w:sz w:val="24"/>
          <w:szCs w:val="24"/>
        </w:rPr>
        <w:t>and clients are</w:t>
      </w:r>
      <w:r w:rsidRPr="00AE11D7">
        <w:rPr>
          <w:rFonts w:ascii="Arial" w:eastAsia="Times New Roman" w:hAnsi="Arial" w:cs="Arial"/>
          <w:sz w:val="24"/>
          <w:szCs w:val="24"/>
        </w:rPr>
        <w:t xml:space="preserve"> working with other professionals.</w:t>
      </w:r>
    </w:p>
    <w:p w14:paraId="1FCB5704" w14:textId="77777777" w:rsidR="00AE11D7" w:rsidRPr="00AE11D7" w:rsidRDefault="00AE11D7" w:rsidP="00AE11D7">
      <w:pPr>
        <w:spacing w:after="0" w:line="240" w:lineRule="auto"/>
        <w:jc w:val="both"/>
        <w:rPr>
          <w:rFonts w:ascii="Arial" w:eastAsia="Times New Roman" w:hAnsi="Arial" w:cs="Arial"/>
          <w:sz w:val="24"/>
          <w:szCs w:val="24"/>
        </w:rPr>
      </w:pPr>
    </w:p>
    <w:p w14:paraId="56D604C6" w14:textId="76067F8C" w:rsidR="00AE11D7" w:rsidRPr="00AB13FA" w:rsidRDefault="00AE11D7" w:rsidP="00AE11D7">
      <w:pPr>
        <w:jc w:val="both"/>
        <w:rPr>
          <w:rFonts w:ascii="Arial" w:hAnsi="Arial" w:cs="Arial"/>
          <w:sz w:val="24"/>
        </w:rPr>
      </w:pPr>
      <w:r w:rsidRPr="00AB13FA">
        <w:rPr>
          <w:rFonts w:ascii="Arial" w:hAnsi="Arial" w:cs="Arial"/>
          <w:sz w:val="24"/>
        </w:rPr>
        <w:t>To comply with the EU’s General Data Protection Regulations (</w:t>
      </w:r>
      <w:proofErr w:type="spellStart"/>
      <w:r w:rsidRPr="00AB13FA">
        <w:rPr>
          <w:rFonts w:ascii="Arial" w:hAnsi="Arial" w:cs="Arial"/>
          <w:sz w:val="24"/>
        </w:rPr>
        <w:t>GDPR</w:t>
      </w:r>
      <w:proofErr w:type="spellEnd"/>
      <w:r w:rsidRPr="00AB13FA">
        <w:rPr>
          <w:rFonts w:ascii="Arial" w:hAnsi="Arial" w:cs="Arial"/>
          <w:sz w:val="24"/>
        </w:rPr>
        <w:t>) which came into force in May 2018, there are separate referral forms for the client and the child. If a single referral is made for both the client and child (e.g. Family Centre Placement), fill out two separate forms, one for the child and one for the client.</w:t>
      </w:r>
    </w:p>
    <w:p w14:paraId="6B821557" w14:textId="77777777" w:rsidR="00AE11D7" w:rsidRPr="001B2C7D" w:rsidRDefault="00AE11D7" w:rsidP="00AE11D7">
      <w:pPr>
        <w:spacing w:after="0" w:line="240" w:lineRule="auto"/>
        <w:jc w:val="both"/>
        <w:rPr>
          <w:rFonts w:ascii="Arial" w:eastAsia="Times New Roman" w:hAnsi="Arial" w:cs="Arial"/>
          <w:b/>
          <w:color w:val="548DD4" w:themeColor="text2" w:themeTint="99"/>
          <w:sz w:val="32"/>
          <w:szCs w:val="32"/>
        </w:rPr>
      </w:pPr>
      <w:r w:rsidRPr="001B2C7D">
        <w:rPr>
          <w:rFonts w:ascii="Arial" w:eastAsia="Times New Roman" w:hAnsi="Arial" w:cs="Arial"/>
          <w:b/>
          <w:color w:val="548DD4" w:themeColor="text2" w:themeTint="99"/>
          <w:sz w:val="32"/>
          <w:szCs w:val="32"/>
        </w:rPr>
        <w:t>General Guidelines</w:t>
      </w:r>
    </w:p>
    <w:p w14:paraId="78799CA5" w14:textId="1A3E2828" w:rsidR="00AE11D7" w:rsidRDefault="00AE11D7" w:rsidP="00AE11D7">
      <w:pPr>
        <w:spacing w:after="0" w:line="240" w:lineRule="auto"/>
        <w:jc w:val="both"/>
        <w:rPr>
          <w:rFonts w:ascii="Arial" w:eastAsia="Times New Roman" w:hAnsi="Arial" w:cs="Arial"/>
          <w:b/>
          <w:sz w:val="24"/>
          <w:szCs w:val="24"/>
        </w:rPr>
      </w:pPr>
      <w:r w:rsidRPr="00AE11D7">
        <w:rPr>
          <w:rFonts w:ascii="Arial" w:eastAsia="Times New Roman" w:hAnsi="Arial" w:cs="Arial"/>
          <w:b/>
          <w:sz w:val="24"/>
          <w:szCs w:val="24"/>
        </w:rPr>
        <w:t>Definition of a referral</w:t>
      </w:r>
      <w:r w:rsidR="00410EA0">
        <w:rPr>
          <w:rFonts w:ascii="Arial" w:eastAsia="Times New Roman" w:hAnsi="Arial" w:cs="Arial"/>
          <w:b/>
          <w:sz w:val="24"/>
          <w:szCs w:val="24"/>
        </w:rPr>
        <w:t xml:space="preserve"> for a client</w:t>
      </w:r>
      <w:r w:rsidRPr="00AE11D7">
        <w:rPr>
          <w:rFonts w:ascii="Arial" w:eastAsia="Times New Roman" w:hAnsi="Arial" w:cs="Arial"/>
          <w:b/>
          <w:sz w:val="24"/>
          <w:szCs w:val="24"/>
        </w:rPr>
        <w:t xml:space="preserve">: </w:t>
      </w:r>
    </w:p>
    <w:p w14:paraId="6C7B5176" w14:textId="77F9D5BD" w:rsidR="00AE11D7" w:rsidRDefault="00AE11D7" w:rsidP="00AE11D7">
      <w:pPr>
        <w:spacing w:after="0" w:line="240" w:lineRule="auto"/>
        <w:jc w:val="both"/>
        <w:rPr>
          <w:rFonts w:ascii="Arial" w:eastAsia="Times New Roman" w:hAnsi="Arial" w:cs="Arial"/>
          <w:sz w:val="24"/>
          <w:szCs w:val="24"/>
        </w:rPr>
      </w:pPr>
      <w:r w:rsidRPr="00AE11D7">
        <w:rPr>
          <w:rFonts w:ascii="Arial" w:eastAsia="Times New Roman" w:hAnsi="Arial" w:cs="Arial"/>
          <w:sz w:val="24"/>
          <w:szCs w:val="24"/>
        </w:rPr>
        <w:t xml:space="preserve">A referral to services may be made directly by the FN who calls an agency requesting services for the client or indirectly when the FN gives the client a list of resources to call </w:t>
      </w:r>
      <w:r w:rsidRPr="00DC038C">
        <w:rPr>
          <w:rFonts w:ascii="Arial" w:eastAsia="Times New Roman" w:hAnsi="Arial" w:cs="Arial"/>
          <w:sz w:val="24"/>
          <w:szCs w:val="24"/>
        </w:rPr>
        <w:t>for assistance</w:t>
      </w:r>
      <w:r w:rsidR="00F0458B" w:rsidRPr="00DC038C">
        <w:rPr>
          <w:rFonts w:ascii="Arial" w:eastAsia="Times New Roman" w:hAnsi="Arial" w:cs="Arial"/>
          <w:sz w:val="24"/>
          <w:szCs w:val="24"/>
        </w:rPr>
        <w:t xml:space="preserve"> themselves</w:t>
      </w:r>
      <w:r w:rsidRPr="00DC038C">
        <w:rPr>
          <w:rFonts w:ascii="Arial" w:eastAsia="Times New Roman" w:hAnsi="Arial" w:cs="Arial"/>
          <w:sz w:val="24"/>
          <w:szCs w:val="24"/>
        </w:rPr>
        <w:t xml:space="preserve">. </w:t>
      </w:r>
      <w:r w:rsidR="008D73F6" w:rsidRPr="00DC038C">
        <w:rPr>
          <w:rFonts w:ascii="Arial" w:hAnsi="Arial" w:cs="Arial"/>
          <w:sz w:val="24"/>
          <w:szCs w:val="24"/>
        </w:rPr>
        <w:t>Indicate that a referral has been made if any of the following apply:</w:t>
      </w:r>
    </w:p>
    <w:p w14:paraId="51F10EE2" w14:textId="77777777" w:rsidR="00AE11D7" w:rsidRPr="00AE11D7" w:rsidRDefault="00AE11D7" w:rsidP="00AE11D7">
      <w:pPr>
        <w:spacing w:after="0" w:line="240" w:lineRule="auto"/>
        <w:jc w:val="both"/>
        <w:rPr>
          <w:rFonts w:ascii="Arial" w:eastAsia="Times New Roman" w:hAnsi="Arial" w:cs="Arial"/>
          <w:sz w:val="24"/>
          <w:szCs w:val="24"/>
        </w:rPr>
      </w:pPr>
    </w:p>
    <w:p w14:paraId="27D4C70D" w14:textId="77777777" w:rsidR="00AE11D7" w:rsidRPr="00AE11D7" w:rsidRDefault="00AE11D7" w:rsidP="00836257">
      <w:pPr>
        <w:pStyle w:val="ListParagraph"/>
        <w:numPr>
          <w:ilvl w:val="0"/>
          <w:numId w:val="11"/>
        </w:numPr>
        <w:jc w:val="both"/>
        <w:rPr>
          <w:rFonts w:ascii="Arial" w:hAnsi="Arial" w:cs="Arial"/>
        </w:rPr>
      </w:pPr>
      <w:r w:rsidRPr="00AE11D7">
        <w:rPr>
          <w:rFonts w:ascii="Arial" w:hAnsi="Arial" w:cs="Arial"/>
        </w:rPr>
        <w:t>Any request made by the FN for use of a service on a client’s behalf</w:t>
      </w:r>
      <w:r>
        <w:rPr>
          <w:rFonts w:ascii="Arial" w:hAnsi="Arial" w:cs="Arial"/>
        </w:rPr>
        <w:t>.</w:t>
      </w:r>
    </w:p>
    <w:p w14:paraId="28E4F41F" w14:textId="1021A705" w:rsidR="00AE11D7" w:rsidRPr="00AE11D7" w:rsidRDefault="00AE11D7" w:rsidP="00836257">
      <w:pPr>
        <w:pStyle w:val="ListParagraph"/>
        <w:numPr>
          <w:ilvl w:val="0"/>
          <w:numId w:val="11"/>
        </w:numPr>
        <w:jc w:val="both"/>
        <w:rPr>
          <w:rFonts w:ascii="Arial" w:hAnsi="Arial" w:cs="Arial"/>
        </w:rPr>
      </w:pPr>
      <w:r w:rsidRPr="00AE11D7">
        <w:rPr>
          <w:rFonts w:ascii="Arial" w:hAnsi="Arial" w:cs="Arial"/>
        </w:rPr>
        <w:t>Any instance in which the FN has advised/encouraged the client t</w:t>
      </w:r>
      <w:r w:rsidR="00410EA0">
        <w:rPr>
          <w:rFonts w:ascii="Arial" w:hAnsi="Arial" w:cs="Arial"/>
        </w:rPr>
        <w:t xml:space="preserve">o contact a specific service </w:t>
      </w:r>
      <w:proofErr w:type="spellStart"/>
      <w:r w:rsidR="00410EA0">
        <w:rPr>
          <w:rFonts w:ascii="Arial" w:hAnsi="Arial" w:cs="Arial"/>
        </w:rPr>
        <w:t>them</w:t>
      </w:r>
      <w:r w:rsidRPr="00AE11D7">
        <w:rPr>
          <w:rFonts w:ascii="Arial" w:hAnsi="Arial" w:cs="Arial"/>
        </w:rPr>
        <w:t>self</w:t>
      </w:r>
      <w:proofErr w:type="spellEnd"/>
      <w:r w:rsidRPr="00AE11D7">
        <w:rPr>
          <w:rFonts w:ascii="Arial" w:hAnsi="Arial" w:cs="Arial"/>
        </w:rPr>
        <w:t xml:space="preserve"> (excluding universal services such as a GP or midwife)</w:t>
      </w:r>
      <w:r>
        <w:rPr>
          <w:rFonts w:ascii="Arial" w:hAnsi="Arial" w:cs="Arial"/>
        </w:rPr>
        <w:t>.</w:t>
      </w:r>
    </w:p>
    <w:p w14:paraId="72761E27" w14:textId="77777777" w:rsidR="00AE11D7" w:rsidRPr="00AE11D7" w:rsidRDefault="00AE11D7" w:rsidP="00836257">
      <w:pPr>
        <w:pStyle w:val="ListParagraph"/>
        <w:numPr>
          <w:ilvl w:val="0"/>
          <w:numId w:val="11"/>
        </w:numPr>
        <w:jc w:val="both"/>
        <w:rPr>
          <w:rFonts w:ascii="Arial" w:hAnsi="Arial" w:cs="Arial"/>
        </w:rPr>
      </w:pPr>
      <w:r w:rsidRPr="00AE11D7">
        <w:rPr>
          <w:rFonts w:ascii="Arial" w:hAnsi="Arial" w:cs="Arial"/>
        </w:rPr>
        <w:t>When the FN wishes to re-refer the client back to a service (e.g. if social care has closed the case, and the FN would like further social care input)</w:t>
      </w:r>
      <w:r>
        <w:rPr>
          <w:rFonts w:ascii="Arial" w:hAnsi="Arial" w:cs="Arial"/>
        </w:rPr>
        <w:t>.</w:t>
      </w:r>
    </w:p>
    <w:p w14:paraId="386FB6A7" w14:textId="77777777" w:rsidR="00AE11D7" w:rsidRPr="00A67743" w:rsidRDefault="00AE11D7" w:rsidP="00AE11D7">
      <w:pPr>
        <w:jc w:val="both"/>
        <w:rPr>
          <w:rFonts w:ascii="Arial" w:hAnsi="Arial" w:cs="Arial"/>
        </w:rPr>
      </w:pPr>
    </w:p>
    <w:p w14:paraId="30BF0181" w14:textId="77777777" w:rsidR="00AE11D7" w:rsidRPr="001B2C7D" w:rsidRDefault="00AE11D7" w:rsidP="00AE11D7">
      <w:pPr>
        <w:spacing w:after="0" w:line="240" w:lineRule="auto"/>
        <w:jc w:val="both"/>
        <w:rPr>
          <w:rFonts w:ascii="Arial" w:eastAsia="Times New Roman" w:hAnsi="Arial" w:cs="Arial"/>
          <w:b/>
          <w:color w:val="548DD4" w:themeColor="text2" w:themeTint="99"/>
          <w:sz w:val="32"/>
          <w:szCs w:val="32"/>
        </w:rPr>
      </w:pPr>
      <w:r w:rsidRPr="001B2C7D">
        <w:rPr>
          <w:rFonts w:ascii="Arial" w:eastAsia="Times New Roman" w:hAnsi="Arial" w:cs="Arial"/>
          <w:b/>
          <w:color w:val="548DD4" w:themeColor="text2" w:themeTint="99"/>
          <w:sz w:val="32"/>
          <w:szCs w:val="32"/>
        </w:rPr>
        <w:t>Directions for Completing the Form</w:t>
      </w:r>
    </w:p>
    <w:p w14:paraId="2AA98DBA" w14:textId="7F17270B" w:rsidR="00AE11D7" w:rsidRPr="00AE11D7" w:rsidRDefault="00AE11D7" w:rsidP="00AE11D7">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RM1</w:t>
      </w:r>
      <w:proofErr w:type="spellEnd"/>
      <w:r>
        <w:rPr>
          <w:rFonts w:ascii="Arial" w:eastAsia="Times New Roman" w:hAnsi="Arial" w:cs="Arial"/>
          <w:b/>
          <w:sz w:val="24"/>
          <w:szCs w:val="24"/>
        </w:rPr>
        <w:t>. Referral made</w:t>
      </w:r>
    </w:p>
    <w:p w14:paraId="407F8914" w14:textId="7DBF8C1D" w:rsidR="00BE1C7D" w:rsidRDefault="00AE11D7" w:rsidP="0060207B">
      <w:pPr>
        <w:spacing w:after="0" w:line="240" w:lineRule="auto"/>
        <w:jc w:val="both"/>
        <w:rPr>
          <w:rFonts w:ascii="Arial" w:eastAsia="Times New Roman" w:hAnsi="Arial" w:cs="Arial"/>
          <w:sz w:val="24"/>
          <w:szCs w:val="24"/>
        </w:rPr>
      </w:pPr>
      <w:r w:rsidRPr="00AE11D7">
        <w:rPr>
          <w:rFonts w:ascii="Arial" w:eastAsia="Times New Roman" w:hAnsi="Arial" w:cs="Arial"/>
          <w:sz w:val="24"/>
          <w:szCs w:val="24"/>
        </w:rPr>
        <w:t xml:space="preserve">Complete this form whenever the FN makes a referral for the client. If the FN makes more than one referral for the client arising from one home visit, </w:t>
      </w:r>
      <w:r w:rsidR="00F0458B">
        <w:rPr>
          <w:rFonts w:ascii="Arial" w:eastAsia="Times New Roman" w:hAnsi="Arial" w:cs="Arial"/>
          <w:sz w:val="24"/>
          <w:szCs w:val="24"/>
        </w:rPr>
        <w:t>select</w:t>
      </w:r>
      <w:r w:rsidR="00581483">
        <w:rPr>
          <w:rFonts w:ascii="Arial" w:eastAsia="Times New Roman" w:hAnsi="Arial" w:cs="Arial"/>
          <w:sz w:val="24"/>
          <w:szCs w:val="24"/>
        </w:rPr>
        <w:t xml:space="preserve"> as many </w:t>
      </w:r>
      <w:r w:rsidRPr="00AE11D7">
        <w:rPr>
          <w:rFonts w:ascii="Arial" w:eastAsia="Times New Roman" w:hAnsi="Arial" w:cs="Arial"/>
          <w:sz w:val="24"/>
          <w:szCs w:val="24"/>
        </w:rPr>
        <w:t>as appropriate on a single form</w:t>
      </w:r>
      <w:r w:rsidR="00CA1537">
        <w:rPr>
          <w:rFonts w:ascii="Arial" w:eastAsia="Times New Roman" w:hAnsi="Arial" w:cs="Arial"/>
          <w:sz w:val="24"/>
          <w:szCs w:val="24"/>
        </w:rPr>
        <w:t xml:space="preserve">. </w:t>
      </w:r>
    </w:p>
    <w:p w14:paraId="078916BC" w14:textId="77777777" w:rsidR="00BE1C7D" w:rsidRDefault="00BE1C7D" w:rsidP="0060207B">
      <w:pPr>
        <w:spacing w:after="0" w:line="240" w:lineRule="auto"/>
        <w:jc w:val="both"/>
        <w:rPr>
          <w:rFonts w:ascii="Arial" w:eastAsia="Times New Roman" w:hAnsi="Arial" w:cs="Arial"/>
          <w:sz w:val="24"/>
          <w:szCs w:val="24"/>
        </w:rPr>
      </w:pPr>
    </w:p>
    <w:p w14:paraId="45AEE692" w14:textId="2152FB8D" w:rsidR="00AE11D7" w:rsidRPr="00AE11D7" w:rsidRDefault="0060207B" w:rsidP="0060207B">
      <w:pPr>
        <w:spacing w:after="0" w:line="240" w:lineRule="auto"/>
        <w:jc w:val="both"/>
        <w:rPr>
          <w:rFonts w:ascii="Arial" w:eastAsia="Times New Roman" w:hAnsi="Arial" w:cs="Arial"/>
          <w:sz w:val="24"/>
          <w:szCs w:val="24"/>
        </w:rPr>
      </w:pPr>
      <w:r w:rsidRPr="0060207B">
        <w:rPr>
          <w:rFonts w:ascii="Arial" w:eastAsia="Times New Roman" w:hAnsi="Arial" w:cs="Arial"/>
          <w:b/>
          <w:color w:val="000000"/>
          <w:sz w:val="24"/>
          <w:szCs w:val="24"/>
          <w:lang w:eastAsia="en-GB"/>
        </w:rPr>
        <w:t>NOTE:</w:t>
      </w:r>
      <w:r>
        <w:rPr>
          <w:b/>
        </w:rPr>
        <w:t xml:space="preserve"> </w:t>
      </w:r>
      <w:r w:rsidRPr="00A062E8">
        <w:rPr>
          <w:rFonts w:ascii="Arial" w:eastAsia="Times New Roman" w:hAnsi="Arial" w:cs="Arial"/>
          <w:b/>
          <w:sz w:val="24"/>
          <w:szCs w:val="24"/>
        </w:rPr>
        <w:t>The option of other is for use under exceptional circumstance and only when the referral cannot be categorised in one of the broader headings.</w:t>
      </w:r>
    </w:p>
    <w:p w14:paraId="0F6B7F9E" w14:textId="216CECA9" w:rsidR="00AE11D7" w:rsidRDefault="00AE11D7" w:rsidP="00C826B0"/>
    <w:bookmarkStart w:id="20" w:name="_MON_1710703680"/>
    <w:bookmarkEnd w:id="20"/>
    <w:p w14:paraId="6ABFC27E" w14:textId="799455F7" w:rsidR="00165B07" w:rsidRDefault="00BF6331" w:rsidP="00C826B0">
      <w:r>
        <w:object w:dxaOrig="1504" w:dyaOrig="982" w14:anchorId="4AB2DD24">
          <v:shape id="_x0000_i1029" type="#_x0000_t75" style="width:75pt;height:49pt" o:ole="">
            <v:imagedata r:id="rId19" o:title=""/>
          </v:shape>
          <o:OLEObject Type="Embed" ProgID="Word.Document.12" ShapeID="_x0000_i1029" DrawAspect="Icon" ObjectID="_1710849421" r:id="rId20">
            <o:FieldCodes>\s</o:FieldCodes>
          </o:OLEObject>
        </w:object>
      </w:r>
    </w:p>
    <w:p w14:paraId="2560BC1A" w14:textId="77777777" w:rsidR="00165B07" w:rsidRDefault="00165B07" w:rsidP="00C826B0"/>
    <w:tbl>
      <w:tblPr>
        <w:tblStyle w:val="TableGrid"/>
        <w:tblW w:w="9312" w:type="dxa"/>
        <w:shd w:val="clear" w:color="auto" w:fill="548DD4" w:themeFill="text2" w:themeFillTint="99"/>
        <w:tblLook w:val="04A0" w:firstRow="1" w:lastRow="0" w:firstColumn="1" w:lastColumn="0" w:noHBand="0" w:noVBand="1"/>
      </w:tblPr>
      <w:tblGrid>
        <w:gridCol w:w="9312"/>
      </w:tblGrid>
      <w:tr w:rsidR="00AE11D7" w:rsidRPr="00686A72" w14:paraId="449C6C18" w14:textId="77777777" w:rsidTr="00BE63E7">
        <w:trPr>
          <w:trHeight w:val="689"/>
        </w:trPr>
        <w:tc>
          <w:tcPr>
            <w:tcW w:w="9312" w:type="dxa"/>
            <w:shd w:val="clear" w:color="auto" w:fill="548DD4" w:themeFill="text2" w:themeFillTint="99"/>
            <w:vAlign w:val="center"/>
          </w:tcPr>
          <w:p w14:paraId="2A0B891F" w14:textId="0501C65F" w:rsidR="00AE11D7" w:rsidRPr="00AE11D7" w:rsidRDefault="00AE11D7" w:rsidP="00AE11D7">
            <w:pPr>
              <w:pStyle w:val="Heading2"/>
              <w:jc w:val="center"/>
              <w:outlineLvl w:val="1"/>
              <w:rPr>
                <w:rFonts w:ascii="Arial" w:hAnsi="Arial" w:cs="Arial"/>
                <w:color w:val="auto"/>
                <w:sz w:val="28"/>
                <w:szCs w:val="28"/>
              </w:rPr>
            </w:pPr>
            <w:bookmarkStart w:id="21" w:name="_Toc100092108"/>
            <w:r w:rsidRPr="00AE11D7">
              <w:rPr>
                <w:rFonts w:ascii="Arial" w:hAnsi="Arial" w:cs="Arial"/>
                <w:color w:val="auto"/>
                <w:sz w:val="28"/>
                <w:szCs w:val="28"/>
              </w:rPr>
              <w:lastRenderedPageBreak/>
              <w:t>Referral</w:t>
            </w:r>
            <w:r w:rsidR="00F0458B">
              <w:rPr>
                <w:rFonts w:ascii="Arial" w:hAnsi="Arial" w:cs="Arial"/>
                <w:color w:val="auto"/>
                <w:sz w:val="28"/>
                <w:szCs w:val="28"/>
              </w:rPr>
              <w:t>s</w:t>
            </w:r>
            <w:r w:rsidRPr="00AE11D7">
              <w:rPr>
                <w:rFonts w:ascii="Arial" w:hAnsi="Arial" w:cs="Arial"/>
                <w:color w:val="auto"/>
                <w:sz w:val="28"/>
                <w:szCs w:val="28"/>
              </w:rPr>
              <w:t xml:space="preserve"> – Child (RC)</w:t>
            </w:r>
            <w:bookmarkEnd w:id="21"/>
          </w:p>
          <w:p w14:paraId="179830FF" w14:textId="77777777" w:rsidR="00AE11D7" w:rsidRPr="00CF3C8F" w:rsidRDefault="00AE11D7" w:rsidP="00BE63E7">
            <w:pPr>
              <w:jc w:val="center"/>
              <w:rPr>
                <w:rFonts w:asciiTheme="minorHAnsi" w:hAnsiTheme="minorHAnsi"/>
                <w:sz w:val="28"/>
                <w:szCs w:val="28"/>
              </w:rPr>
            </w:pPr>
            <w:r w:rsidRPr="00AE11D7">
              <w:rPr>
                <w:rFonts w:cs="Arial"/>
                <w:b/>
                <w:sz w:val="28"/>
                <w:szCs w:val="28"/>
              </w:rPr>
              <w:t>(Completed by FN following the visit)</w:t>
            </w:r>
          </w:p>
        </w:tc>
      </w:tr>
    </w:tbl>
    <w:p w14:paraId="3FEBBD2B" w14:textId="77777777" w:rsidR="00AE11D7" w:rsidRDefault="00AE11D7" w:rsidP="00C826B0"/>
    <w:p w14:paraId="51C4FC67" w14:textId="77777777" w:rsidR="00AE11D7" w:rsidRPr="001B2C7D" w:rsidRDefault="00AE11D7" w:rsidP="00AE11D7">
      <w:pPr>
        <w:spacing w:after="0" w:line="240" w:lineRule="auto"/>
        <w:jc w:val="both"/>
        <w:rPr>
          <w:rFonts w:ascii="Arial" w:eastAsia="Times New Roman" w:hAnsi="Arial" w:cs="Arial"/>
          <w:b/>
          <w:color w:val="548DD4" w:themeColor="text2" w:themeTint="99"/>
          <w:sz w:val="32"/>
          <w:szCs w:val="32"/>
        </w:rPr>
      </w:pPr>
      <w:r w:rsidRPr="001B2C7D">
        <w:rPr>
          <w:rFonts w:ascii="Arial" w:eastAsia="Times New Roman" w:hAnsi="Arial" w:cs="Arial"/>
          <w:b/>
          <w:color w:val="548DD4" w:themeColor="text2" w:themeTint="99"/>
          <w:sz w:val="32"/>
          <w:szCs w:val="32"/>
        </w:rPr>
        <w:t>Purpose and Background</w:t>
      </w:r>
    </w:p>
    <w:p w14:paraId="4D2573EF" w14:textId="5E7B4999" w:rsidR="00AE11D7" w:rsidRDefault="0060207B" w:rsidP="00AE11D7">
      <w:pPr>
        <w:spacing w:after="0" w:line="240" w:lineRule="auto"/>
        <w:jc w:val="both"/>
        <w:rPr>
          <w:rFonts w:ascii="Arial" w:eastAsia="Times New Roman" w:hAnsi="Arial" w:cs="Arial"/>
          <w:sz w:val="24"/>
          <w:szCs w:val="24"/>
        </w:rPr>
      </w:pPr>
      <w:r w:rsidRPr="00AE11D7">
        <w:rPr>
          <w:rFonts w:ascii="Arial" w:eastAsia="Times New Roman" w:hAnsi="Arial" w:cs="Arial"/>
          <w:sz w:val="24"/>
          <w:szCs w:val="24"/>
        </w:rPr>
        <w:t>This form provides information about each referral th</w:t>
      </w:r>
      <w:r w:rsidR="00581483">
        <w:rPr>
          <w:rFonts w:ascii="Arial" w:eastAsia="Times New Roman" w:hAnsi="Arial" w:cs="Arial"/>
          <w:sz w:val="24"/>
          <w:szCs w:val="24"/>
        </w:rPr>
        <w:t>e FN makes for the child</w:t>
      </w:r>
      <w:r w:rsidRPr="00AE11D7">
        <w:rPr>
          <w:rFonts w:ascii="Arial" w:eastAsia="Times New Roman" w:hAnsi="Arial" w:cs="Arial"/>
          <w:sz w:val="24"/>
          <w:szCs w:val="24"/>
        </w:rPr>
        <w:t xml:space="preserve">. This helps FNP </w:t>
      </w:r>
      <w:r w:rsidR="00410EA0">
        <w:rPr>
          <w:rFonts w:ascii="Arial" w:eastAsia="Times New Roman" w:hAnsi="Arial" w:cs="Arial"/>
          <w:sz w:val="24"/>
          <w:szCs w:val="24"/>
        </w:rPr>
        <w:t>sites track services for children</w:t>
      </w:r>
      <w:r w:rsidRPr="00AE11D7">
        <w:rPr>
          <w:rFonts w:ascii="Arial" w:eastAsia="Times New Roman" w:hAnsi="Arial" w:cs="Arial"/>
          <w:sz w:val="24"/>
          <w:szCs w:val="24"/>
        </w:rPr>
        <w:t xml:space="preserve"> and allows a demonstration </w:t>
      </w:r>
      <w:r>
        <w:rPr>
          <w:rFonts w:ascii="Arial" w:eastAsia="Times New Roman" w:hAnsi="Arial" w:cs="Arial"/>
          <w:sz w:val="24"/>
          <w:szCs w:val="24"/>
        </w:rPr>
        <w:t xml:space="preserve">of the use </w:t>
      </w:r>
      <w:r w:rsidRPr="00AE11D7">
        <w:rPr>
          <w:rFonts w:ascii="Arial" w:eastAsia="Times New Roman" w:hAnsi="Arial" w:cs="Arial"/>
          <w:sz w:val="24"/>
          <w:szCs w:val="24"/>
        </w:rPr>
        <w:t xml:space="preserve">of services being provided to families, and how the team </w:t>
      </w:r>
      <w:r>
        <w:rPr>
          <w:rFonts w:ascii="Arial" w:eastAsia="Times New Roman" w:hAnsi="Arial" w:cs="Arial"/>
          <w:sz w:val="24"/>
          <w:szCs w:val="24"/>
        </w:rPr>
        <w:t>and clients are</w:t>
      </w:r>
      <w:r w:rsidRPr="00AE11D7">
        <w:rPr>
          <w:rFonts w:ascii="Arial" w:eastAsia="Times New Roman" w:hAnsi="Arial" w:cs="Arial"/>
          <w:sz w:val="24"/>
          <w:szCs w:val="24"/>
        </w:rPr>
        <w:t xml:space="preserve"> working with other professionals.</w:t>
      </w:r>
    </w:p>
    <w:p w14:paraId="68DF0DE9" w14:textId="77777777" w:rsidR="0060207B" w:rsidRPr="00AE11D7" w:rsidRDefault="0060207B" w:rsidP="00AE11D7">
      <w:pPr>
        <w:spacing w:after="0" w:line="240" w:lineRule="auto"/>
        <w:jc w:val="both"/>
        <w:rPr>
          <w:rFonts w:ascii="Arial" w:eastAsia="Times New Roman" w:hAnsi="Arial" w:cs="Arial"/>
          <w:sz w:val="24"/>
          <w:szCs w:val="24"/>
        </w:rPr>
      </w:pPr>
    </w:p>
    <w:p w14:paraId="38D48A26" w14:textId="19A965AD" w:rsidR="00AE11D7" w:rsidRDefault="00AE11D7" w:rsidP="006F2C25">
      <w:pPr>
        <w:spacing w:after="0" w:line="240" w:lineRule="auto"/>
        <w:jc w:val="both"/>
        <w:rPr>
          <w:rFonts w:ascii="Arial" w:eastAsia="Times New Roman" w:hAnsi="Arial" w:cs="Arial"/>
          <w:sz w:val="24"/>
          <w:szCs w:val="24"/>
        </w:rPr>
      </w:pPr>
      <w:r w:rsidRPr="00AE11D7">
        <w:rPr>
          <w:rFonts w:ascii="Arial" w:eastAsia="Times New Roman" w:hAnsi="Arial" w:cs="Arial"/>
          <w:sz w:val="24"/>
          <w:szCs w:val="24"/>
        </w:rPr>
        <w:t>To comply with the EU’s General Data Protection Regulations (</w:t>
      </w:r>
      <w:proofErr w:type="spellStart"/>
      <w:r w:rsidRPr="00AE11D7">
        <w:rPr>
          <w:rFonts w:ascii="Arial" w:eastAsia="Times New Roman" w:hAnsi="Arial" w:cs="Arial"/>
          <w:sz w:val="24"/>
          <w:szCs w:val="24"/>
        </w:rPr>
        <w:t>GDPR</w:t>
      </w:r>
      <w:proofErr w:type="spellEnd"/>
      <w:r w:rsidRPr="00AE11D7">
        <w:rPr>
          <w:rFonts w:ascii="Arial" w:eastAsia="Times New Roman" w:hAnsi="Arial" w:cs="Arial"/>
          <w:sz w:val="24"/>
          <w:szCs w:val="24"/>
        </w:rPr>
        <w:t>) which came into force in May 2018, there are separate referrals forms for the client and the child. If a single referral is made for both the client and child (e.g. Family Centre Placement), fill out two separate forms, one for the child and one for the client.</w:t>
      </w:r>
    </w:p>
    <w:p w14:paraId="12AE4E8E" w14:textId="77777777" w:rsidR="00D100CD" w:rsidRPr="00236073" w:rsidRDefault="00D100CD" w:rsidP="006F2C25">
      <w:pPr>
        <w:spacing w:after="0" w:line="240" w:lineRule="auto"/>
        <w:jc w:val="both"/>
        <w:rPr>
          <w:rFonts w:ascii="Arial" w:hAnsi="Arial" w:cs="Arial"/>
          <w:b/>
          <w:u w:val="single"/>
        </w:rPr>
      </w:pPr>
    </w:p>
    <w:p w14:paraId="4CC4A254" w14:textId="77777777" w:rsidR="00AE11D7" w:rsidRPr="001B2C7D" w:rsidRDefault="00AE11D7" w:rsidP="00AE11D7">
      <w:pPr>
        <w:spacing w:after="0" w:line="240" w:lineRule="auto"/>
        <w:jc w:val="both"/>
        <w:rPr>
          <w:rFonts w:ascii="Arial" w:eastAsia="Times New Roman" w:hAnsi="Arial" w:cs="Arial"/>
          <w:b/>
          <w:color w:val="548DD4" w:themeColor="text2" w:themeTint="99"/>
          <w:sz w:val="32"/>
          <w:szCs w:val="32"/>
        </w:rPr>
      </w:pPr>
      <w:r w:rsidRPr="001B2C7D">
        <w:rPr>
          <w:rFonts w:ascii="Arial" w:eastAsia="Times New Roman" w:hAnsi="Arial" w:cs="Arial"/>
          <w:b/>
          <w:color w:val="548DD4" w:themeColor="text2" w:themeTint="99"/>
          <w:sz w:val="32"/>
          <w:szCs w:val="32"/>
        </w:rPr>
        <w:t>General Guidelines</w:t>
      </w:r>
    </w:p>
    <w:p w14:paraId="2E945825" w14:textId="77777777" w:rsidR="00AE11D7" w:rsidRPr="00AE11D7" w:rsidRDefault="00AE11D7" w:rsidP="00AE11D7">
      <w:pPr>
        <w:spacing w:after="0" w:line="240" w:lineRule="auto"/>
        <w:jc w:val="both"/>
        <w:rPr>
          <w:rFonts w:ascii="Arial" w:eastAsia="Times New Roman" w:hAnsi="Arial" w:cs="Arial"/>
          <w:b/>
          <w:sz w:val="24"/>
          <w:szCs w:val="24"/>
        </w:rPr>
      </w:pPr>
      <w:r w:rsidRPr="00AE11D7">
        <w:rPr>
          <w:rFonts w:ascii="Arial" w:eastAsia="Times New Roman" w:hAnsi="Arial" w:cs="Arial"/>
          <w:b/>
          <w:sz w:val="24"/>
          <w:szCs w:val="24"/>
        </w:rPr>
        <w:t xml:space="preserve">Definition of a referral for a child: </w:t>
      </w:r>
    </w:p>
    <w:p w14:paraId="0C063EF0" w14:textId="305743C3" w:rsidR="00AE11D7" w:rsidRPr="00AE11D7" w:rsidRDefault="00AE11D7" w:rsidP="00AE11D7">
      <w:pPr>
        <w:spacing w:after="0" w:line="240" w:lineRule="auto"/>
        <w:jc w:val="both"/>
        <w:rPr>
          <w:rFonts w:ascii="Arial" w:eastAsia="Times New Roman" w:hAnsi="Arial" w:cs="Arial"/>
          <w:sz w:val="24"/>
          <w:szCs w:val="24"/>
        </w:rPr>
      </w:pPr>
      <w:r w:rsidRPr="00AE11D7">
        <w:rPr>
          <w:rFonts w:ascii="Arial" w:eastAsia="Times New Roman" w:hAnsi="Arial" w:cs="Arial"/>
          <w:sz w:val="24"/>
          <w:szCs w:val="24"/>
        </w:rPr>
        <w:t xml:space="preserve">A referral to services may be made directly by the FN who calls an agency requesting services for </w:t>
      </w:r>
      <w:r w:rsidRPr="00DC038C">
        <w:rPr>
          <w:rFonts w:ascii="Arial" w:eastAsia="Times New Roman" w:hAnsi="Arial" w:cs="Arial"/>
          <w:sz w:val="24"/>
          <w:szCs w:val="24"/>
        </w:rPr>
        <w:t xml:space="preserve">the child or indirectly when the FN gives the client a list of resources to call for assistance for the child. </w:t>
      </w:r>
      <w:r w:rsidR="008D73F6" w:rsidRPr="00DC038C">
        <w:rPr>
          <w:rFonts w:ascii="Arial" w:hAnsi="Arial" w:cs="Arial"/>
          <w:sz w:val="24"/>
          <w:szCs w:val="24"/>
        </w:rPr>
        <w:t>Indicate that a referral has been made if any of the following apply:</w:t>
      </w:r>
    </w:p>
    <w:p w14:paraId="66A93934" w14:textId="77777777" w:rsidR="00AE11D7" w:rsidRPr="00AE11D7" w:rsidRDefault="00AE11D7" w:rsidP="00AE11D7">
      <w:pPr>
        <w:spacing w:after="0" w:line="240" w:lineRule="auto"/>
        <w:jc w:val="both"/>
        <w:rPr>
          <w:rFonts w:ascii="Arial" w:eastAsia="Times New Roman" w:hAnsi="Arial" w:cs="Arial"/>
          <w:b/>
          <w:sz w:val="24"/>
          <w:szCs w:val="24"/>
        </w:rPr>
      </w:pPr>
    </w:p>
    <w:p w14:paraId="05046CB1" w14:textId="77777777" w:rsidR="00AE11D7" w:rsidRPr="00AE11D7" w:rsidRDefault="00AE11D7" w:rsidP="00836257">
      <w:pPr>
        <w:pStyle w:val="ListParagraph"/>
        <w:numPr>
          <w:ilvl w:val="0"/>
          <w:numId w:val="10"/>
        </w:numPr>
        <w:autoSpaceDE w:val="0"/>
        <w:autoSpaceDN w:val="0"/>
        <w:adjustRightInd w:val="0"/>
        <w:jc w:val="both"/>
        <w:rPr>
          <w:rFonts w:ascii="Arial" w:hAnsi="Arial" w:cs="Arial"/>
          <w:color w:val="000000"/>
          <w:lang w:eastAsia="en-GB"/>
        </w:rPr>
      </w:pPr>
      <w:r w:rsidRPr="00AE11D7">
        <w:rPr>
          <w:rFonts w:ascii="Arial" w:hAnsi="Arial" w:cs="Arial"/>
          <w:color w:val="000000"/>
          <w:lang w:eastAsia="en-GB"/>
        </w:rPr>
        <w:t>Any request made by the FN for use of a service on a client’s behalf for the child</w:t>
      </w:r>
    </w:p>
    <w:p w14:paraId="15CA6BE4" w14:textId="54EBAD94" w:rsidR="00AE11D7" w:rsidRPr="00AE11D7" w:rsidRDefault="00AE11D7" w:rsidP="00836257">
      <w:pPr>
        <w:pStyle w:val="ListParagraph"/>
        <w:numPr>
          <w:ilvl w:val="0"/>
          <w:numId w:val="10"/>
        </w:numPr>
        <w:autoSpaceDE w:val="0"/>
        <w:autoSpaceDN w:val="0"/>
        <w:adjustRightInd w:val="0"/>
        <w:jc w:val="both"/>
        <w:rPr>
          <w:rFonts w:ascii="Arial" w:hAnsi="Arial" w:cs="Arial"/>
          <w:color w:val="000000"/>
          <w:lang w:eastAsia="en-GB"/>
        </w:rPr>
      </w:pPr>
      <w:r w:rsidRPr="00AE11D7">
        <w:rPr>
          <w:rFonts w:ascii="Arial" w:hAnsi="Arial" w:cs="Arial"/>
          <w:color w:val="000000"/>
          <w:lang w:eastAsia="en-GB"/>
        </w:rPr>
        <w:t xml:space="preserve">Any instance in which the FN has advised/encouraged the client to contact a specific service for </w:t>
      </w:r>
      <w:r w:rsidR="00410EA0">
        <w:rPr>
          <w:rFonts w:ascii="Arial" w:hAnsi="Arial" w:cs="Arial"/>
          <w:color w:val="000000"/>
          <w:lang w:eastAsia="en-GB"/>
        </w:rPr>
        <w:t>t</w:t>
      </w:r>
      <w:r w:rsidRPr="00AE11D7">
        <w:rPr>
          <w:rFonts w:ascii="Arial" w:hAnsi="Arial" w:cs="Arial"/>
          <w:color w:val="000000"/>
          <w:lang w:eastAsia="en-GB"/>
        </w:rPr>
        <w:t>he</w:t>
      </w:r>
      <w:r w:rsidR="00410EA0">
        <w:rPr>
          <w:rFonts w:ascii="Arial" w:hAnsi="Arial" w:cs="Arial"/>
          <w:color w:val="000000"/>
          <w:lang w:eastAsia="en-GB"/>
        </w:rPr>
        <w:t>i</w:t>
      </w:r>
      <w:r w:rsidRPr="00AE11D7">
        <w:rPr>
          <w:rFonts w:ascii="Arial" w:hAnsi="Arial" w:cs="Arial"/>
          <w:color w:val="000000"/>
          <w:lang w:eastAsia="en-GB"/>
        </w:rPr>
        <w:t xml:space="preserve">r child (excluding universal services such as a GP or midwife) </w:t>
      </w:r>
    </w:p>
    <w:p w14:paraId="1199B60A" w14:textId="77777777" w:rsidR="00AE11D7" w:rsidRPr="00AE11D7" w:rsidRDefault="00AE11D7" w:rsidP="00836257">
      <w:pPr>
        <w:pStyle w:val="ListParagraph"/>
        <w:numPr>
          <w:ilvl w:val="0"/>
          <w:numId w:val="10"/>
        </w:numPr>
        <w:autoSpaceDE w:val="0"/>
        <w:autoSpaceDN w:val="0"/>
        <w:adjustRightInd w:val="0"/>
        <w:jc w:val="both"/>
        <w:rPr>
          <w:rFonts w:ascii="Arial" w:hAnsi="Arial" w:cs="Arial"/>
          <w:color w:val="000000"/>
          <w:lang w:eastAsia="en-GB"/>
        </w:rPr>
      </w:pPr>
      <w:r w:rsidRPr="00AE11D7">
        <w:rPr>
          <w:rFonts w:ascii="Arial" w:hAnsi="Arial" w:cs="Arial"/>
          <w:color w:val="000000"/>
          <w:lang w:eastAsia="en-GB"/>
        </w:rPr>
        <w:t>When the FN wishes to re-refer the child back to a service (e.g. if social care has closed the case, and the FN would like further social care input)</w:t>
      </w:r>
    </w:p>
    <w:p w14:paraId="50E9578D" w14:textId="77777777" w:rsidR="00AE11D7" w:rsidRPr="00AE11D7" w:rsidRDefault="00AE11D7" w:rsidP="00AE11D7">
      <w:pPr>
        <w:pStyle w:val="ListParagraph"/>
        <w:autoSpaceDE w:val="0"/>
        <w:autoSpaceDN w:val="0"/>
        <w:adjustRightInd w:val="0"/>
        <w:jc w:val="both"/>
        <w:rPr>
          <w:rFonts w:ascii="Arial" w:hAnsi="Arial" w:cs="Arial"/>
          <w:color w:val="000000"/>
          <w:lang w:eastAsia="en-GB"/>
        </w:rPr>
      </w:pPr>
    </w:p>
    <w:p w14:paraId="22D0A5B9" w14:textId="77777777" w:rsidR="00AE11D7" w:rsidRPr="001B2C7D" w:rsidRDefault="00AE11D7" w:rsidP="001B2C7D">
      <w:pPr>
        <w:spacing w:after="0" w:line="240" w:lineRule="auto"/>
        <w:jc w:val="both"/>
        <w:rPr>
          <w:rFonts w:ascii="Arial" w:eastAsia="Times New Roman" w:hAnsi="Arial" w:cs="Arial"/>
          <w:b/>
          <w:color w:val="548DD4" w:themeColor="text2" w:themeTint="99"/>
          <w:sz w:val="32"/>
          <w:szCs w:val="32"/>
        </w:rPr>
      </w:pPr>
      <w:r w:rsidRPr="001B2C7D">
        <w:rPr>
          <w:rFonts w:ascii="Arial" w:eastAsia="Times New Roman" w:hAnsi="Arial" w:cs="Arial"/>
          <w:b/>
          <w:color w:val="548DD4" w:themeColor="text2" w:themeTint="99"/>
          <w:sz w:val="32"/>
          <w:szCs w:val="32"/>
        </w:rPr>
        <w:t>Directions for Completing the Form</w:t>
      </w:r>
    </w:p>
    <w:p w14:paraId="39727A75" w14:textId="60F1762E" w:rsidR="00AE11D7" w:rsidRPr="001B2C7D" w:rsidRDefault="00AE11D7" w:rsidP="001B2C7D">
      <w:pPr>
        <w:spacing w:after="0" w:line="240" w:lineRule="auto"/>
        <w:jc w:val="both"/>
        <w:rPr>
          <w:rFonts w:ascii="Arial" w:eastAsia="Times New Roman" w:hAnsi="Arial" w:cs="Arial"/>
          <w:b/>
          <w:sz w:val="24"/>
          <w:szCs w:val="24"/>
        </w:rPr>
      </w:pPr>
      <w:proofErr w:type="spellStart"/>
      <w:r w:rsidRPr="001B2C7D">
        <w:rPr>
          <w:rFonts w:ascii="Arial" w:eastAsia="Times New Roman" w:hAnsi="Arial" w:cs="Arial"/>
          <w:b/>
          <w:sz w:val="24"/>
          <w:szCs w:val="24"/>
        </w:rPr>
        <w:t>RC1</w:t>
      </w:r>
      <w:proofErr w:type="spellEnd"/>
      <w:r w:rsidRPr="001B2C7D">
        <w:rPr>
          <w:rFonts w:ascii="Arial" w:eastAsia="Times New Roman" w:hAnsi="Arial" w:cs="Arial"/>
          <w:b/>
          <w:sz w:val="24"/>
          <w:szCs w:val="24"/>
        </w:rPr>
        <w:t>. Referral made (select all that apply)</w:t>
      </w:r>
    </w:p>
    <w:p w14:paraId="1AD2AB21" w14:textId="5021343C" w:rsidR="00BE1C7D" w:rsidRDefault="00AE11D7" w:rsidP="001B2C7D">
      <w:pPr>
        <w:spacing w:after="0" w:line="240" w:lineRule="auto"/>
        <w:jc w:val="both"/>
        <w:rPr>
          <w:rFonts w:ascii="Arial" w:eastAsia="Times New Roman" w:hAnsi="Arial" w:cs="Arial"/>
          <w:sz w:val="24"/>
          <w:szCs w:val="24"/>
        </w:rPr>
      </w:pPr>
      <w:r w:rsidRPr="001B2C7D">
        <w:rPr>
          <w:rFonts w:ascii="Arial" w:eastAsia="Times New Roman" w:hAnsi="Arial" w:cs="Arial"/>
          <w:sz w:val="24"/>
          <w:szCs w:val="24"/>
        </w:rPr>
        <w:t>Complete this form whenever the FN makes a referral for the child. If the FN makes more than one referral for the child arising from one home visit, tick as many referrals as appropriate on a single form</w:t>
      </w:r>
      <w:r w:rsidR="00CA1537">
        <w:rPr>
          <w:rFonts w:ascii="Arial" w:eastAsia="Times New Roman" w:hAnsi="Arial" w:cs="Arial"/>
          <w:sz w:val="24"/>
          <w:szCs w:val="24"/>
        </w:rPr>
        <w:t xml:space="preserve">. </w:t>
      </w:r>
    </w:p>
    <w:p w14:paraId="732A3CE7" w14:textId="77777777" w:rsidR="00BE1C7D" w:rsidRDefault="00BE1C7D" w:rsidP="001B2C7D">
      <w:pPr>
        <w:spacing w:after="0" w:line="240" w:lineRule="auto"/>
        <w:jc w:val="both"/>
        <w:rPr>
          <w:rFonts w:ascii="Arial" w:eastAsia="Times New Roman" w:hAnsi="Arial" w:cs="Arial"/>
          <w:sz w:val="24"/>
          <w:szCs w:val="24"/>
        </w:rPr>
      </w:pPr>
    </w:p>
    <w:p w14:paraId="77D0A295" w14:textId="0B2D34FF" w:rsidR="00AE11D7" w:rsidRDefault="0060207B" w:rsidP="001B2C7D">
      <w:pPr>
        <w:spacing w:after="0" w:line="240" w:lineRule="auto"/>
        <w:jc w:val="both"/>
        <w:rPr>
          <w:rFonts w:ascii="Arial" w:eastAsia="Times New Roman" w:hAnsi="Arial" w:cs="Arial"/>
          <w:sz w:val="24"/>
          <w:szCs w:val="24"/>
        </w:rPr>
      </w:pPr>
      <w:r w:rsidRPr="0060207B">
        <w:rPr>
          <w:rFonts w:ascii="Arial" w:eastAsia="Times New Roman" w:hAnsi="Arial" w:cs="Arial"/>
          <w:b/>
          <w:color w:val="000000"/>
          <w:sz w:val="24"/>
          <w:szCs w:val="24"/>
          <w:lang w:eastAsia="en-GB"/>
        </w:rPr>
        <w:t>NOTE:</w:t>
      </w:r>
      <w:r>
        <w:rPr>
          <w:b/>
        </w:rPr>
        <w:t xml:space="preserve"> </w:t>
      </w:r>
      <w:r w:rsidRPr="0060207B">
        <w:rPr>
          <w:rFonts w:ascii="Arial" w:eastAsia="Times New Roman" w:hAnsi="Arial" w:cs="Arial"/>
          <w:sz w:val="24"/>
          <w:szCs w:val="24"/>
        </w:rPr>
        <w:t xml:space="preserve">The option of other is </w:t>
      </w:r>
      <w:r>
        <w:rPr>
          <w:rFonts w:ascii="Arial" w:eastAsia="Times New Roman" w:hAnsi="Arial" w:cs="Arial"/>
          <w:sz w:val="24"/>
          <w:szCs w:val="24"/>
        </w:rPr>
        <w:t xml:space="preserve">for use </w:t>
      </w:r>
      <w:r w:rsidRPr="0060207B">
        <w:rPr>
          <w:rFonts w:ascii="Arial" w:eastAsia="Times New Roman" w:hAnsi="Arial" w:cs="Arial"/>
          <w:sz w:val="24"/>
          <w:szCs w:val="24"/>
        </w:rPr>
        <w:t>under exceptional circumstance and only when the referral cannot be categorised in one of the broader headings.</w:t>
      </w:r>
    </w:p>
    <w:p w14:paraId="6056DBD3" w14:textId="77C10641" w:rsidR="00DC038C" w:rsidRDefault="00DC038C" w:rsidP="001B2C7D">
      <w:pPr>
        <w:spacing w:after="0" w:line="240" w:lineRule="auto"/>
        <w:jc w:val="both"/>
        <w:rPr>
          <w:rFonts w:ascii="Arial" w:eastAsia="Times New Roman" w:hAnsi="Arial" w:cs="Arial"/>
          <w:sz w:val="24"/>
          <w:szCs w:val="24"/>
        </w:rPr>
      </w:pPr>
    </w:p>
    <w:p w14:paraId="710A2122" w14:textId="606125D8" w:rsidR="00AE11D7" w:rsidRDefault="00DC038C" w:rsidP="00BF6331">
      <w:pPr>
        <w:pStyle w:val="Default"/>
        <w:jc w:val="both"/>
      </w:pPr>
      <w:r w:rsidRPr="0060207B">
        <w:rPr>
          <w:b/>
        </w:rPr>
        <w:t>NOTE:</w:t>
      </w:r>
      <w:r>
        <w:rPr>
          <w:b/>
        </w:rPr>
        <w:t xml:space="preserve"> </w:t>
      </w:r>
      <w:r>
        <w:t xml:space="preserve">In the case of multiple children i.e. twins, </w:t>
      </w:r>
      <w:r w:rsidRPr="00DA7072">
        <w:t>a separate form may be req</w:t>
      </w:r>
      <w:r>
        <w:t>uired for each child that a referral</w:t>
      </w:r>
      <w:r w:rsidRPr="00DA7072">
        <w:t xml:space="preserve"> takes place for.</w:t>
      </w:r>
    </w:p>
    <w:bookmarkStart w:id="22" w:name="_MON_1710703729"/>
    <w:bookmarkEnd w:id="22"/>
    <w:p w14:paraId="429F59C5" w14:textId="4A9B1C72" w:rsidR="00BF6331" w:rsidRDefault="00BF6331" w:rsidP="00C826B0">
      <w:r>
        <w:object w:dxaOrig="1504" w:dyaOrig="982" w14:anchorId="3B9F2BBD">
          <v:shape id="_x0000_i1030" type="#_x0000_t75" style="width:75pt;height:49pt" o:ole="">
            <v:imagedata r:id="rId21" o:title=""/>
          </v:shape>
          <o:OLEObject Type="Embed" ProgID="Word.Document.12" ShapeID="_x0000_i1030" DrawAspect="Icon" ObjectID="_1710849422" r:id="rId22">
            <o:FieldCodes>\s</o:FieldCodes>
          </o:OLEObject>
        </w:object>
      </w:r>
    </w:p>
    <w:tbl>
      <w:tblPr>
        <w:tblStyle w:val="TableGrid"/>
        <w:tblW w:w="9312" w:type="dxa"/>
        <w:tblInd w:w="5" w:type="dxa"/>
        <w:shd w:val="clear" w:color="auto" w:fill="548DD4" w:themeFill="text2" w:themeFillTint="99"/>
        <w:tblLook w:val="04A0" w:firstRow="1" w:lastRow="0" w:firstColumn="1" w:lastColumn="0" w:noHBand="0" w:noVBand="1"/>
      </w:tblPr>
      <w:tblGrid>
        <w:gridCol w:w="9312"/>
      </w:tblGrid>
      <w:tr w:rsidR="00E814D7" w:rsidRPr="00686A72" w14:paraId="57E1F779" w14:textId="77777777" w:rsidTr="00AB13FA">
        <w:trPr>
          <w:trHeight w:val="689"/>
        </w:trPr>
        <w:tc>
          <w:tcPr>
            <w:tcW w:w="9312" w:type="dxa"/>
            <w:shd w:val="clear" w:color="auto" w:fill="548DD4" w:themeFill="text2" w:themeFillTint="99"/>
            <w:vAlign w:val="center"/>
          </w:tcPr>
          <w:p w14:paraId="2CA5F9FB" w14:textId="77777777" w:rsidR="00E814D7" w:rsidRPr="00E814D7" w:rsidRDefault="00E814D7" w:rsidP="00E814D7">
            <w:pPr>
              <w:pStyle w:val="Heading2"/>
              <w:jc w:val="center"/>
              <w:outlineLvl w:val="1"/>
              <w:rPr>
                <w:rFonts w:ascii="Arial" w:hAnsi="Arial" w:cs="Arial"/>
                <w:b w:val="0"/>
                <w:color w:val="auto"/>
                <w:sz w:val="28"/>
                <w:szCs w:val="28"/>
              </w:rPr>
            </w:pPr>
            <w:bookmarkStart w:id="23" w:name="_Toc100092109"/>
            <w:r w:rsidRPr="00E814D7">
              <w:rPr>
                <w:rFonts w:ascii="Arial" w:hAnsi="Arial" w:cs="Arial"/>
                <w:b w:val="0"/>
                <w:color w:val="auto"/>
                <w:sz w:val="28"/>
                <w:szCs w:val="28"/>
              </w:rPr>
              <w:lastRenderedPageBreak/>
              <w:t>Change of Status – Client (SM)</w:t>
            </w:r>
            <w:bookmarkEnd w:id="23"/>
          </w:p>
          <w:p w14:paraId="7673E9EC" w14:textId="77777777" w:rsidR="00E814D7" w:rsidRPr="00CF3C8F" w:rsidRDefault="00E814D7" w:rsidP="00E814D7">
            <w:pPr>
              <w:jc w:val="center"/>
              <w:rPr>
                <w:rFonts w:asciiTheme="minorHAnsi" w:hAnsiTheme="minorHAnsi"/>
                <w:sz w:val="28"/>
                <w:szCs w:val="28"/>
              </w:rPr>
            </w:pPr>
            <w:r w:rsidRPr="00E814D7">
              <w:rPr>
                <w:rFonts w:cs="Arial"/>
                <w:sz w:val="28"/>
                <w:szCs w:val="28"/>
              </w:rPr>
              <w:t>(Completed by FN following the visit)</w:t>
            </w:r>
          </w:p>
        </w:tc>
      </w:tr>
    </w:tbl>
    <w:p w14:paraId="12DFB6CD" w14:textId="77777777" w:rsidR="00E814D7" w:rsidRDefault="00E814D7" w:rsidP="00C826B0"/>
    <w:p w14:paraId="2B7481C8" w14:textId="77777777" w:rsidR="00E814D7" w:rsidRPr="00E814D7" w:rsidRDefault="00E814D7" w:rsidP="00E814D7">
      <w:pPr>
        <w:spacing w:after="0" w:line="240" w:lineRule="auto"/>
        <w:jc w:val="both"/>
        <w:rPr>
          <w:rFonts w:ascii="Arial" w:eastAsia="Times New Roman" w:hAnsi="Arial" w:cs="Arial"/>
          <w:b/>
          <w:color w:val="548DD4" w:themeColor="text2" w:themeTint="99"/>
          <w:sz w:val="32"/>
          <w:szCs w:val="32"/>
        </w:rPr>
      </w:pPr>
      <w:r w:rsidRPr="00E814D7">
        <w:rPr>
          <w:rFonts w:ascii="Arial" w:eastAsia="Times New Roman" w:hAnsi="Arial" w:cs="Arial"/>
          <w:b/>
          <w:color w:val="548DD4" w:themeColor="text2" w:themeTint="99"/>
          <w:sz w:val="32"/>
          <w:szCs w:val="32"/>
        </w:rPr>
        <w:t>Purpose and Background</w:t>
      </w:r>
    </w:p>
    <w:p w14:paraId="2FA3AF0C" w14:textId="7B67987B" w:rsidR="00E814D7" w:rsidRPr="00E814D7" w:rsidRDefault="00E814D7" w:rsidP="00E814D7">
      <w:pPr>
        <w:spacing w:after="0" w:line="240" w:lineRule="auto"/>
        <w:jc w:val="both"/>
        <w:rPr>
          <w:rFonts w:ascii="Arial" w:eastAsia="Times New Roman" w:hAnsi="Arial" w:cs="Arial"/>
          <w:sz w:val="24"/>
          <w:szCs w:val="24"/>
        </w:rPr>
      </w:pPr>
      <w:r w:rsidRPr="00E814D7">
        <w:rPr>
          <w:rFonts w:ascii="Arial" w:eastAsia="Times New Roman" w:hAnsi="Arial" w:cs="Arial"/>
          <w:sz w:val="24"/>
          <w:szCs w:val="24"/>
        </w:rPr>
        <w:t xml:space="preserve">This form records any change of status of an FNP client. It is also used to track the number of clients who leave or return to the programme. </w:t>
      </w:r>
    </w:p>
    <w:p w14:paraId="357F2D96" w14:textId="77777777" w:rsidR="00DA4FD9" w:rsidRDefault="00DA4FD9" w:rsidP="00E814D7">
      <w:pPr>
        <w:spacing w:after="0" w:line="240" w:lineRule="auto"/>
        <w:jc w:val="both"/>
        <w:rPr>
          <w:rFonts w:ascii="Arial" w:hAnsi="Arial" w:cs="Arial"/>
          <w:b/>
          <w:color w:val="FF0000"/>
        </w:rPr>
      </w:pPr>
    </w:p>
    <w:p w14:paraId="6B049F3E" w14:textId="77777777" w:rsidR="00E814D7" w:rsidRPr="00E814D7" w:rsidRDefault="00E814D7" w:rsidP="00E814D7">
      <w:pPr>
        <w:spacing w:after="0" w:line="240" w:lineRule="auto"/>
        <w:jc w:val="both"/>
        <w:rPr>
          <w:rFonts w:ascii="Arial" w:eastAsia="Times New Roman" w:hAnsi="Arial" w:cs="Arial"/>
          <w:b/>
          <w:color w:val="548DD4" w:themeColor="text2" w:themeTint="99"/>
          <w:sz w:val="32"/>
          <w:szCs w:val="32"/>
        </w:rPr>
      </w:pPr>
      <w:r w:rsidRPr="00E814D7">
        <w:rPr>
          <w:rFonts w:ascii="Arial" w:eastAsia="Times New Roman" w:hAnsi="Arial" w:cs="Arial"/>
          <w:b/>
          <w:color w:val="548DD4" w:themeColor="text2" w:themeTint="99"/>
          <w:sz w:val="32"/>
          <w:szCs w:val="32"/>
        </w:rPr>
        <w:t>General Guidelines</w:t>
      </w:r>
    </w:p>
    <w:p w14:paraId="2B5DFFDE" w14:textId="77777777" w:rsidR="00E814D7" w:rsidRDefault="00E814D7" w:rsidP="00E814D7">
      <w:pPr>
        <w:spacing w:after="0" w:line="240" w:lineRule="auto"/>
        <w:jc w:val="both"/>
        <w:rPr>
          <w:rFonts w:ascii="Arial" w:eastAsia="Times New Roman" w:hAnsi="Arial" w:cs="Arial"/>
          <w:sz w:val="24"/>
          <w:szCs w:val="24"/>
        </w:rPr>
      </w:pPr>
      <w:r w:rsidRPr="00E814D7">
        <w:rPr>
          <w:rFonts w:ascii="Arial" w:eastAsia="Times New Roman" w:hAnsi="Arial" w:cs="Arial"/>
          <w:sz w:val="24"/>
          <w:szCs w:val="24"/>
        </w:rPr>
        <w:t>When to complete this form:</w:t>
      </w:r>
    </w:p>
    <w:p w14:paraId="502DA251" w14:textId="77777777" w:rsidR="00E814D7" w:rsidRPr="00E814D7" w:rsidRDefault="00E814D7" w:rsidP="00E814D7">
      <w:pPr>
        <w:spacing w:after="0" w:line="240" w:lineRule="auto"/>
        <w:jc w:val="both"/>
        <w:rPr>
          <w:rFonts w:ascii="Arial" w:eastAsia="Times New Roman" w:hAnsi="Arial" w:cs="Arial"/>
          <w:sz w:val="24"/>
          <w:szCs w:val="24"/>
        </w:rPr>
      </w:pPr>
    </w:p>
    <w:p w14:paraId="01B8DFE3" w14:textId="77777777" w:rsidR="00E814D7" w:rsidRPr="00E814D7" w:rsidRDefault="00E814D7" w:rsidP="00836257">
      <w:pPr>
        <w:pStyle w:val="ListParagraph"/>
        <w:numPr>
          <w:ilvl w:val="0"/>
          <w:numId w:val="13"/>
        </w:numPr>
        <w:jc w:val="both"/>
        <w:rPr>
          <w:rFonts w:ascii="Arial" w:hAnsi="Arial" w:cs="Arial"/>
        </w:rPr>
      </w:pPr>
      <w:r w:rsidRPr="00E814D7">
        <w:rPr>
          <w:rFonts w:ascii="Arial" w:hAnsi="Arial" w:cs="Arial"/>
        </w:rPr>
        <w:t>Every time there is a change of status for the client</w:t>
      </w:r>
    </w:p>
    <w:p w14:paraId="2C71AE81" w14:textId="77777777" w:rsidR="00E814D7" w:rsidRPr="00E814D7" w:rsidRDefault="00E814D7" w:rsidP="00836257">
      <w:pPr>
        <w:pStyle w:val="ListParagraph"/>
        <w:numPr>
          <w:ilvl w:val="0"/>
          <w:numId w:val="13"/>
        </w:numPr>
        <w:jc w:val="both"/>
        <w:rPr>
          <w:rFonts w:ascii="Arial" w:hAnsi="Arial" w:cs="Arial"/>
        </w:rPr>
      </w:pPr>
      <w:r w:rsidRPr="00E814D7">
        <w:rPr>
          <w:rFonts w:ascii="Arial" w:hAnsi="Arial" w:cs="Arial"/>
        </w:rPr>
        <w:t xml:space="preserve">When a client completes the programme at 2 years (visit </w:t>
      </w:r>
      <w:proofErr w:type="spellStart"/>
      <w:r w:rsidRPr="00E814D7">
        <w:rPr>
          <w:rFonts w:ascii="Arial" w:hAnsi="Arial" w:cs="Arial"/>
        </w:rPr>
        <w:t>T50</w:t>
      </w:r>
      <w:proofErr w:type="spellEnd"/>
      <w:r w:rsidRPr="00E814D7">
        <w:rPr>
          <w:rFonts w:ascii="Arial" w:hAnsi="Arial" w:cs="Arial"/>
        </w:rPr>
        <w:t>)</w:t>
      </w:r>
    </w:p>
    <w:p w14:paraId="204056B2" w14:textId="77777777" w:rsidR="00E814D7" w:rsidRPr="00E814D7" w:rsidRDefault="00E814D7" w:rsidP="00836257">
      <w:pPr>
        <w:pStyle w:val="ListParagraph"/>
        <w:numPr>
          <w:ilvl w:val="0"/>
          <w:numId w:val="13"/>
        </w:numPr>
        <w:jc w:val="both"/>
        <w:rPr>
          <w:rFonts w:ascii="Arial" w:hAnsi="Arial" w:cs="Arial"/>
        </w:rPr>
      </w:pPr>
      <w:r w:rsidRPr="00E814D7">
        <w:rPr>
          <w:rFonts w:ascii="Arial" w:hAnsi="Arial" w:cs="Arial"/>
        </w:rPr>
        <w:t>Each time a client leaves the programme</w:t>
      </w:r>
    </w:p>
    <w:p w14:paraId="5F4AAE3F" w14:textId="77777777" w:rsidR="00E814D7" w:rsidRPr="00E814D7" w:rsidRDefault="00E814D7" w:rsidP="00836257">
      <w:pPr>
        <w:pStyle w:val="ListParagraph"/>
        <w:numPr>
          <w:ilvl w:val="0"/>
          <w:numId w:val="13"/>
        </w:numPr>
        <w:jc w:val="both"/>
        <w:rPr>
          <w:rFonts w:ascii="Arial" w:hAnsi="Arial" w:cs="Arial"/>
        </w:rPr>
      </w:pPr>
      <w:r w:rsidRPr="00E814D7">
        <w:rPr>
          <w:rFonts w:ascii="Arial" w:hAnsi="Arial" w:cs="Arial"/>
        </w:rPr>
        <w:t>Each time a client returns to the programme after leaving</w:t>
      </w:r>
    </w:p>
    <w:p w14:paraId="4F0BA0F2" w14:textId="77777777" w:rsidR="00E814D7" w:rsidRPr="00E814D7" w:rsidRDefault="00E814D7" w:rsidP="00836257">
      <w:pPr>
        <w:pStyle w:val="ListParagraph"/>
        <w:numPr>
          <w:ilvl w:val="0"/>
          <w:numId w:val="13"/>
        </w:numPr>
        <w:jc w:val="both"/>
        <w:rPr>
          <w:rFonts w:ascii="Arial" w:hAnsi="Arial" w:cs="Arial"/>
        </w:rPr>
      </w:pPr>
      <w:r w:rsidRPr="00E814D7">
        <w:rPr>
          <w:rFonts w:ascii="Arial" w:hAnsi="Arial" w:cs="Arial"/>
        </w:rPr>
        <w:t>When a client transfers out to a different FNP site</w:t>
      </w:r>
    </w:p>
    <w:p w14:paraId="4AF1CDE6" w14:textId="0ECB7FE4" w:rsidR="00E814D7" w:rsidRPr="00E814D7" w:rsidRDefault="00E814D7" w:rsidP="00836257">
      <w:pPr>
        <w:pStyle w:val="ListParagraph"/>
        <w:numPr>
          <w:ilvl w:val="0"/>
          <w:numId w:val="13"/>
        </w:numPr>
        <w:jc w:val="both"/>
        <w:rPr>
          <w:rFonts w:ascii="Arial" w:hAnsi="Arial" w:cs="Arial"/>
        </w:rPr>
      </w:pPr>
      <w:r w:rsidRPr="00E814D7">
        <w:rPr>
          <w:rFonts w:ascii="Arial" w:hAnsi="Arial" w:cs="Arial"/>
        </w:rPr>
        <w:t xml:space="preserve">Where a change of status relates to the unborn baby (e.g. the </w:t>
      </w:r>
      <w:r w:rsidR="00B26292">
        <w:rPr>
          <w:rFonts w:ascii="Arial" w:hAnsi="Arial" w:cs="Arial"/>
        </w:rPr>
        <w:t>unborn baby’s name is placed on the child protection register</w:t>
      </w:r>
      <w:r>
        <w:rPr>
          <w:rFonts w:ascii="Arial" w:hAnsi="Arial" w:cs="Arial"/>
        </w:rPr>
        <w:t>)</w:t>
      </w:r>
    </w:p>
    <w:p w14:paraId="3974C66C" w14:textId="77777777" w:rsidR="00E814D7" w:rsidRPr="00E814D7" w:rsidRDefault="00E814D7" w:rsidP="00E814D7">
      <w:pPr>
        <w:spacing w:after="0" w:line="240" w:lineRule="auto"/>
        <w:jc w:val="both"/>
        <w:rPr>
          <w:rFonts w:ascii="Arial" w:eastAsia="Times New Roman" w:hAnsi="Arial" w:cs="Arial"/>
          <w:sz w:val="24"/>
          <w:szCs w:val="24"/>
        </w:rPr>
      </w:pPr>
    </w:p>
    <w:p w14:paraId="4FECFD38" w14:textId="396D23A5" w:rsidR="00E814D7" w:rsidRDefault="00E814D7" w:rsidP="00E814D7">
      <w:pPr>
        <w:spacing w:after="0" w:line="240" w:lineRule="auto"/>
        <w:jc w:val="both"/>
        <w:rPr>
          <w:rFonts w:ascii="Arial" w:eastAsia="Times New Roman" w:hAnsi="Arial" w:cs="Arial"/>
          <w:sz w:val="24"/>
          <w:szCs w:val="24"/>
        </w:rPr>
      </w:pPr>
      <w:r w:rsidRPr="00E814D7">
        <w:rPr>
          <w:rFonts w:ascii="Arial" w:eastAsia="Times New Roman" w:hAnsi="Arial" w:cs="Arial"/>
          <w:sz w:val="24"/>
          <w:szCs w:val="24"/>
        </w:rPr>
        <w:t xml:space="preserve">If a single change of status affects both the client and the child (e.g. the </w:t>
      </w:r>
      <w:r w:rsidR="0060207B">
        <w:rPr>
          <w:rFonts w:ascii="Arial" w:eastAsia="Times New Roman" w:hAnsi="Arial" w:cs="Arial"/>
          <w:sz w:val="24"/>
          <w:szCs w:val="24"/>
        </w:rPr>
        <w:t>client</w:t>
      </w:r>
      <w:r w:rsidRPr="00E814D7">
        <w:rPr>
          <w:rFonts w:ascii="Arial" w:eastAsia="Times New Roman" w:hAnsi="Arial" w:cs="Arial"/>
          <w:sz w:val="24"/>
          <w:szCs w:val="24"/>
        </w:rPr>
        <w:t xml:space="preserve"> moves to a new house with the child), fill out two separate forms, one for the client and a Change of Status – Child (SC) form.</w:t>
      </w:r>
    </w:p>
    <w:p w14:paraId="51BB1AF8" w14:textId="77777777" w:rsidR="00E814D7" w:rsidRPr="00E814D7" w:rsidRDefault="00E814D7" w:rsidP="00E814D7">
      <w:pPr>
        <w:spacing w:after="0" w:line="240" w:lineRule="auto"/>
        <w:jc w:val="both"/>
        <w:rPr>
          <w:rFonts w:ascii="Arial" w:eastAsia="Times New Roman" w:hAnsi="Arial" w:cs="Arial"/>
          <w:sz w:val="24"/>
          <w:szCs w:val="24"/>
        </w:rPr>
      </w:pPr>
    </w:p>
    <w:p w14:paraId="12067CD4" w14:textId="77777777" w:rsidR="00E814D7" w:rsidRPr="00E814D7" w:rsidRDefault="00E814D7" w:rsidP="00E814D7">
      <w:pPr>
        <w:jc w:val="both"/>
        <w:rPr>
          <w:rFonts w:ascii="Arial" w:hAnsi="Arial" w:cs="Arial"/>
          <w:sz w:val="24"/>
          <w:szCs w:val="24"/>
        </w:rPr>
      </w:pPr>
      <w:r w:rsidRPr="00E814D7">
        <w:rPr>
          <w:rFonts w:ascii="Arial" w:hAnsi="Arial" w:cs="Arial"/>
          <w:sz w:val="24"/>
          <w:szCs w:val="24"/>
        </w:rPr>
        <w:t>If the child is subject to change of status complete a Change of Status – Child (SC) form.</w:t>
      </w:r>
    </w:p>
    <w:p w14:paraId="703B25C4" w14:textId="7CEE4A75" w:rsidR="00E814D7" w:rsidRPr="00F375AC" w:rsidRDefault="00E814D7" w:rsidP="00E814D7">
      <w:pPr>
        <w:spacing w:after="0" w:line="240" w:lineRule="auto"/>
        <w:jc w:val="both"/>
        <w:rPr>
          <w:rFonts w:ascii="Arial" w:eastAsia="Times New Roman" w:hAnsi="Arial" w:cs="Arial"/>
          <w:b/>
          <w:color w:val="548DD4" w:themeColor="text2" w:themeTint="99"/>
          <w:sz w:val="32"/>
          <w:szCs w:val="32"/>
        </w:rPr>
      </w:pPr>
      <w:r w:rsidRPr="00E814D7">
        <w:rPr>
          <w:rFonts w:ascii="Arial" w:eastAsia="Times New Roman" w:hAnsi="Arial" w:cs="Arial"/>
          <w:b/>
          <w:color w:val="548DD4" w:themeColor="text2" w:themeTint="99"/>
          <w:sz w:val="32"/>
          <w:szCs w:val="32"/>
        </w:rPr>
        <w:t>Dir</w:t>
      </w:r>
      <w:r w:rsidR="00F375AC">
        <w:rPr>
          <w:rFonts w:ascii="Arial" w:eastAsia="Times New Roman" w:hAnsi="Arial" w:cs="Arial"/>
          <w:b/>
          <w:color w:val="548DD4" w:themeColor="text2" w:themeTint="99"/>
          <w:sz w:val="32"/>
          <w:szCs w:val="32"/>
        </w:rPr>
        <w:t>ections for Completing the Form</w:t>
      </w:r>
    </w:p>
    <w:p w14:paraId="2824B2A9" w14:textId="77777777" w:rsidR="00E814D7" w:rsidRPr="00E814D7" w:rsidRDefault="00E814D7" w:rsidP="00E814D7">
      <w:pPr>
        <w:spacing w:after="0" w:line="240" w:lineRule="auto"/>
        <w:jc w:val="both"/>
        <w:rPr>
          <w:rFonts w:ascii="Arial" w:eastAsia="Times New Roman" w:hAnsi="Arial" w:cs="Arial"/>
          <w:b/>
          <w:sz w:val="24"/>
          <w:szCs w:val="24"/>
        </w:rPr>
      </w:pPr>
      <w:proofErr w:type="spellStart"/>
      <w:r w:rsidRPr="00E814D7">
        <w:rPr>
          <w:rFonts w:ascii="Arial" w:eastAsia="Times New Roman" w:hAnsi="Arial" w:cs="Arial"/>
          <w:b/>
          <w:sz w:val="24"/>
          <w:szCs w:val="24"/>
        </w:rPr>
        <w:t>SM2</w:t>
      </w:r>
      <w:proofErr w:type="spellEnd"/>
      <w:r w:rsidRPr="00E814D7">
        <w:rPr>
          <w:rFonts w:ascii="Arial" w:eastAsia="Times New Roman" w:hAnsi="Arial" w:cs="Arial"/>
          <w:b/>
          <w:sz w:val="24"/>
          <w:szCs w:val="24"/>
        </w:rPr>
        <w:t>. Change of Estimated Delivery Date (</w:t>
      </w:r>
      <w:proofErr w:type="spellStart"/>
      <w:r w:rsidRPr="00E814D7">
        <w:rPr>
          <w:rFonts w:ascii="Arial" w:eastAsia="Times New Roman" w:hAnsi="Arial" w:cs="Arial"/>
          <w:b/>
          <w:sz w:val="24"/>
          <w:szCs w:val="24"/>
        </w:rPr>
        <w:t>EDD</w:t>
      </w:r>
      <w:proofErr w:type="spellEnd"/>
      <w:r w:rsidRPr="00E814D7">
        <w:rPr>
          <w:rFonts w:ascii="Arial" w:eastAsia="Times New Roman" w:hAnsi="Arial" w:cs="Arial"/>
          <w:b/>
          <w:sz w:val="24"/>
          <w:szCs w:val="24"/>
        </w:rPr>
        <w:t>)</w:t>
      </w:r>
    </w:p>
    <w:p w14:paraId="549A2B62" w14:textId="77777777" w:rsidR="00347149" w:rsidRDefault="00E814D7" w:rsidP="00E814D7">
      <w:pPr>
        <w:spacing w:after="0" w:line="240" w:lineRule="auto"/>
        <w:jc w:val="both"/>
        <w:rPr>
          <w:rFonts w:ascii="Arial" w:eastAsia="Times New Roman" w:hAnsi="Arial" w:cs="Arial"/>
          <w:sz w:val="24"/>
          <w:szCs w:val="24"/>
        </w:rPr>
      </w:pPr>
      <w:r w:rsidRPr="00E814D7">
        <w:rPr>
          <w:rFonts w:ascii="Arial" w:eastAsia="Times New Roman" w:hAnsi="Arial" w:cs="Arial"/>
          <w:sz w:val="24"/>
          <w:szCs w:val="24"/>
        </w:rPr>
        <w:t xml:space="preserve">Some clients </w:t>
      </w:r>
      <w:r w:rsidR="008C5FFB">
        <w:rPr>
          <w:rFonts w:ascii="Arial" w:eastAsia="Times New Roman" w:hAnsi="Arial" w:cs="Arial"/>
          <w:sz w:val="24"/>
          <w:szCs w:val="24"/>
        </w:rPr>
        <w:t>may</w:t>
      </w:r>
      <w:r w:rsidRPr="00E814D7">
        <w:rPr>
          <w:rFonts w:ascii="Arial" w:eastAsia="Times New Roman" w:hAnsi="Arial" w:cs="Arial"/>
          <w:sz w:val="24"/>
          <w:szCs w:val="24"/>
        </w:rPr>
        <w:t xml:space="preserve"> not initially have an established </w:t>
      </w:r>
      <w:proofErr w:type="spellStart"/>
      <w:r w:rsidRPr="00E814D7">
        <w:rPr>
          <w:rFonts w:ascii="Arial" w:eastAsia="Times New Roman" w:hAnsi="Arial" w:cs="Arial"/>
          <w:sz w:val="24"/>
          <w:szCs w:val="24"/>
        </w:rPr>
        <w:t>EDD</w:t>
      </w:r>
      <w:proofErr w:type="spellEnd"/>
      <w:r w:rsidRPr="00E814D7">
        <w:rPr>
          <w:rFonts w:ascii="Arial" w:eastAsia="Times New Roman" w:hAnsi="Arial" w:cs="Arial"/>
          <w:sz w:val="24"/>
          <w:szCs w:val="24"/>
        </w:rPr>
        <w:t xml:space="preserve">, and for others a new accepted </w:t>
      </w:r>
      <w:proofErr w:type="spellStart"/>
      <w:r w:rsidRPr="00E814D7">
        <w:rPr>
          <w:rFonts w:ascii="Arial" w:eastAsia="Times New Roman" w:hAnsi="Arial" w:cs="Arial"/>
          <w:sz w:val="24"/>
          <w:szCs w:val="24"/>
        </w:rPr>
        <w:t>EDD</w:t>
      </w:r>
      <w:proofErr w:type="spellEnd"/>
      <w:r w:rsidRPr="00E814D7">
        <w:rPr>
          <w:rFonts w:ascii="Arial" w:eastAsia="Times New Roman" w:hAnsi="Arial" w:cs="Arial"/>
          <w:sz w:val="24"/>
          <w:szCs w:val="24"/>
        </w:rPr>
        <w:t xml:space="preserve"> may apply following</w:t>
      </w:r>
      <w:r w:rsidR="00AD5F0E">
        <w:rPr>
          <w:rFonts w:ascii="Arial" w:eastAsia="Times New Roman" w:hAnsi="Arial" w:cs="Arial"/>
          <w:sz w:val="24"/>
          <w:szCs w:val="24"/>
        </w:rPr>
        <w:t xml:space="preserve"> clinical decision i.e. due to u</w:t>
      </w:r>
      <w:r w:rsidRPr="00E814D7">
        <w:rPr>
          <w:rFonts w:ascii="Arial" w:eastAsia="Times New Roman" w:hAnsi="Arial" w:cs="Arial"/>
          <w:sz w:val="24"/>
          <w:szCs w:val="24"/>
        </w:rPr>
        <w:t>lt</w:t>
      </w:r>
      <w:r w:rsidR="00AD5F0E">
        <w:rPr>
          <w:rFonts w:ascii="Arial" w:eastAsia="Times New Roman" w:hAnsi="Arial" w:cs="Arial"/>
          <w:sz w:val="24"/>
          <w:szCs w:val="24"/>
        </w:rPr>
        <w:t>ra-sound s</w:t>
      </w:r>
      <w:r w:rsidRPr="00E814D7">
        <w:rPr>
          <w:rFonts w:ascii="Arial" w:eastAsia="Times New Roman" w:hAnsi="Arial" w:cs="Arial"/>
          <w:sz w:val="24"/>
          <w:szCs w:val="24"/>
        </w:rPr>
        <w:t xml:space="preserve">can findings. If this occurs, this </w:t>
      </w:r>
      <w:r w:rsidR="0060207B">
        <w:rPr>
          <w:rFonts w:ascii="Arial" w:eastAsia="Times New Roman" w:hAnsi="Arial" w:cs="Arial"/>
          <w:sz w:val="24"/>
          <w:szCs w:val="24"/>
        </w:rPr>
        <w:t>option</w:t>
      </w:r>
      <w:r w:rsidRPr="00E814D7">
        <w:rPr>
          <w:rFonts w:ascii="Arial" w:eastAsia="Times New Roman" w:hAnsi="Arial" w:cs="Arial"/>
          <w:sz w:val="24"/>
          <w:szCs w:val="24"/>
        </w:rPr>
        <w:t xml:space="preserve"> will need to be selected on the form, and the new </w:t>
      </w:r>
      <w:proofErr w:type="spellStart"/>
      <w:r w:rsidRPr="00E814D7">
        <w:rPr>
          <w:rFonts w:ascii="Arial" w:eastAsia="Times New Roman" w:hAnsi="Arial" w:cs="Arial"/>
          <w:sz w:val="24"/>
          <w:szCs w:val="24"/>
        </w:rPr>
        <w:t>EDD</w:t>
      </w:r>
      <w:proofErr w:type="spellEnd"/>
      <w:r w:rsidRPr="00E814D7">
        <w:rPr>
          <w:rFonts w:ascii="Arial" w:eastAsia="Times New Roman" w:hAnsi="Arial" w:cs="Arial"/>
          <w:sz w:val="24"/>
          <w:szCs w:val="24"/>
        </w:rPr>
        <w:t xml:space="preserve"> entered.</w:t>
      </w:r>
      <w:r w:rsidR="00B26292">
        <w:rPr>
          <w:rFonts w:ascii="Arial" w:eastAsia="Times New Roman" w:hAnsi="Arial" w:cs="Arial"/>
          <w:sz w:val="24"/>
          <w:szCs w:val="24"/>
        </w:rPr>
        <w:t xml:space="preserve"> </w:t>
      </w:r>
    </w:p>
    <w:p w14:paraId="23C1568F" w14:textId="77777777" w:rsidR="00347149" w:rsidRDefault="00347149" w:rsidP="00E814D7">
      <w:pPr>
        <w:spacing w:after="0" w:line="240" w:lineRule="auto"/>
        <w:jc w:val="both"/>
        <w:rPr>
          <w:rFonts w:ascii="Arial" w:eastAsia="Times New Roman" w:hAnsi="Arial" w:cs="Arial"/>
          <w:sz w:val="24"/>
          <w:szCs w:val="24"/>
        </w:rPr>
      </w:pPr>
    </w:p>
    <w:p w14:paraId="22E6CAF3" w14:textId="4A1F09A2" w:rsidR="00E814D7" w:rsidRDefault="008C5FFB" w:rsidP="00E814D7">
      <w:pPr>
        <w:spacing w:after="0" w:line="240" w:lineRule="auto"/>
        <w:jc w:val="both"/>
        <w:rPr>
          <w:rFonts w:ascii="Arial" w:eastAsia="Times New Roman" w:hAnsi="Arial" w:cs="Arial"/>
          <w:sz w:val="24"/>
          <w:szCs w:val="24"/>
        </w:rPr>
      </w:pPr>
      <w:r w:rsidRPr="0060207B">
        <w:rPr>
          <w:rFonts w:ascii="Arial" w:eastAsia="Times New Roman" w:hAnsi="Arial" w:cs="Arial"/>
          <w:b/>
          <w:color w:val="000000"/>
          <w:sz w:val="24"/>
          <w:szCs w:val="24"/>
          <w:lang w:eastAsia="en-GB"/>
        </w:rPr>
        <w:t>NOTE:</w:t>
      </w:r>
      <w:r>
        <w:rPr>
          <w:b/>
        </w:rPr>
        <w:t xml:space="preserve"> </w:t>
      </w:r>
      <w:r>
        <w:rPr>
          <w:rFonts w:ascii="Arial" w:eastAsia="Times New Roman" w:hAnsi="Arial" w:cs="Arial"/>
          <w:sz w:val="24"/>
          <w:szCs w:val="24"/>
        </w:rPr>
        <w:t xml:space="preserve">This is for a change in </w:t>
      </w:r>
      <w:proofErr w:type="spellStart"/>
      <w:r>
        <w:rPr>
          <w:rFonts w:ascii="Arial" w:eastAsia="Times New Roman" w:hAnsi="Arial" w:cs="Arial"/>
          <w:sz w:val="24"/>
          <w:szCs w:val="24"/>
        </w:rPr>
        <w:t>EDD</w:t>
      </w:r>
      <w:proofErr w:type="spellEnd"/>
      <w:r>
        <w:rPr>
          <w:rFonts w:ascii="Arial" w:eastAsia="Times New Roman" w:hAnsi="Arial" w:cs="Arial"/>
          <w:sz w:val="24"/>
          <w:szCs w:val="24"/>
        </w:rPr>
        <w:t xml:space="preserve"> following completion of the information captured at </w:t>
      </w:r>
      <w:proofErr w:type="spellStart"/>
      <w:r>
        <w:rPr>
          <w:rFonts w:ascii="Arial" w:eastAsia="Times New Roman" w:hAnsi="Arial" w:cs="Arial"/>
          <w:sz w:val="24"/>
          <w:szCs w:val="24"/>
        </w:rPr>
        <w:t>P1</w:t>
      </w:r>
      <w:proofErr w:type="spellEnd"/>
      <w:r>
        <w:rPr>
          <w:rFonts w:ascii="Arial" w:eastAsia="Times New Roman" w:hAnsi="Arial" w:cs="Arial"/>
          <w:sz w:val="24"/>
          <w:szCs w:val="24"/>
        </w:rPr>
        <w:t xml:space="preserve"> on the “Pregnancy Intake” form.</w:t>
      </w:r>
    </w:p>
    <w:p w14:paraId="0B047FAF" w14:textId="77777777" w:rsidR="00E814D7" w:rsidRPr="00E814D7" w:rsidRDefault="00E814D7" w:rsidP="00E814D7">
      <w:pPr>
        <w:spacing w:after="0" w:line="240" w:lineRule="auto"/>
        <w:jc w:val="both"/>
        <w:rPr>
          <w:rFonts w:ascii="Arial" w:eastAsia="Times New Roman" w:hAnsi="Arial" w:cs="Arial"/>
          <w:sz w:val="24"/>
          <w:szCs w:val="24"/>
        </w:rPr>
      </w:pPr>
    </w:p>
    <w:p w14:paraId="46A300EA" w14:textId="5ED8FC65" w:rsidR="00E814D7" w:rsidRPr="00E814D7" w:rsidRDefault="00133C36" w:rsidP="00E814D7">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SM3</w:t>
      </w:r>
      <w:proofErr w:type="spellEnd"/>
      <w:r w:rsidR="00E814D7" w:rsidRPr="00E814D7">
        <w:rPr>
          <w:rFonts w:ascii="Arial" w:eastAsia="Times New Roman" w:hAnsi="Arial" w:cs="Arial"/>
          <w:b/>
          <w:sz w:val="24"/>
          <w:szCs w:val="24"/>
        </w:rPr>
        <w:t xml:space="preserve">. Change of address within site area </w:t>
      </w:r>
    </w:p>
    <w:p w14:paraId="7666EE84" w14:textId="22EA7E23" w:rsidR="00E814D7" w:rsidRDefault="00E814D7" w:rsidP="00E814D7">
      <w:pPr>
        <w:spacing w:after="0" w:line="240" w:lineRule="auto"/>
        <w:jc w:val="both"/>
        <w:rPr>
          <w:rFonts w:ascii="Arial" w:eastAsia="Times New Roman" w:hAnsi="Arial" w:cs="Arial"/>
          <w:sz w:val="24"/>
          <w:szCs w:val="24"/>
        </w:rPr>
      </w:pPr>
      <w:r>
        <w:rPr>
          <w:rFonts w:ascii="Arial" w:eastAsia="Times New Roman" w:hAnsi="Arial" w:cs="Arial"/>
          <w:sz w:val="24"/>
          <w:szCs w:val="24"/>
        </w:rPr>
        <w:t>If the client moves home</w:t>
      </w:r>
      <w:r w:rsidRPr="00E814D7">
        <w:rPr>
          <w:rFonts w:ascii="Arial" w:eastAsia="Times New Roman" w:hAnsi="Arial" w:cs="Arial"/>
          <w:sz w:val="24"/>
          <w:szCs w:val="24"/>
        </w:rPr>
        <w:t xml:space="preserve"> within the site area complete</w:t>
      </w:r>
      <w:r w:rsidR="00AD5F0E">
        <w:rPr>
          <w:rFonts w:ascii="Arial" w:eastAsia="Times New Roman" w:hAnsi="Arial" w:cs="Arial"/>
          <w:sz w:val="24"/>
          <w:szCs w:val="24"/>
        </w:rPr>
        <w:t xml:space="preserve"> this</w:t>
      </w:r>
      <w:r w:rsidRPr="00E814D7">
        <w:rPr>
          <w:rFonts w:ascii="Arial" w:eastAsia="Times New Roman" w:hAnsi="Arial" w:cs="Arial"/>
          <w:sz w:val="24"/>
          <w:szCs w:val="24"/>
        </w:rPr>
        <w:t xml:space="preserve"> section giving full </w:t>
      </w:r>
      <w:r>
        <w:rPr>
          <w:rFonts w:ascii="Arial" w:eastAsia="Times New Roman" w:hAnsi="Arial" w:cs="Arial"/>
          <w:sz w:val="24"/>
          <w:szCs w:val="24"/>
        </w:rPr>
        <w:t xml:space="preserve">address </w:t>
      </w:r>
      <w:r w:rsidRPr="00E814D7">
        <w:rPr>
          <w:rFonts w:ascii="Arial" w:eastAsia="Times New Roman" w:hAnsi="Arial" w:cs="Arial"/>
          <w:sz w:val="24"/>
          <w:szCs w:val="24"/>
        </w:rPr>
        <w:t xml:space="preserve">details including post code. If the client moves out </w:t>
      </w:r>
      <w:r w:rsidR="00AD5F0E">
        <w:rPr>
          <w:rFonts w:ascii="Arial" w:eastAsia="Times New Roman" w:hAnsi="Arial" w:cs="Arial"/>
          <w:sz w:val="24"/>
          <w:szCs w:val="24"/>
        </w:rPr>
        <w:t>of</w:t>
      </w:r>
      <w:r w:rsidRPr="00E814D7">
        <w:rPr>
          <w:rFonts w:ascii="Arial" w:eastAsia="Times New Roman" w:hAnsi="Arial" w:cs="Arial"/>
          <w:sz w:val="24"/>
          <w:szCs w:val="24"/>
        </w:rPr>
        <w:t xml:space="preserve"> the site</w:t>
      </w:r>
      <w:r w:rsidR="00AD5F0E">
        <w:rPr>
          <w:rFonts w:ascii="Arial" w:eastAsia="Times New Roman" w:hAnsi="Arial" w:cs="Arial"/>
          <w:sz w:val="24"/>
          <w:szCs w:val="24"/>
        </w:rPr>
        <w:t>,</w:t>
      </w:r>
      <w:r w:rsidRPr="00E814D7">
        <w:rPr>
          <w:rFonts w:ascii="Arial" w:eastAsia="Times New Roman" w:hAnsi="Arial" w:cs="Arial"/>
          <w:sz w:val="24"/>
          <w:szCs w:val="24"/>
        </w:rPr>
        <w:t xml:space="preserve"> </w:t>
      </w:r>
      <w:r w:rsidR="002E6338">
        <w:rPr>
          <w:rFonts w:ascii="Arial" w:eastAsia="Times New Roman" w:hAnsi="Arial" w:cs="Arial"/>
          <w:sz w:val="24"/>
          <w:szCs w:val="24"/>
        </w:rPr>
        <w:t xml:space="preserve">complete </w:t>
      </w:r>
      <w:proofErr w:type="spellStart"/>
      <w:r w:rsidR="002E6338" w:rsidRPr="002E6338">
        <w:rPr>
          <w:rFonts w:ascii="Arial" w:eastAsia="Times New Roman" w:hAnsi="Arial" w:cs="Arial"/>
          <w:b/>
          <w:sz w:val="24"/>
          <w:szCs w:val="24"/>
        </w:rPr>
        <w:t>SM7</w:t>
      </w:r>
      <w:proofErr w:type="spellEnd"/>
      <w:r w:rsidRPr="00E814D7">
        <w:rPr>
          <w:rFonts w:ascii="Arial" w:eastAsia="Times New Roman" w:hAnsi="Arial" w:cs="Arial"/>
          <w:sz w:val="24"/>
          <w:szCs w:val="24"/>
        </w:rPr>
        <w:t xml:space="preserve">. </w:t>
      </w:r>
    </w:p>
    <w:p w14:paraId="18F5D6D7" w14:textId="1C03AC2F" w:rsidR="00CA1537" w:rsidRDefault="00CA1537" w:rsidP="00E814D7">
      <w:pPr>
        <w:spacing w:after="0" w:line="240" w:lineRule="auto"/>
        <w:jc w:val="both"/>
        <w:rPr>
          <w:rFonts w:ascii="Arial" w:eastAsia="Times New Roman" w:hAnsi="Arial" w:cs="Arial"/>
          <w:sz w:val="24"/>
          <w:szCs w:val="24"/>
        </w:rPr>
      </w:pPr>
    </w:p>
    <w:p w14:paraId="53F15898" w14:textId="5DC87138" w:rsidR="00CA1537" w:rsidRDefault="00CA1537" w:rsidP="00CA1537">
      <w:pPr>
        <w:spacing w:after="0" w:line="240" w:lineRule="auto"/>
        <w:jc w:val="both"/>
        <w:rPr>
          <w:rFonts w:ascii="Arial" w:eastAsia="Times New Roman" w:hAnsi="Arial" w:cs="Arial"/>
          <w:sz w:val="24"/>
          <w:szCs w:val="24"/>
        </w:rPr>
      </w:pPr>
      <w:r>
        <w:rPr>
          <w:rFonts w:ascii="Arial" w:eastAsia="Times New Roman" w:hAnsi="Arial" w:cs="Arial"/>
          <w:sz w:val="24"/>
          <w:szCs w:val="24"/>
        </w:rPr>
        <w:t>If the child also moves then a Change of Status – Child (SC) form is required to be completed.</w:t>
      </w:r>
    </w:p>
    <w:p w14:paraId="65D9322A" w14:textId="5FF5FA94" w:rsidR="003C6DC0" w:rsidRDefault="003C6DC0" w:rsidP="00E814D7">
      <w:pPr>
        <w:spacing w:after="0" w:line="240" w:lineRule="auto"/>
        <w:jc w:val="both"/>
        <w:rPr>
          <w:rFonts w:ascii="Arial" w:eastAsia="Times New Roman" w:hAnsi="Arial" w:cs="Arial"/>
          <w:sz w:val="24"/>
          <w:szCs w:val="24"/>
        </w:rPr>
      </w:pPr>
    </w:p>
    <w:p w14:paraId="7A9AE358" w14:textId="0788348E" w:rsidR="00133C36" w:rsidRPr="00133C36" w:rsidRDefault="00133C36" w:rsidP="00E814D7">
      <w:pPr>
        <w:spacing w:after="0" w:line="240" w:lineRule="auto"/>
        <w:jc w:val="both"/>
        <w:rPr>
          <w:rFonts w:ascii="Arial" w:eastAsia="Times New Roman" w:hAnsi="Arial" w:cs="Arial"/>
          <w:b/>
          <w:sz w:val="24"/>
          <w:szCs w:val="24"/>
        </w:rPr>
      </w:pPr>
      <w:proofErr w:type="spellStart"/>
      <w:r w:rsidRPr="00133C36">
        <w:rPr>
          <w:rFonts w:ascii="Arial" w:eastAsia="Times New Roman" w:hAnsi="Arial" w:cs="Arial"/>
          <w:b/>
          <w:sz w:val="24"/>
          <w:szCs w:val="24"/>
        </w:rPr>
        <w:t>SM4</w:t>
      </w:r>
      <w:proofErr w:type="spellEnd"/>
      <w:r w:rsidRPr="00133C36">
        <w:rPr>
          <w:rFonts w:ascii="Arial" w:eastAsia="Times New Roman" w:hAnsi="Arial" w:cs="Arial"/>
          <w:b/>
          <w:sz w:val="24"/>
          <w:szCs w:val="24"/>
        </w:rPr>
        <w:t>. Change of need for interpreter status:</w:t>
      </w:r>
    </w:p>
    <w:p w14:paraId="6A7C61B7" w14:textId="0F1BBA4B" w:rsidR="00133C36" w:rsidRDefault="00133C36" w:rsidP="00E814D7">
      <w:pPr>
        <w:spacing w:after="0" w:line="240" w:lineRule="auto"/>
        <w:jc w:val="both"/>
        <w:rPr>
          <w:rFonts w:ascii="Arial" w:eastAsia="Times New Roman" w:hAnsi="Arial" w:cs="Arial"/>
          <w:sz w:val="24"/>
          <w:szCs w:val="24"/>
        </w:rPr>
      </w:pPr>
      <w:r>
        <w:rPr>
          <w:rFonts w:ascii="Arial" w:eastAsia="Times New Roman" w:hAnsi="Arial" w:cs="Arial"/>
          <w:sz w:val="24"/>
          <w:szCs w:val="24"/>
        </w:rPr>
        <w:t>The requirement for interpreter should b</w:t>
      </w:r>
      <w:r w:rsidR="00581483">
        <w:rPr>
          <w:rFonts w:ascii="Arial" w:eastAsia="Times New Roman" w:hAnsi="Arial" w:cs="Arial"/>
          <w:sz w:val="24"/>
          <w:szCs w:val="24"/>
        </w:rPr>
        <w:t xml:space="preserve">e captured on the Demographics </w:t>
      </w:r>
      <w:r>
        <w:rPr>
          <w:rFonts w:ascii="Arial" w:eastAsia="Times New Roman" w:hAnsi="Arial" w:cs="Arial"/>
          <w:sz w:val="24"/>
          <w:szCs w:val="24"/>
        </w:rPr>
        <w:t>Intake (DI) form. Occasionally the need for interpreter changes and should be indicated here.</w:t>
      </w:r>
    </w:p>
    <w:p w14:paraId="28A7F920" w14:textId="77777777" w:rsidR="00133C36" w:rsidRPr="00E814D7" w:rsidRDefault="00133C36" w:rsidP="00E814D7">
      <w:pPr>
        <w:spacing w:after="0" w:line="240" w:lineRule="auto"/>
        <w:jc w:val="both"/>
        <w:rPr>
          <w:rFonts w:ascii="Arial" w:eastAsia="Times New Roman" w:hAnsi="Arial" w:cs="Arial"/>
          <w:sz w:val="24"/>
          <w:szCs w:val="24"/>
        </w:rPr>
      </w:pPr>
    </w:p>
    <w:p w14:paraId="2FBC1A7A" w14:textId="258C0FE5" w:rsidR="00F375AC" w:rsidRDefault="00133C36" w:rsidP="003C6DC0">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SM5</w:t>
      </w:r>
      <w:proofErr w:type="spellEnd"/>
      <w:r w:rsidR="00E814D7" w:rsidRPr="003C6DC0">
        <w:rPr>
          <w:rFonts w:ascii="Arial" w:eastAsia="Times New Roman" w:hAnsi="Arial" w:cs="Arial"/>
          <w:b/>
          <w:sz w:val="24"/>
          <w:szCs w:val="24"/>
        </w:rPr>
        <w:t>. Client/unborn child subject to a specific social work intervention</w:t>
      </w:r>
    </w:p>
    <w:p w14:paraId="6C2293A4" w14:textId="3EC892FF" w:rsidR="00E814D7" w:rsidRPr="00F375AC" w:rsidRDefault="00E814D7" w:rsidP="003C6DC0">
      <w:pPr>
        <w:spacing w:after="0" w:line="240" w:lineRule="auto"/>
        <w:jc w:val="both"/>
        <w:rPr>
          <w:rFonts w:ascii="Arial" w:eastAsia="Times New Roman" w:hAnsi="Arial" w:cs="Arial"/>
          <w:b/>
          <w:sz w:val="24"/>
          <w:szCs w:val="24"/>
        </w:rPr>
      </w:pPr>
      <w:r w:rsidRPr="003C6DC0">
        <w:rPr>
          <w:rFonts w:ascii="Arial" w:eastAsia="Times New Roman" w:hAnsi="Arial" w:cs="Arial"/>
          <w:sz w:val="24"/>
          <w:szCs w:val="24"/>
        </w:rPr>
        <w:t>Complete this section if a client or unborn child becomes subject to specific social work intervention. Tick as many as is appropriate</w:t>
      </w:r>
      <w:r w:rsidR="00CA1537">
        <w:rPr>
          <w:rFonts w:ascii="Arial" w:eastAsia="Times New Roman" w:hAnsi="Arial" w:cs="Arial"/>
          <w:sz w:val="24"/>
          <w:szCs w:val="24"/>
        </w:rPr>
        <w:t>. For further information in relation to Detention under the Mental Health Act</w:t>
      </w:r>
      <w:r w:rsidR="003C6DC0">
        <w:rPr>
          <w:rStyle w:val="FootnoteReference"/>
          <w:rFonts w:ascii="Arial" w:eastAsia="Times New Roman" w:hAnsi="Arial" w:cs="Arial"/>
          <w:sz w:val="24"/>
          <w:szCs w:val="24"/>
        </w:rPr>
        <w:footnoteReference w:id="11"/>
      </w:r>
      <w:r w:rsidRPr="003C6DC0">
        <w:rPr>
          <w:rFonts w:ascii="Arial" w:eastAsia="Times New Roman" w:hAnsi="Arial" w:cs="Arial"/>
          <w:sz w:val="24"/>
          <w:szCs w:val="24"/>
        </w:rPr>
        <w:t>.</w:t>
      </w:r>
    </w:p>
    <w:p w14:paraId="0586FBD5" w14:textId="77777777" w:rsidR="003C6DC0" w:rsidRPr="003C6DC0" w:rsidRDefault="003C6DC0" w:rsidP="003C6DC0">
      <w:pPr>
        <w:spacing w:after="0" w:line="240" w:lineRule="auto"/>
        <w:jc w:val="both"/>
        <w:rPr>
          <w:rFonts w:ascii="Arial" w:eastAsia="Times New Roman" w:hAnsi="Arial" w:cs="Arial"/>
          <w:sz w:val="24"/>
          <w:szCs w:val="24"/>
        </w:rPr>
      </w:pPr>
    </w:p>
    <w:p w14:paraId="2677DA98" w14:textId="54D6331F" w:rsidR="00E814D7" w:rsidRPr="003C6DC0" w:rsidRDefault="00133C36" w:rsidP="003C6DC0">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SM6</w:t>
      </w:r>
      <w:proofErr w:type="spellEnd"/>
      <w:r w:rsidR="00E814D7" w:rsidRPr="003C6DC0">
        <w:rPr>
          <w:rFonts w:ascii="Arial" w:eastAsia="Times New Roman" w:hAnsi="Arial" w:cs="Arial"/>
          <w:b/>
          <w:sz w:val="24"/>
          <w:szCs w:val="24"/>
        </w:rPr>
        <w:t>. Client/unborn child no longer subject to a specific social work intervention</w:t>
      </w:r>
    </w:p>
    <w:p w14:paraId="15072E3D" w14:textId="04D4CAD9" w:rsidR="00E814D7" w:rsidRDefault="00E814D7" w:rsidP="00AD5F0E">
      <w:pPr>
        <w:spacing w:after="0" w:line="240" w:lineRule="auto"/>
        <w:jc w:val="both"/>
        <w:rPr>
          <w:rFonts w:ascii="Arial" w:eastAsia="Times New Roman" w:hAnsi="Arial" w:cs="Arial"/>
          <w:sz w:val="24"/>
          <w:szCs w:val="24"/>
        </w:rPr>
      </w:pPr>
      <w:r w:rsidRPr="003C6DC0">
        <w:rPr>
          <w:rFonts w:ascii="Arial" w:eastAsia="Times New Roman" w:hAnsi="Arial" w:cs="Arial"/>
          <w:sz w:val="24"/>
          <w:szCs w:val="24"/>
        </w:rPr>
        <w:t>When a client or unborn child ceases to be subjec</w:t>
      </w:r>
      <w:r w:rsidR="00AD5F0E">
        <w:rPr>
          <w:rFonts w:ascii="Arial" w:eastAsia="Times New Roman" w:hAnsi="Arial" w:cs="Arial"/>
          <w:sz w:val="24"/>
          <w:szCs w:val="24"/>
        </w:rPr>
        <w:t>t to a social work intervention,</w:t>
      </w:r>
      <w:r w:rsidR="003C6DC0">
        <w:rPr>
          <w:rFonts w:ascii="Arial" w:eastAsia="Times New Roman" w:hAnsi="Arial" w:cs="Arial"/>
          <w:sz w:val="24"/>
          <w:szCs w:val="24"/>
        </w:rPr>
        <w:t xml:space="preserve"> </w:t>
      </w:r>
      <w:r w:rsidRPr="003C6DC0">
        <w:rPr>
          <w:rFonts w:ascii="Arial" w:eastAsia="Times New Roman" w:hAnsi="Arial" w:cs="Arial"/>
          <w:sz w:val="24"/>
          <w:szCs w:val="24"/>
        </w:rPr>
        <w:t xml:space="preserve">record this by ticking </w:t>
      </w:r>
      <w:r w:rsidR="00B26292">
        <w:rPr>
          <w:rFonts w:ascii="Arial" w:eastAsia="Times New Roman" w:hAnsi="Arial" w:cs="Arial"/>
          <w:sz w:val="24"/>
          <w:szCs w:val="24"/>
        </w:rPr>
        <w:t>as many</w:t>
      </w:r>
      <w:r w:rsidR="008C5FFB">
        <w:rPr>
          <w:rFonts w:ascii="Arial" w:eastAsia="Times New Roman" w:hAnsi="Arial" w:cs="Arial"/>
          <w:sz w:val="24"/>
          <w:szCs w:val="24"/>
        </w:rPr>
        <w:t xml:space="preserve"> options</w:t>
      </w:r>
      <w:r w:rsidR="00B26292">
        <w:rPr>
          <w:rFonts w:ascii="Arial" w:eastAsia="Times New Roman" w:hAnsi="Arial" w:cs="Arial"/>
          <w:sz w:val="24"/>
          <w:szCs w:val="24"/>
        </w:rPr>
        <w:t xml:space="preserve"> as appropriate.</w:t>
      </w:r>
    </w:p>
    <w:p w14:paraId="39604BE8" w14:textId="77777777" w:rsidR="00AD5F0E" w:rsidRPr="00AD5F0E" w:rsidRDefault="00AD5F0E" w:rsidP="00AD5F0E">
      <w:pPr>
        <w:spacing w:after="0" w:line="240" w:lineRule="auto"/>
        <w:jc w:val="both"/>
        <w:rPr>
          <w:rFonts w:ascii="Arial" w:eastAsia="Times New Roman" w:hAnsi="Arial" w:cs="Arial"/>
          <w:sz w:val="24"/>
          <w:szCs w:val="24"/>
        </w:rPr>
      </w:pPr>
    </w:p>
    <w:p w14:paraId="3D5EE380" w14:textId="5A404B46" w:rsidR="004D6DAD" w:rsidRPr="004D6DAD" w:rsidRDefault="00133C36" w:rsidP="004D6DAD">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SM7</w:t>
      </w:r>
      <w:proofErr w:type="spellEnd"/>
      <w:r w:rsidR="00E814D7" w:rsidRPr="00DB6549">
        <w:rPr>
          <w:rFonts w:ascii="Arial" w:eastAsia="Times New Roman" w:hAnsi="Arial" w:cs="Arial"/>
          <w:b/>
          <w:sz w:val="24"/>
          <w:szCs w:val="24"/>
        </w:rPr>
        <w:t xml:space="preserve">. </w:t>
      </w:r>
      <w:r w:rsidR="004D6DAD" w:rsidRPr="004D6DAD">
        <w:rPr>
          <w:rFonts w:ascii="Arial" w:eastAsia="Times New Roman" w:hAnsi="Arial" w:cs="Arial"/>
          <w:b/>
          <w:sz w:val="24"/>
          <w:szCs w:val="24"/>
        </w:rPr>
        <w:t xml:space="preserve">Multiple pregnancy – loss of one or more </w:t>
      </w:r>
      <w:proofErr w:type="spellStart"/>
      <w:r w:rsidR="004D6DAD" w:rsidRPr="004D6DAD">
        <w:rPr>
          <w:rFonts w:ascii="Arial" w:eastAsia="Times New Roman" w:hAnsi="Arial" w:cs="Arial"/>
          <w:b/>
          <w:sz w:val="24"/>
          <w:szCs w:val="24"/>
        </w:rPr>
        <w:t>fetus</w:t>
      </w:r>
      <w:proofErr w:type="spellEnd"/>
      <w:r w:rsidR="004D6DAD" w:rsidRPr="004D6DAD">
        <w:rPr>
          <w:rFonts w:ascii="Arial" w:eastAsia="Times New Roman" w:hAnsi="Arial" w:cs="Arial"/>
          <w:b/>
          <w:sz w:val="24"/>
          <w:szCs w:val="24"/>
        </w:rPr>
        <w:t xml:space="preserve"> but ongoing pregnancy</w:t>
      </w:r>
    </w:p>
    <w:p w14:paraId="14A64BD2" w14:textId="49EDC783" w:rsidR="004D6DAD" w:rsidRPr="004D6DAD" w:rsidRDefault="004D6DAD" w:rsidP="004D6DAD">
      <w:pPr>
        <w:spacing w:after="0" w:line="240" w:lineRule="auto"/>
        <w:jc w:val="both"/>
        <w:rPr>
          <w:rFonts w:ascii="Arial" w:eastAsia="Times New Roman" w:hAnsi="Arial" w:cs="Arial"/>
          <w:sz w:val="24"/>
          <w:szCs w:val="24"/>
        </w:rPr>
      </w:pPr>
      <w:r w:rsidRPr="004D6DAD">
        <w:rPr>
          <w:rFonts w:ascii="Arial" w:eastAsia="Times New Roman" w:hAnsi="Arial" w:cs="Arial"/>
          <w:sz w:val="24"/>
          <w:szCs w:val="24"/>
        </w:rPr>
        <w:t>There are occasions when a client with a mul</w:t>
      </w:r>
      <w:r w:rsidR="00F824A6">
        <w:rPr>
          <w:rFonts w:ascii="Arial" w:eastAsia="Times New Roman" w:hAnsi="Arial" w:cs="Arial"/>
          <w:sz w:val="24"/>
          <w:szCs w:val="24"/>
        </w:rPr>
        <w:t>tiple pregnancy may suffer the loss</w:t>
      </w:r>
      <w:r w:rsidRPr="004D6DAD">
        <w:rPr>
          <w:rFonts w:ascii="Arial" w:eastAsia="Times New Roman" w:hAnsi="Arial" w:cs="Arial"/>
          <w:sz w:val="24"/>
          <w:szCs w:val="24"/>
        </w:rPr>
        <w:t xml:space="preserve"> of one or more </w:t>
      </w:r>
      <w:proofErr w:type="spellStart"/>
      <w:r w:rsidRPr="004D6DAD">
        <w:rPr>
          <w:rFonts w:ascii="Arial" w:eastAsia="Times New Roman" w:hAnsi="Arial" w:cs="Arial"/>
          <w:sz w:val="24"/>
          <w:szCs w:val="24"/>
        </w:rPr>
        <w:t>fetus</w:t>
      </w:r>
      <w:proofErr w:type="spellEnd"/>
      <w:r w:rsidRPr="004D6DAD">
        <w:rPr>
          <w:rFonts w:ascii="Arial" w:eastAsia="Times New Roman" w:hAnsi="Arial" w:cs="Arial"/>
          <w:sz w:val="24"/>
          <w:szCs w:val="24"/>
        </w:rPr>
        <w:t xml:space="preserve"> but there remains an ongoing pregnancy. The client will remain on the programme, but it is important to capture this information.</w:t>
      </w:r>
    </w:p>
    <w:p w14:paraId="278F3AA7" w14:textId="72311811" w:rsidR="004D6DAD" w:rsidRDefault="004D6DAD" w:rsidP="003C6DC0">
      <w:pPr>
        <w:spacing w:after="0" w:line="240" w:lineRule="auto"/>
        <w:jc w:val="both"/>
        <w:rPr>
          <w:rFonts w:ascii="Arial" w:eastAsia="Times New Roman" w:hAnsi="Arial" w:cs="Arial"/>
          <w:b/>
          <w:sz w:val="24"/>
          <w:szCs w:val="24"/>
        </w:rPr>
      </w:pPr>
    </w:p>
    <w:p w14:paraId="4F859B59" w14:textId="6230582C" w:rsidR="00E814D7" w:rsidRPr="00133C36" w:rsidRDefault="00133C36" w:rsidP="003C6DC0">
      <w:pPr>
        <w:spacing w:after="0" w:line="240" w:lineRule="auto"/>
        <w:jc w:val="both"/>
        <w:rPr>
          <w:rFonts w:ascii="Arial" w:eastAsia="Times New Roman" w:hAnsi="Arial" w:cs="Arial"/>
          <w:b/>
          <w:sz w:val="24"/>
          <w:szCs w:val="24"/>
        </w:rPr>
      </w:pPr>
      <w:proofErr w:type="spellStart"/>
      <w:r w:rsidRPr="00133C36">
        <w:rPr>
          <w:rFonts w:ascii="Arial" w:eastAsia="Times New Roman" w:hAnsi="Arial" w:cs="Arial"/>
          <w:b/>
          <w:sz w:val="24"/>
          <w:szCs w:val="24"/>
        </w:rPr>
        <w:t>SM8</w:t>
      </w:r>
      <w:proofErr w:type="spellEnd"/>
      <w:r w:rsidR="004D6DAD" w:rsidRPr="00133C36">
        <w:rPr>
          <w:rFonts w:ascii="Arial" w:eastAsia="Times New Roman" w:hAnsi="Arial" w:cs="Arial"/>
          <w:b/>
          <w:sz w:val="24"/>
          <w:szCs w:val="24"/>
        </w:rPr>
        <w:t xml:space="preserve">. </w:t>
      </w:r>
      <w:r w:rsidR="00E814D7" w:rsidRPr="00133C36">
        <w:rPr>
          <w:rFonts w:ascii="Arial" w:eastAsia="Times New Roman" w:hAnsi="Arial" w:cs="Arial"/>
          <w:b/>
          <w:sz w:val="24"/>
          <w:szCs w:val="24"/>
        </w:rPr>
        <w:t xml:space="preserve">Client </w:t>
      </w:r>
      <w:r w:rsidR="002C7086" w:rsidRPr="00133C36">
        <w:rPr>
          <w:rFonts w:ascii="Arial" w:eastAsia="Times New Roman" w:hAnsi="Arial" w:cs="Arial"/>
          <w:b/>
          <w:sz w:val="24"/>
          <w:szCs w:val="24"/>
        </w:rPr>
        <w:t>transferred/</w:t>
      </w:r>
      <w:r w:rsidR="00E814D7" w:rsidRPr="00133C36">
        <w:rPr>
          <w:rFonts w:ascii="Arial" w:eastAsia="Times New Roman" w:hAnsi="Arial" w:cs="Arial"/>
          <w:b/>
          <w:sz w:val="24"/>
          <w:szCs w:val="24"/>
        </w:rPr>
        <w:t>left</w:t>
      </w:r>
      <w:r w:rsidR="002704F7" w:rsidRPr="00133C36">
        <w:rPr>
          <w:rFonts w:ascii="Arial" w:eastAsia="Times New Roman" w:hAnsi="Arial" w:cs="Arial"/>
          <w:b/>
          <w:sz w:val="24"/>
          <w:szCs w:val="24"/>
        </w:rPr>
        <w:t>/completed</w:t>
      </w:r>
      <w:r w:rsidR="00E814D7" w:rsidRPr="00133C36">
        <w:rPr>
          <w:rFonts w:ascii="Arial" w:eastAsia="Times New Roman" w:hAnsi="Arial" w:cs="Arial"/>
          <w:b/>
          <w:sz w:val="24"/>
          <w:szCs w:val="24"/>
        </w:rPr>
        <w:t xml:space="preserve"> the programme</w:t>
      </w:r>
    </w:p>
    <w:p w14:paraId="53A58038" w14:textId="77777777" w:rsidR="00E814D7" w:rsidRDefault="003C6DC0" w:rsidP="003C6DC0">
      <w:pPr>
        <w:spacing w:after="0" w:line="240" w:lineRule="auto"/>
        <w:jc w:val="both"/>
        <w:rPr>
          <w:rFonts w:ascii="Arial" w:eastAsia="Times New Roman" w:hAnsi="Arial" w:cs="Arial"/>
          <w:sz w:val="24"/>
          <w:szCs w:val="24"/>
        </w:rPr>
      </w:pPr>
      <w:r w:rsidRPr="00DB6549">
        <w:rPr>
          <w:rFonts w:ascii="Arial" w:eastAsia="Times New Roman" w:hAnsi="Arial" w:cs="Arial"/>
          <w:sz w:val="24"/>
          <w:szCs w:val="24"/>
        </w:rPr>
        <w:t>C</w:t>
      </w:r>
      <w:r w:rsidR="00E814D7" w:rsidRPr="00DB6549">
        <w:rPr>
          <w:rFonts w:ascii="Arial" w:eastAsia="Times New Roman" w:hAnsi="Arial" w:cs="Arial"/>
          <w:sz w:val="24"/>
          <w:szCs w:val="24"/>
        </w:rPr>
        <w:t>hoose the most appropriate reason for the client leaving the programme</w:t>
      </w:r>
    </w:p>
    <w:p w14:paraId="0F34CAD9" w14:textId="77777777" w:rsidR="003C6DC0" w:rsidRPr="003C6DC0" w:rsidRDefault="003C6DC0" w:rsidP="003C6DC0">
      <w:pPr>
        <w:spacing w:after="0" w:line="240" w:lineRule="auto"/>
        <w:jc w:val="both"/>
        <w:rPr>
          <w:rFonts w:ascii="Arial" w:eastAsia="Times New Roman" w:hAnsi="Arial" w:cs="Arial"/>
          <w:sz w:val="24"/>
          <w:szCs w:val="24"/>
        </w:rPr>
      </w:pPr>
    </w:p>
    <w:p w14:paraId="7756ACE3" w14:textId="12F18921" w:rsidR="00E814D7" w:rsidRPr="00AD5F0E" w:rsidRDefault="00E814D7" w:rsidP="00E814D7">
      <w:pPr>
        <w:pStyle w:val="Default"/>
        <w:jc w:val="both"/>
        <w:rPr>
          <w:b/>
        </w:rPr>
      </w:pPr>
      <w:r w:rsidRPr="00AD5F0E">
        <w:rPr>
          <w:u w:val="single"/>
        </w:rPr>
        <w:t>Child reached second birthday</w:t>
      </w:r>
      <w:r w:rsidRPr="00AD5F0E">
        <w:rPr>
          <w:b/>
        </w:rPr>
        <w:t xml:space="preserve"> </w:t>
      </w:r>
    </w:p>
    <w:p w14:paraId="53337A4C" w14:textId="7DB2E6C0" w:rsidR="00E814D7" w:rsidRPr="00236073" w:rsidRDefault="00E814D7" w:rsidP="00E814D7">
      <w:pPr>
        <w:pStyle w:val="Default"/>
        <w:jc w:val="both"/>
      </w:pPr>
      <w:r w:rsidRPr="00236073">
        <w:t xml:space="preserve">Select </w:t>
      </w:r>
      <w:r w:rsidR="002704F7">
        <w:t>once</w:t>
      </w:r>
      <w:r w:rsidR="008C5FFB">
        <w:t xml:space="preserve"> </w:t>
      </w:r>
      <w:r w:rsidRPr="00236073">
        <w:t xml:space="preserve">completed the final visit to the client after the child reaches second birthday and </w:t>
      </w:r>
      <w:r w:rsidR="002704F7">
        <w:t xml:space="preserve">client </w:t>
      </w:r>
      <w:r w:rsidRPr="00236073">
        <w:t>graduates from the programme.</w:t>
      </w:r>
    </w:p>
    <w:p w14:paraId="78E79CEF" w14:textId="77777777" w:rsidR="00E814D7" w:rsidRPr="00236073" w:rsidRDefault="00E814D7" w:rsidP="00E814D7">
      <w:pPr>
        <w:pStyle w:val="Default"/>
        <w:jc w:val="both"/>
        <w:rPr>
          <w:sz w:val="22"/>
          <w:szCs w:val="22"/>
          <w:u w:val="single"/>
        </w:rPr>
      </w:pPr>
    </w:p>
    <w:p w14:paraId="687C692B" w14:textId="7C2A4A3A" w:rsidR="00E814D7" w:rsidRPr="00AD5F0E" w:rsidRDefault="00581483" w:rsidP="00E814D7">
      <w:pPr>
        <w:pStyle w:val="Default"/>
        <w:jc w:val="both"/>
        <w:rPr>
          <w:b/>
          <w:szCs w:val="22"/>
        </w:rPr>
      </w:pPr>
      <w:r>
        <w:rPr>
          <w:szCs w:val="22"/>
          <w:u w:val="single"/>
        </w:rPr>
        <w:t xml:space="preserve">Client </w:t>
      </w:r>
      <w:r w:rsidR="00410EA0">
        <w:rPr>
          <w:szCs w:val="22"/>
          <w:u w:val="single"/>
        </w:rPr>
        <w:t>moved out of FNP</w:t>
      </w:r>
      <w:r w:rsidR="00E814D7" w:rsidRPr="00AD5F0E">
        <w:rPr>
          <w:szCs w:val="22"/>
          <w:u w:val="single"/>
        </w:rPr>
        <w:t xml:space="preserve"> service area</w:t>
      </w:r>
      <w:r w:rsidR="00E814D7" w:rsidRPr="00AD5F0E">
        <w:rPr>
          <w:b/>
          <w:szCs w:val="22"/>
        </w:rPr>
        <w:t xml:space="preserve"> </w:t>
      </w:r>
    </w:p>
    <w:p w14:paraId="07DB89A4" w14:textId="3621AF48" w:rsidR="00E814D7" w:rsidRDefault="00E814D7" w:rsidP="003C6DC0">
      <w:pPr>
        <w:pStyle w:val="Default"/>
        <w:jc w:val="both"/>
      </w:pPr>
      <w:r w:rsidRPr="00236073">
        <w:t xml:space="preserve">The client moves to an area outside of the </w:t>
      </w:r>
      <w:r w:rsidR="002704F7">
        <w:t xml:space="preserve">current </w:t>
      </w:r>
      <w:r w:rsidRPr="00236073">
        <w:t>service area and is no longer receiving the FNP programme.</w:t>
      </w:r>
    </w:p>
    <w:p w14:paraId="0C3C0517" w14:textId="77777777" w:rsidR="003C6DC0" w:rsidRPr="003C6DC0" w:rsidRDefault="003C6DC0" w:rsidP="003C6DC0">
      <w:pPr>
        <w:pStyle w:val="Default"/>
        <w:jc w:val="both"/>
      </w:pPr>
    </w:p>
    <w:p w14:paraId="759BF2C8" w14:textId="77777777" w:rsidR="00E814D7" w:rsidRPr="00AD5F0E" w:rsidRDefault="00E814D7" w:rsidP="00E814D7">
      <w:pPr>
        <w:pStyle w:val="Default"/>
        <w:jc w:val="both"/>
        <w:rPr>
          <w:szCs w:val="22"/>
        </w:rPr>
      </w:pPr>
      <w:r w:rsidRPr="00AD5F0E">
        <w:rPr>
          <w:szCs w:val="22"/>
          <w:u w:val="single"/>
        </w:rPr>
        <w:t>Maternal death</w:t>
      </w:r>
      <w:r w:rsidRPr="00AD5F0E">
        <w:rPr>
          <w:szCs w:val="22"/>
        </w:rPr>
        <w:t xml:space="preserve"> </w:t>
      </w:r>
    </w:p>
    <w:p w14:paraId="7ABDE208" w14:textId="454357B4" w:rsidR="00E814D7" w:rsidRPr="00236073" w:rsidRDefault="00E814D7" w:rsidP="00E814D7">
      <w:pPr>
        <w:pStyle w:val="Default"/>
        <w:jc w:val="both"/>
      </w:pPr>
      <w:r w:rsidRPr="00236073">
        <w:rPr>
          <w:sz w:val="22"/>
          <w:szCs w:val="22"/>
        </w:rPr>
        <w:t>In the event</w:t>
      </w:r>
      <w:r w:rsidRPr="00236073">
        <w:t xml:space="preserve"> of a client death, the FN </w:t>
      </w:r>
      <w:r w:rsidR="002704F7">
        <w:t xml:space="preserve">should </w:t>
      </w:r>
      <w:r w:rsidRPr="00236073">
        <w:t xml:space="preserve">select this </w:t>
      </w:r>
      <w:r w:rsidR="002704F7">
        <w:t>option</w:t>
      </w:r>
      <w:r w:rsidRPr="00236073">
        <w:t xml:space="preserve"> of the form. </w:t>
      </w:r>
    </w:p>
    <w:p w14:paraId="61954504" w14:textId="644FDB39" w:rsidR="00E814D7" w:rsidRDefault="00E814D7" w:rsidP="003C6DC0">
      <w:pPr>
        <w:pStyle w:val="Default"/>
        <w:jc w:val="both"/>
      </w:pPr>
      <w:r w:rsidRPr="00236073">
        <w:t xml:space="preserve">If the father wishes to continue with the programme, then “Father </w:t>
      </w:r>
      <w:r w:rsidR="002704F7">
        <w:t>becomes</w:t>
      </w:r>
      <w:r w:rsidRPr="00236073">
        <w:t xml:space="preserve"> main carer” should also be marked (see section in relation to this for further guidance).</w:t>
      </w:r>
    </w:p>
    <w:p w14:paraId="36858AE3" w14:textId="77777777" w:rsidR="003C6DC0" w:rsidRPr="003C6DC0" w:rsidRDefault="003C6DC0" w:rsidP="003C6DC0">
      <w:pPr>
        <w:pStyle w:val="Default"/>
        <w:jc w:val="both"/>
      </w:pPr>
    </w:p>
    <w:p w14:paraId="3C2DF78A" w14:textId="40E66F1A" w:rsidR="00E814D7" w:rsidRPr="00AD5F0E" w:rsidRDefault="00E814D7" w:rsidP="00E814D7">
      <w:pPr>
        <w:pStyle w:val="Default"/>
        <w:jc w:val="both"/>
        <w:rPr>
          <w:b/>
          <w:szCs w:val="22"/>
        </w:rPr>
      </w:pPr>
      <w:r w:rsidRPr="00AD5F0E">
        <w:rPr>
          <w:szCs w:val="22"/>
          <w:u w:val="single"/>
        </w:rPr>
        <w:t>Miscarriage</w:t>
      </w:r>
      <w:r w:rsidR="00410EA0">
        <w:rPr>
          <w:szCs w:val="22"/>
          <w:u w:val="single"/>
        </w:rPr>
        <w:t>, Termination</w:t>
      </w:r>
      <w:r w:rsidRPr="00AD5F0E">
        <w:rPr>
          <w:szCs w:val="22"/>
          <w:u w:val="single"/>
        </w:rPr>
        <w:t xml:space="preserve"> or Still Birth</w:t>
      </w:r>
      <w:r w:rsidRPr="00AD5F0E">
        <w:rPr>
          <w:rStyle w:val="FootnoteReference"/>
          <w:szCs w:val="22"/>
          <w:u w:val="single"/>
        </w:rPr>
        <w:footnoteReference w:id="12"/>
      </w:r>
    </w:p>
    <w:p w14:paraId="4A7E3123" w14:textId="0AAF270A" w:rsidR="00E814D7" w:rsidRPr="00236073" w:rsidRDefault="00E814D7" w:rsidP="00E814D7">
      <w:pPr>
        <w:pStyle w:val="Default"/>
        <w:jc w:val="both"/>
      </w:pPr>
      <w:r w:rsidRPr="00236073">
        <w:rPr>
          <w:sz w:val="22"/>
          <w:szCs w:val="22"/>
        </w:rPr>
        <w:t>In the event</w:t>
      </w:r>
      <w:r w:rsidRPr="00236073">
        <w:t xml:space="preserve"> of a f</w:t>
      </w:r>
      <w:r w:rsidR="00AD5F0E">
        <w:t>o</w:t>
      </w:r>
      <w:r w:rsidRPr="00236073">
        <w:t xml:space="preserve">etal death (including miscarriage, termination or stillbirth) the FN will select the relevant </w:t>
      </w:r>
      <w:r w:rsidR="002704F7">
        <w:t>option</w:t>
      </w:r>
      <w:r w:rsidRPr="00236073">
        <w:t xml:space="preserve"> of the form. The FN will still undertake some bereavement visits</w:t>
      </w:r>
      <w:r w:rsidR="00BC7A16">
        <w:t>. T</w:t>
      </w:r>
      <w:r w:rsidRPr="00236073">
        <w:t>hese visits are not</w:t>
      </w:r>
      <w:r w:rsidR="001E729D">
        <w:t xml:space="preserve"> recorded on the </w:t>
      </w:r>
      <w:proofErr w:type="spellStart"/>
      <w:r w:rsidR="001E729D">
        <w:t>Turas</w:t>
      </w:r>
      <w:proofErr w:type="spellEnd"/>
      <w:r w:rsidR="001E729D">
        <w:t xml:space="preserve"> FNP </w:t>
      </w:r>
      <w:r w:rsidR="002C18E3">
        <w:t>System</w:t>
      </w:r>
      <w:r w:rsidR="002704F7">
        <w:t xml:space="preserve">, no data forms are </w:t>
      </w:r>
      <w:r w:rsidR="00BC7A16">
        <w:t>required</w:t>
      </w:r>
      <w:r w:rsidRPr="00236073">
        <w:t>.</w:t>
      </w:r>
      <w:r w:rsidR="002704F7">
        <w:t xml:space="preserve"> However, documentation of these visits are required on local record keeping systems.</w:t>
      </w:r>
      <w:r w:rsidRPr="00236073">
        <w:t xml:space="preserve"> </w:t>
      </w:r>
    </w:p>
    <w:p w14:paraId="662FFAE8" w14:textId="77777777" w:rsidR="00E814D7" w:rsidRPr="00236073" w:rsidRDefault="00E814D7" w:rsidP="00E814D7">
      <w:pPr>
        <w:pStyle w:val="Default"/>
        <w:jc w:val="both"/>
      </w:pPr>
    </w:p>
    <w:p w14:paraId="59B98566" w14:textId="69E06A07" w:rsidR="00E814D7" w:rsidRPr="00AD5F0E" w:rsidRDefault="00E814D7" w:rsidP="00E814D7">
      <w:pPr>
        <w:jc w:val="both"/>
        <w:rPr>
          <w:rFonts w:ascii="Arial" w:hAnsi="Arial" w:cs="Arial"/>
          <w:sz w:val="24"/>
        </w:rPr>
      </w:pPr>
      <w:r w:rsidRPr="00AD5F0E">
        <w:rPr>
          <w:rFonts w:ascii="Arial" w:hAnsi="Arial" w:cs="Arial"/>
          <w:sz w:val="24"/>
        </w:rPr>
        <w:t>If the client becomes pregnant again and continues to me</w:t>
      </w:r>
      <w:r w:rsidR="00410EA0">
        <w:rPr>
          <w:rFonts w:ascii="Arial" w:hAnsi="Arial" w:cs="Arial"/>
          <w:sz w:val="24"/>
        </w:rPr>
        <w:t>et the eligibility criteria; they</w:t>
      </w:r>
      <w:r w:rsidRPr="00AD5F0E">
        <w:rPr>
          <w:rFonts w:ascii="Arial" w:hAnsi="Arial" w:cs="Arial"/>
          <w:sz w:val="24"/>
        </w:rPr>
        <w:t xml:space="preserve"> can be offered the programme. There would be another episode of care opened on the system with a different client ID.</w:t>
      </w:r>
    </w:p>
    <w:p w14:paraId="3D3F8235" w14:textId="77777777" w:rsidR="003C6DC0" w:rsidRPr="00AD5F0E" w:rsidRDefault="00E814D7" w:rsidP="003C6DC0">
      <w:pPr>
        <w:pStyle w:val="Default"/>
        <w:jc w:val="both"/>
        <w:rPr>
          <w:szCs w:val="22"/>
          <w:u w:val="single"/>
        </w:rPr>
      </w:pPr>
      <w:r w:rsidRPr="00AD5F0E">
        <w:rPr>
          <w:szCs w:val="22"/>
          <w:u w:val="single"/>
        </w:rPr>
        <w:t xml:space="preserve">Neonatal death or Infant death </w:t>
      </w:r>
    </w:p>
    <w:p w14:paraId="4872F129" w14:textId="0E511611" w:rsidR="00E814D7" w:rsidRPr="00AD5F0E" w:rsidRDefault="00E814D7" w:rsidP="00BC7A16">
      <w:pPr>
        <w:pStyle w:val="Default"/>
        <w:jc w:val="both"/>
        <w:rPr>
          <w:szCs w:val="22"/>
        </w:rPr>
      </w:pPr>
      <w:r w:rsidRPr="00AD5F0E">
        <w:rPr>
          <w:szCs w:val="22"/>
        </w:rPr>
        <w:t>In the event of a child</w:t>
      </w:r>
      <w:r w:rsidR="002704F7">
        <w:rPr>
          <w:szCs w:val="22"/>
        </w:rPr>
        <w:t>’s</w:t>
      </w:r>
      <w:r w:rsidRPr="00AD5F0E">
        <w:rPr>
          <w:szCs w:val="22"/>
        </w:rPr>
        <w:t xml:space="preserve"> death, the FN will need to select the relevant </w:t>
      </w:r>
      <w:r w:rsidR="002704F7">
        <w:rPr>
          <w:szCs w:val="22"/>
        </w:rPr>
        <w:t>option</w:t>
      </w:r>
      <w:r w:rsidRPr="00AD5F0E">
        <w:rPr>
          <w:szCs w:val="22"/>
        </w:rPr>
        <w:t xml:space="preserve"> of the form. Then, depending on the circumstances, it may be appropriate for the FN to </w:t>
      </w:r>
      <w:r w:rsidRPr="00AD5F0E">
        <w:rPr>
          <w:szCs w:val="22"/>
        </w:rPr>
        <w:lastRenderedPageBreak/>
        <w:t>undertake</w:t>
      </w:r>
      <w:r w:rsidR="00AD5F0E">
        <w:rPr>
          <w:szCs w:val="22"/>
        </w:rPr>
        <w:t xml:space="preserve"> a number of bereavement visits. </w:t>
      </w:r>
      <w:r w:rsidR="00BC7A16">
        <w:rPr>
          <w:szCs w:val="22"/>
        </w:rPr>
        <w:t>T</w:t>
      </w:r>
      <w:r w:rsidRPr="00AD5F0E">
        <w:rPr>
          <w:szCs w:val="22"/>
        </w:rPr>
        <w:t>hese visits are not recorded on the</w:t>
      </w:r>
      <w:r w:rsidR="00165B07">
        <w:rPr>
          <w:szCs w:val="22"/>
        </w:rPr>
        <w:t xml:space="preserve"> </w:t>
      </w:r>
      <w:proofErr w:type="spellStart"/>
      <w:r w:rsidR="00165B07">
        <w:rPr>
          <w:szCs w:val="22"/>
        </w:rPr>
        <w:t>Turas</w:t>
      </w:r>
      <w:proofErr w:type="spellEnd"/>
      <w:r w:rsidR="00165B07">
        <w:t xml:space="preserve"> FNP </w:t>
      </w:r>
      <w:r w:rsidR="002C18E3">
        <w:t>System</w:t>
      </w:r>
      <w:r w:rsidR="00BC7A16">
        <w:rPr>
          <w:szCs w:val="22"/>
        </w:rPr>
        <w:t>, no data forms are required</w:t>
      </w:r>
      <w:r w:rsidRPr="00AD5F0E">
        <w:rPr>
          <w:szCs w:val="22"/>
        </w:rPr>
        <w:t>.</w:t>
      </w:r>
      <w:r w:rsidR="00BC7A16">
        <w:rPr>
          <w:szCs w:val="22"/>
        </w:rPr>
        <w:t xml:space="preserve"> </w:t>
      </w:r>
      <w:r w:rsidR="00BC7A16">
        <w:t>However, documentation of these visits are required on local record keeping systems.</w:t>
      </w:r>
    </w:p>
    <w:p w14:paraId="7C9A9DCA" w14:textId="77777777" w:rsidR="003C6DC0" w:rsidRPr="003C6DC0" w:rsidRDefault="003C6DC0" w:rsidP="003C6DC0">
      <w:pPr>
        <w:pStyle w:val="Default"/>
        <w:jc w:val="both"/>
        <w:rPr>
          <w:sz w:val="22"/>
          <w:szCs w:val="22"/>
        </w:rPr>
      </w:pPr>
    </w:p>
    <w:p w14:paraId="7D92B76D" w14:textId="77777777" w:rsidR="00410EA0" w:rsidRPr="00AD5F0E" w:rsidRDefault="00410EA0" w:rsidP="00410EA0">
      <w:pPr>
        <w:pStyle w:val="Default"/>
        <w:jc w:val="both"/>
        <w:rPr>
          <w:szCs w:val="22"/>
          <w:u w:val="single"/>
        </w:rPr>
      </w:pPr>
      <w:r>
        <w:rPr>
          <w:szCs w:val="22"/>
          <w:u w:val="single"/>
        </w:rPr>
        <w:t xml:space="preserve">Strong </w:t>
      </w:r>
      <w:r w:rsidRPr="00AD5F0E">
        <w:rPr>
          <w:szCs w:val="22"/>
          <w:u w:val="single"/>
        </w:rPr>
        <w:t>family</w:t>
      </w:r>
      <w:r>
        <w:rPr>
          <w:szCs w:val="22"/>
          <w:u w:val="single"/>
        </w:rPr>
        <w:t>/</w:t>
      </w:r>
      <w:r w:rsidRPr="00AD5F0E">
        <w:rPr>
          <w:szCs w:val="22"/>
          <w:u w:val="single"/>
        </w:rPr>
        <w:t xml:space="preserve">friend support </w:t>
      </w:r>
    </w:p>
    <w:p w14:paraId="0093BED2" w14:textId="77777777" w:rsidR="00410EA0" w:rsidRPr="00236073" w:rsidRDefault="00410EA0" w:rsidP="00410EA0">
      <w:pPr>
        <w:pStyle w:val="Default"/>
        <w:jc w:val="both"/>
      </w:pPr>
      <w:r w:rsidRPr="00236073">
        <w:t>Select if the client has chosen not to continue with the programme because they are satisfied that they have a strong enough support network from family and friends.</w:t>
      </w:r>
    </w:p>
    <w:p w14:paraId="52FD70F1" w14:textId="4E365D26" w:rsidR="00410EA0" w:rsidRDefault="00410EA0" w:rsidP="00410EA0">
      <w:pPr>
        <w:pStyle w:val="Default"/>
        <w:jc w:val="both"/>
        <w:rPr>
          <w:sz w:val="22"/>
          <w:szCs w:val="22"/>
        </w:rPr>
      </w:pPr>
    </w:p>
    <w:p w14:paraId="5FE2BC4B" w14:textId="77777777" w:rsidR="00410EA0" w:rsidRPr="007341B9" w:rsidRDefault="00410EA0" w:rsidP="00410EA0">
      <w:pPr>
        <w:pStyle w:val="Default"/>
        <w:jc w:val="both"/>
        <w:rPr>
          <w:u w:val="single"/>
        </w:rPr>
      </w:pPr>
      <w:r w:rsidRPr="007341B9">
        <w:rPr>
          <w:u w:val="single"/>
        </w:rPr>
        <w:t>Transferred to FNP site outside Scotland</w:t>
      </w:r>
    </w:p>
    <w:p w14:paraId="185E74EC" w14:textId="77777777" w:rsidR="00410EA0" w:rsidRPr="007341B9" w:rsidRDefault="00410EA0" w:rsidP="00410EA0">
      <w:pPr>
        <w:pStyle w:val="Default"/>
        <w:jc w:val="both"/>
      </w:pPr>
      <w:r>
        <w:t xml:space="preserve">To be completed if the client moves out of Scotland but continues to receive FNP in another country or elsewhere in the UK. </w:t>
      </w:r>
      <w:r w:rsidRPr="007341B9">
        <w:t xml:space="preserve">With </w:t>
      </w:r>
      <w:r>
        <w:t xml:space="preserve">an </w:t>
      </w:r>
      <w:r w:rsidRPr="007341B9">
        <w:t>increasing number of countries delivering FNP</w:t>
      </w:r>
      <w:r>
        <w:t>,</w:t>
      </w:r>
      <w:r w:rsidRPr="007341B9">
        <w:t xml:space="preserve"> it is important to capture data on clients </w:t>
      </w:r>
      <w:r>
        <w:t>who</w:t>
      </w:r>
      <w:r w:rsidRPr="007341B9">
        <w:t xml:space="preserve"> transfer out of Scotland but continue to </w:t>
      </w:r>
      <w:r>
        <w:t>receive FNP</w:t>
      </w:r>
      <w:r w:rsidRPr="007341B9">
        <w:t>.</w:t>
      </w:r>
    </w:p>
    <w:p w14:paraId="7AB835E2" w14:textId="77777777" w:rsidR="00410EA0" w:rsidRDefault="00410EA0" w:rsidP="00410EA0">
      <w:pPr>
        <w:pStyle w:val="Default"/>
        <w:jc w:val="both"/>
        <w:rPr>
          <w:sz w:val="22"/>
          <w:szCs w:val="22"/>
        </w:rPr>
      </w:pPr>
    </w:p>
    <w:p w14:paraId="07F80921" w14:textId="77777777" w:rsidR="00410EA0" w:rsidRPr="00AD5F0E" w:rsidRDefault="00410EA0" w:rsidP="00410EA0">
      <w:pPr>
        <w:pStyle w:val="Default"/>
        <w:jc w:val="both"/>
        <w:rPr>
          <w:szCs w:val="22"/>
          <w:u w:val="single"/>
        </w:rPr>
      </w:pPr>
      <w:r w:rsidRPr="00AD5F0E">
        <w:rPr>
          <w:szCs w:val="22"/>
          <w:u w:val="single"/>
        </w:rPr>
        <w:t xml:space="preserve">Transferred to a different FNP Scotland site </w:t>
      </w:r>
    </w:p>
    <w:p w14:paraId="69CE75FE" w14:textId="3B237B3F" w:rsidR="00410EA0" w:rsidRPr="00410EA0" w:rsidRDefault="00410EA0" w:rsidP="00410EA0">
      <w:pPr>
        <w:pStyle w:val="Default"/>
        <w:jc w:val="both"/>
      </w:pPr>
      <w:r w:rsidRPr="00236073">
        <w:t xml:space="preserve">To be completed if a client transfers to another </w:t>
      </w:r>
      <w:r>
        <w:t xml:space="preserve">Scottish </w:t>
      </w:r>
      <w:r w:rsidRPr="00236073">
        <w:t>FNP site and continues to receive the programme.</w:t>
      </w:r>
      <w:r>
        <w:t xml:space="preserve"> </w:t>
      </w:r>
      <w:r w:rsidRPr="00236073">
        <w:t xml:space="preserve">Name of the receiving site and team </w:t>
      </w:r>
      <w:r>
        <w:t xml:space="preserve">is required to be recorded. The </w:t>
      </w:r>
      <w:proofErr w:type="spellStart"/>
      <w:r>
        <w:t>Turas</w:t>
      </w:r>
      <w:proofErr w:type="spellEnd"/>
      <w:r>
        <w:t xml:space="preserve"> FNP system </w:t>
      </w:r>
      <w:r w:rsidRPr="00236073">
        <w:t xml:space="preserve"> will automatically transfer the client on to the caseload of the new site and team.</w:t>
      </w:r>
    </w:p>
    <w:p w14:paraId="30918A5C" w14:textId="77777777" w:rsidR="00410EA0" w:rsidRPr="003C6DC0" w:rsidRDefault="00410EA0" w:rsidP="00410EA0">
      <w:pPr>
        <w:pStyle w:val="Default"/>
        <w:jc w:val="both"/>
        <w:rPr>
          <w:sz w:val="22"/>
          <w:szCs w:val="22"/>
        </w:rPr>
      </w:pPr>
    </w:p>
    <w:p w14:paraId="5A75B347" w14:textId="77777777" w:rsidR="00410EA0" w:rsidRPr="00AD5F0E" w:rsidRDefault="00410EA0" w:rsidP="00410EA0">
      <w:pPr>
        <w:pStyle w:val="Default"/>
        <w:jc w:val="both"/>
        <w:rPr>
          <w:b/>
          <w:szCs w:val="22"/>
        </w:rPr>
      </w:pPr>
      <w:r w:rsidRPr="00AD5F0E">
        <w:rPr>
          <w:szCs w:val="22"/>
          <w:u w:val="single"/>
        </w:rPr>
        <w:t>Child into long-term care</w:t>
      </w:r>
      <w:r>
        <w:rPr>
          <w:szCs w:val="22"/>
          <w:u w:val="single"/>
        </w:rPr>
        <w:t xml:space="preserve"> </w:t>
      </w:r>
    </w:p>
    <w:p w14:paraId="706B8C0C" w14:textId="77777777" w:rsidR="00410EA0" w:rsidRDefault="00410EA0" w:rsidP="00410EA0">
      <w:pPr>
        <w:pStyle w:val="Default"/>
        <w:jc w:val="both"/>
      </w:pPr>
      <w:r w:rsidRPr="00236073">
        <w:t>Select if the child has been taken into long-term care and there are no plans for the child to be placed back with the mother/father in the foreseeable future</w:t>
      </w:r>
      <w:r>
        <w:t>.</w:t>
      </w:r>
      <w:r w:rsidRPr="00236073">
        <w:t xml:space="preserve"> </w:t>
      </w:r>
    </w:p>
    <w:p w14:paraId="68E89FB8" w14:textId="77777777" w:rsidR="00410EA0" w:rsidRDefault="00410EA0" w:rsidP="00410EA0">
      <w:pPr>
        <w:pStyle w:val="Default"/>
        <w:jc w:val="both"/>
        <w:rPr>
          <w:b/>
          <w:sz w:val="22"/>
          <w:szCs w:val="22"/>
        </w:rPr>
      </w:pPr>
    </w:p>
    <w:p w14:paraId="3F443D52" w14:textId="77777777" w:rsidR="00410EA0" w:rsidRPr="00AD5F0E" w:rsidRDefault="00410EA0" w:rsidP="00410EA0">
      <w:pPr>
        <w:pStyle w:val="Default"/>
        <w:jc w:val="both"/>
        <w:rPr>
          <w:b/>
          <w:szCs w:val="22"/>
        </w:rPr>
      </w:pPr>
      <w:r>
        <w:rPr>
          <w:szCs w:val="22"/>
          <w:u w:val="single"/>
        </w:rPr>
        <w:t>P</w:t>
      </w:r>
      <w:r w:rsidRPr="00AD5F0E">
        <w:rPr>
          <w:szCs w:val="22"/>
          <w:u w:val="single"/>
        </w:rPr>
        <w:t>arental rights terminated</w:t>
      </w:r>
      <w:r w:rsidRPr="00AD5F0E">
        <w:rPr>
          <w:b/>
          <w:szCs w:val="22"/>
        </w:rPr>
        <w:t xml:space="preserve"> </w:t>
      </w:r>
    </w:p>
    <w:p w14:paraId="37F146B6" w14:textId="77777777" w:rsidR="00410EA0" w:rsidRDefault="00410EA0" w:rsidP="00410EA0">
      <w:pPr>
        <w:pStyle w:val="Default"/>
        <w:jc w:val="both"/>
      </w:pPr>
      <w:r w:rsidRPr="00236073">
        <w:t xml:space="preserve">Select </w:t>
      </w:r>
      <w:r>
        <w:t xml:space="preserve">if </w:t>
      </w:r>
      <w:r w:rsidRPr="00236073">
        <w:t xml:space="preserve">parental responsibility has been terminated because the child is placed for adoption. </w:t>
      </w:r>
    </w:p>
    <w:p w14:paraId="3140E6EC" w14:textId="6BE2EAA3" w:rsidR="00410EA0" w:rsidRPr="00236073" w:rsidRDefault="00410EA0" w:rsidP="00410EA0">
      <w:pPr>
        <w:pStyle w:val="Default"/>
        <w:jc w:val="both"/>
        <w:rPr>
          <w:b/>
          <w:sz w:val="22"/>
          <w:szCs w:val="22"/>
        </w:rPr>
      </w:pPr>
    </w:p>
    <w:p w14:paraId="21E7C2BA" w14:textId="77777777" w:rsidR="00410EA0" w:rsidRPr="00AD5F0E" w:rsidRDefault="00410EA0" w:rsidP="00410EA0">
      <w:pPr>
        <w:pStyle w:val="Default"/>
        <w:jc w:val="both"/>
        <w:rPr>
          <w:szCs w:val="22"/>
          <w:u w:val="single"/>
        </w:rPr>
      </w:pPr>
      <w:r w:rsidRPr="00AD5F0E">
        <w:rPr>
          <w:szCs w:val="22"/>
          <w:u w:val="single"/>
        </w:rPr>
        <w:t xml:space="preserve">No contact for </w:t>
      </w:r>
      <w:r>
        <w:rPr>
          <w:szCs w:val="22"/>
          <w:u w:val="single"/>
        </w:rPr>
        <w:t>6</w:t>
      </w:r>
      <w:r w:rsidRPr="00AD5F0E">
        <w:rPr>
          <w:szCs w:val="22"/>
          <w:u w:val="single"/>
        </w:rPr>
        <w:t xml:space="preserve"> months</w:t>
      </w:r>
    </w:p>
    <w:p w14:paraId="53262EFD" w14:textId="77777777" w:rsidR="00410EA0" w:rsidRPr="00AD5F0E" w:rsidRDefault="00410EA0" w:rsidP="00410EA0">
      <w:pPr>
        <w:pStyle w:val="Default"/>
        <w:jc w:val="both"/>
        <w:rPr>
          <w:szCs w:val="22"/>
        </w:rPr>
      </w:pPr>
      <w:r w:rsidRPr="00AD5F0E">
        <w:rPr>
          <w:szCs w:val="22"/>
        </w:rPr>
        <w:t>Select if attempts to re-engage those clients who have disengaged have failed after six months. Do not complete this form until six months have fully passed sin</w:t>
      </w:r>
      <w:r>
        <w:rPr>
          <w:szCs w:val="22"/>
        </w:rPr>
        <w:t xml:space="preserve">ce the client last completed visit with </w:t>
      </w:r>
      <w:r w:rsidRPr="00AD5F0E">
        <w:rPr>
          <w:szCs w:val="22"/>
        </w:rPr>
        <w:t>a FN.</w:t>
      </w:r>
    </w:p>
    <w:p w14:paraId="53C7A364" w14:textId="3D3FB8BB" w:rsidR="00410EA0" w:rsidRPr="00236073" w:rsidRDefault="00410EA0" w:rsidP="00410EA0">
      <w:pPr>
        <w:pStyle w:val="Default"/>
        <w:jc w:val="both"/>
        <w:rPr>
          <w:sz w:val="22"/>
          <w:szCs w:val="22"/>
          <w:u w:val="single"/>
        </w:rPr>
      </w:pPr>
    </w:p>
    <w:p w14:paraId="2CD41184" w14:textId="77777777" w:rsidR="00410EA0" w:rsidRPr="00AD5F0E" w:rsidRDefault="00410EA0" w:rsidP="00410EA0">
      <w:pPr>
        <w:pStyle w:val="Default"/>
        <w:jc w:val="both"/>
        <w:rPr>
          <w:szCs w:val="22"/>
          <w:u w:val="single"/>
        </w:rPr>
      </w:pPr>
      <w:r w:rsidRPr="00AD5F0E">
        <w:rPr>
          <w:szCs w:val="22"/>
          <w:u w:val="single"/>
        </w:rPr>
        <w:t xml:space="preserve">Too much commitment </w:t>
      </w:r>
    </w:p>
    <w:p w14:paraId="5EB0B4CA" w14:textId="77777777" w:rsidR="00410EA0" w:rsidRPr="00236073" w:rsidRDefault="00410EA0" w:rsidP="00410EA0">
      <w:pPr>
        <w:pStyle w:val="Default"/>
        <w:jc w:val="both"/>
      </w:pPr>
      <w:r w:rsidRPr="00236073">
        <w:t>Select if the client leaves the programme because they feel that the commitment (whether time commitment, psychological commitment or other) is unmanageable.</w:t>
      </w:r>
    </w:p>
    <w:p w14:paraId="3C14A04B" w14:textId="77777777" w:rsidR="00410EA0" w:rsidRPr="00236073" w:rsidRDefault="00410EA0" w:rsidP="00410EA0">
      <w:pPr>
        <w:pStyle w:val="Default"/>
        <w:jc w:val="both"/>
      </w:pPr>
    </w:p>
    <w:p w14:paraId="7E564132" w14:textId="77777777" w:rsidR="00410EA0" w:rsidRPr="0069469E" w:rsidRDefault="00410EA0" w:rsidP="00410EA0">
      <w:pPr>
        <w:pStyle w:val="Default"/>
        <w:jc w:val="both"/>
        <w:rPr>
          <w:color w:val="auto"/>
          <w:u w:val="single"/>
        </w:rPr>
      </w:pPr>
      <w:r w:rsidRPr="0069469E">
        <w:rPr>
          <w:color w:val="auto"/>
          <w:u w:val="single"/>
        </w:rPr>
        <w:t>Father main carer</w:t>
      </w:r>
    </w:p>
    <w:p w14:paraId="4E102734" w14:textId="1C968CF4" w:rsidR="00410EA0" w:rsidRDefault="00410EA0" w:rsidP="00410EA0">
      <w:pPr>
        <w:pStyle w:val="Default"/>
        <w:jc w:val="both"/>
      </w:pPr>
      <w:r w:rsidRPr="00AD5F0E">
        <w:t xml:space="preserve">Occasionally the father may become the main carer permanently and there are no plans for the child to be placed back with the client. </w:t>
      </w:r>
      <w:r>
        <w:t xml:space="preserve">Please see guidance section regarding Father as main carer. </w:t>
      </w:r>
    </w:p>
    <w:p w14:paraId="56AA236A" w14:textId="77777777" w:rsidR="00D36A76" w:rsidRDefault="00D36A76" w:rsidP="00410EA0">
      <w:pPr>
        <w:pStyle w:val="Default"/>
        <w:jc w:val="both"/>
      </w:pPr>
    </w:p>
    <w:p w14:paraId="5CBCE276" w14:textId="07DA1A0A" w:rsidR="00410EA0" w:rsidRDefault="00410EA0" w:rsidP="00410EA0">
      <w:pPr>
        <w:pStyle w:val="Default"/>
        <w:jc w:val="both"/>
      </w:pPr>
      <w:r w:rsidRPr="00D36A76">
        <w:rPr>
          <w:b/>
        </w:rPr>
        <w:t>NOTE:</w:t>
      </w:r>
      <w:r>
        <w:t xml:space="preserve"> this is </w:t>
      </w:r>
      <w:r w:rsidRPr="00001096">
        <w:rPr>
          <w:b/>
        </w:rPr>
        <w:t>not</w:t>
      </w:r>
      <w:r>
        <w:t xml:space="preserve"> selectable reason on </w:t>
      </w:r>
      <w:proofErr w:type="spellStart"/>
      <w:r>
        <w:t>Turas</w:t>
      </w:r>
      <w:proofErr w:type="spellEnd"/>
      <w:r>
        <w:t xml:space="preserve"> FNP for a client to leave the programme</w:t>
      </w:r>
      <w:r w:rsidR="00D36A76">
        <w:t xml:space="preserve"> (as yet)</w:t>
      </w:r>
      <w:r>
        <w:t xml:space="preserve"> but is chosen to show the programme will continue to be delivered. Therefore</w:t>
      </w:r>
      <w:r w:rsidR="00D36A76">
        <w:t>,</w:t>
      </w:r>
      <w:r>
        <w:t xml:space="preserve"> it would be chosen in addition to the primary reason a client has left. </w:t>
      </w:r>
      <w:r w:rsidR="00D36A76">
        <w:t xml:space="preserve">Also, as this has not been built on the system (as yet) the change of status should not be completed on the </w:t>
      </w:r>
      <w:proofErr w:type="spellStart"/>
      <w:r w:rsidR="00D36A76">
        <w:t>Turas</w:t>
      </w:r>
      <w:proofErr w:type="spellEnd"/>
      <w:r w:rsidR="00D36A76">
        <w:t xml:space="preserve"> FNP system as this would render it impossible for the child forms to be completed.</w:t>
      </w:r>
    </w:p>
    <w:p w14:paraId="5548AA46" w14:textId="77777777" w:rsidR="00410EA0" w:rsidRDefault="00410EA0" w:rsidP="00410EA0">
      <w:pPr>
        <w:pStyle w:val="Default"/>
        <w:jc w:val="both"/>
      </w:pPr>
    </w:p>
    <w:p w14:paraId="5FB91E5D" w14:textId="77777777" w:rsidR="00410EA0" w:rsidRPr="00133C36" w:rsidRDefault="00410EA0" w:rsidP="00410EA0">
      <w:pPr>
        <w:pStyle w:val="Default"/>
        <w:jc w:val="both"/>
        <w:rPr>
          <w:color w:val="auto"/>
          <w:u w:val="single"/>
        </w:rPr>
      </w:pPr>
      <w:r w:rsidRPr="00133C36">
        <w:rPr>
          <w:color w:val="auto"/>
          <w:u w:val="single"/>
        </w:rPr>
        <w:t xml:space="preserve">Did not meet eligibility criteria for exceptions when attempted to transfer to new FNP site in Scotland </w:t>
      </w:r>
    </w:p>
    <w:p w14:paraId="5BCEB4F1" w14:textId="77777777" w:rsidR="00410EA0" w:rsidRPr="00133C36" w:rsidRDefault="00410EA0" w:rsidP="00410EA0">
      <w:pPr>
        <w:pStyle w:val="Default"/>
        <w:jc w:val="both"/>
        <w:rPr>
          <w:color w:val="auto"/>
        </w:rPr>
      </w:pPr>
      <w:r w:rsidRPr="00133C36">
        <w:rPr>
          <w:color w:val="auto"/>
        </w:rPr>
        <w:t>As FNP has expanded across Scotland a number of sites have tested different eligibility criteria for clients i.e. 20-24 year olds. If a client has enrolled in FNP due to meeting an exception criteria moves to a different health board area with a different eligibility criteria in most instances the client should continue to receive the programme (please see FNP Guidance for the transfer of clients aged between 20-24 years). In the rare event that this cannot happen please indicate this here.</w:t>
      </w:r>
    </w:p>
    <w:p w14:paraId="2400759E" w14:textId="77777777" w:rsidR="00410EA0" w:rsidRPr="00133C36" w:rsidRDefault="00410EA0" w:rsidP="00410EA0">
      <w:pPr>
        <w:pStyle w:val="Default"/>
        <w:jc w:val="both"/>
        <w:rPr>
          <w:color w:val="auto"/>
          <w:u w:val="single"/>
        </w:rPr>
      </w:pPr>
    </w:p>
    <w:p w14:paraId="40ACEFBC" w14:textId="77777777" w:rsidR="00410EA0" w:rsidRPr="00133C36" w:rsidRDefault="00410EA0" w:rsidP="00410EA0">
      <w:pPr>
        <w:pStyle w:val="Default"/>
        <w:jc w:val="both"/>
        <w:rPr>
          <w:color w:val="auto"/>
          <w:u w:val="single"/>
        </w:rPr>
      </w:pPr>
      <w:r w:rsidRPr="00133C36">
        <w:rPr>
          <w:color w:val="auto"/>
          <w:u w:val="single"/>
        </w:rPr>
        <w:t>Did not accept change of family nurse</w:t>
      </w:r>
    </w:p>
    <w:p w14:paraId="4575E81F" w14:textId="77777777" w:rsidR="00410EA0" w:rsidRPr="00133C36" w:rsidRDefault="00410EA0" w:rsidP="00410EA0">
      <w:pPr>
        <w:pStyle w:val="Default"/>
        <w:jc w:val="both"/>
        <w:rPr>
          <w:color w:val="auto"/>
        </w:rPr>
      </w:pPr>
      <w:r w:rsidRPr="00133C36">
        <w:rPr>
          <w:color w:val="auto"/>
        </w:rPr>
        <w:t xml:space="preserve">Select if the client has chosen not to continue with the programme following the change of their </w:t>
      </w:r>
      <w:r>
        <w:rPr>
          <w:color w:val="auto"/>
        </w:rPr>
        <w:t>FN</w:t>
      </w:r>
      <w:r w:rsidRPr="00133C36">
        <w:rPr>
          <w:color w:val="auto"/>
        </w:rPr>
        <w:t>.</w:t>
      </w:r>
    </w:p>
    <w:p w14:paraId="5756CB85" w14:textId="77777777" w:rsidR="00410EA0" w:rsidRPr="00133C36" w:rsidRDefault="00410EA0" w:rsidP="00410EA0">
      <w:pPr>
        <w:pStyle w:val="Default"/>
        <w:jc w:val="both"/>
        <w:rPr>
          <w:color w:val="auto"/>
        </w:rPr>
      </w:pPr>
    </w:p>
    <w:p w14:paraId="37CA9A7D" w14:textId="77777777" w:rsidR="00410EA0" w:rsidRPr="00133C36" w:rsidRDefault="00410EA0" w:rsidP="00410EA0">
      <w:pPr>
        <w:pStyle w:val="DHTertiaryHeading"/>
        <w:spacing w:line="320" w:lineRule="atLeast"/>
        <w:rPr>
          <w:rFonts w:ascii="Arial" w:hAnsi="Arial"/>
          <w:b w:val="0"/>
          <w:color w:val="auto"/>
          <w:sz w:val="24"/>
          <w:szCs w:val="24"/>
          <w:u w:val="single"/>
        </w:rPr>
      </w:pPr>
      <w:r w:rsidRPr="00133C36">
        <w:rPr>
          <w:rFonts w:ascii="Arial" w:hAnsi="Arial"/>
          <w:b w:val="0"/>
          <w:color w:val="auto"/>
          <w:sz w:val="24"/>
          <w:szCs w:val="24"/>
          <w:u w:val="single"/>
        </w:rPr>
        <w:t>Other (specify other)</w:t>
      </w:r>
    </w:p>
    <w:p w14:paraId="729579D6" w14:textId="4FF674BD" w:rsidR="00410EA0" w:rsidRDefault="00410EA0" w:rsidP="00410EA0">
      <w:pPr>
        <w:pStyle w:val="Default"/>
        <w:jc w:val="both"/>
        <w:rPr>
          <w:color w:val="auto"/>
        </w:rPr>
      </w:pPr>
      <w:r w:rsidRPr="00133C36">
        <w:rPr>
          <w:color w:val="auto"/>
        </w:rPr>
        <w:t>The option of other is for use under exceptional circumstance</w:t>
      </w:r>
      <w:r>
        <w:rPr>
          <w:color w:val="auto"/>
        </w:rPr>
        <w:t>s</w:t>
      </w:r>
      <w:r w:rsidRPr="00133C36">
        <w:rPr>
          <w:color w:val="auto"/>
        </w:rPr>
        <w:t xml:space="preserve"> and only when the </w:t>
      </w:r>
      <w:r>
        <w:rPr>
          <w:color w:val="auto"/>
        </w:rPr>
        <w:t>leaving reason</w:t>
      </w:r>
      <w:r w:rsidRPr="00133C36">
        <w:rPr>
          <w:color w:val="auto"/>
        </w:rPr>
        <w:t xml:space="preserve"> cannot be categorised in one of the broader headings. </w:t>
      </w:r>
    </w:p>
    <w:p w14:paraId="3CE96987" w14:textId="77777777" w:rsidR="00D36A76" w:rsidRPr="00133C36" w:rsidRDefault="00D36A76" w:rsidP="00410EA0">
      <w:pPr>
        <w:pStyle w:val="Default"/>
        <w:jc w:val="both"/>
        <w:rPr>
          <w:color w:val="auto"/>
        </w:rPr>
      </w:pPr>
    </w:p>
    <w:p w14:paraId="6B6FEB12" w14:textId="77777777" w:rsidR="00410EA0" w:rsidRPr="00133C36" w:rsidRDefault="00410EA0" w:rsidP="00410EA0">
      <w:pPr>
        <w:pStyle w:val="Default"/>
        <w:jc w:val="both"/>
        <w:rPr>
          <w:color w:val="auto"/>
        </w:rPr>
      </w:pPr>
      <w:r w:rsidRPr="00133C36">
        <w:rPr>
          <w:b/>
          <w:color w:val="auto"/>
        </w:rPr>
        <w:t xml:space="preserve">NOTE: </w:t>
      </w:r>
      <w:r w:rsidRPr="00133C36">
        <w:rPr>
          <w:color w:val="auto"/>
        </w:rPr>
        <w:t xml:space="preserve">Transfer to health visiting services is the destination not the reason for leaving; please indicate in the broader headings why the client has chosen to transfer to health visiting services. </w:t>
      </w:r>
    </w:p>
    <w:p w14:paraId="3F99F3C5" w14:textId="77777777" w:rsidR="00410EA0" w:rsidRPr="003C6DC0" w:rsidRDefault="00410EA0" w:rsidP="00410EA0">
      <w:pPr>
        <w:pStyle w:val="Default"/>
        <w:jc w:val="both"/>
        <w:rPr>
          <w:color w:val="FF0000"/>
          <w:sz w:val="22"/>
          <w:szCs w:val="22"/>
        </w:rPr>
      </w:pPr>
    </w:p>
    <w:p w14:paraId="1029AB81" w14:textId="77777777" w:rsidR="00410EA0" w:rsidRPr="003C6DC0" w:rsidRDefault="00410EA0" w:rsidP="00410EA0">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SM9</w:t>
      </w:r>
      <w:proofErr w:type="spellEnd"/>
      <w:r w:rsidRPr="003C6DC0">
        <w:rPr>
          <w:rFonts w:ascii="Arial" w:eastAsia="Times New Roman" w:hAnsi="Arial" w:cs="Arial"/>
          <w:b/>
          <w:sz w:val="24"/>
          <w:szCs w:val="24"/>
        </w:rPr>
        <w:t>. Client returned to the programme</w:t>
      </w:r>
    </w:p>
    <w:p w14:paraId="29A52CA9" w14:textId="77777777" w:rsidR="00410EA0" w:rsidRPr="003C6DC0" w:rsidRDefault="00410EA0" w:rsidP="00410EA0">
      <w:pPr>
        <w:spacing w:after="0" w:line="240" w:lineRule="auto"/>
        <w:jc w:val="both"/>
        <w:rPr>
          <w:rFonts w:ascii="Arial" w:eastAsia="Times New Roman" w:hAnsi="Arial" w:cs="Arial"/>
          <w:sz w:val="24"/>
          <w:szCs w:val="24"/>
          <w:u w:val="single"/>
        </w:rPr>
      </w:pPr>
      <w:r w:rsidRPr="003C6DC0">
        <w:rPr>
          <w:rFonts w:ascii="Arial" w:eastAsia="Times New Roman" w:hAnsi="Arial" w:cs="Arial"/>
          <w:sz w:val="24"/>
          <w:szCs w:val="24"/>
          <w:u w:val="single"/>
        </w:rPr>
        <w:t>Re-engaged with the programme</w:t>
      </w:r>
    </w:p>
    <w:p w14:paraId="40AF1D18" w14:textId="77777777" w:rsidR="00410EA0" w:rsidRDefault="00410EA0" w:rsidP="00410EA0">
      <w:pPr>
        <w:spacing w:after="0" w:line="240" w:lineRule="auto"/>
        <w:jc w:val="both"/>
        <w:rPr>
          <w:rFonts w:ascii="Arial" w:eastAsia="Times New Roman" w:hAnsi="Arial" w:cs="Arial"/>
          <w:sz w:val="24"/>
          <w:szCs w:val="24"/>
        </w:rPr>
      </w:pPr>
      <w:r w:rsidRPr="003C6DC0">
        <w:rPr>
          <w:rFonts w:ascii="Arial" w:eastAsia="Times New Roman" w:hAnsi="Arial" w:cs="Arial"/>
          <w:sz w:val="24"/>
          <w:szCs w:val="24"/>
        </w:rPr>
        <w:t xml:space="preserve">Select this if a client who previously left </w:t>
      </w:r>
      <w:r>
        <w:rPr>
          <w:rFonts w:ascii="Arial" w:eastAsia="Times New Roman" w:hAnsi="Arial" w:cs="Arial"/>
          <w:sz w:val="24"/>
          <w:szCs w:val="24"/>
        </w:rPr>
        <w:t xml:space="preserve">and </w:t>
      </w:r>
      <w:r w:rsidRPr="003C6DC0">
        <w:rPr>
          <w:rFonts w:ascii="Arial" w:eastAsia="Times New Roman" w:hAnsi="Arial" w:cs="Arial"/>
          <w:sz w:val="24"/>
          <w:szCs w:val="24"/>
        </w:rPr>
        <w:t>has subsequently returned i.e. moved out of area and not received FNP but then returned to area.</w:t>
      </w:r>
    </w:p>
    <w:p w14:paraId="2EE88F30" w14:textId="0B514BE1" w:rsidR="00A50C5F" w:rsidRDefault="00A50C5F" w:rsidP="00E814D7"/>
    <w:bookmarkStart w:id="24" w:name="_MON_1710703842"/>
    <w:bookmarkEnd w:id="24"/>
    <w:p w14:paraId="48D8A4D2" w14:textId="5B5CC624" w:rsidR="00165B07" w:rsidRDefault="00BF6331" w:rsidP="00E814D7">
      <w:r>
        <w:object w:dxaOrig="1504" w:dyaOrig="982" w14:anchorId="112A456C">
          <v:shape id="_x0000_i1031" type="#_x0000_t75" style="width:75pt;height:49pt" o:ole="">
            <v:imagedata r:id="rId23" o:title=""/>
          </v:shape>
          <o:OLEObject Type="Embed" ProgID="Word.Document.12" ShapeID="_x0000_i1031" DrawAspect="Icon" ObjectID="_1710849423" r:id="rId24">
            <o:FieldCodes>\s</o:FieldCodes>
          </o:OLEObject>
        </w:object>
      </w:r>
    </w:p>
    <w:p w14:paraId="42752134" w14:textId="1EF72EFD" w:rsidR="00165B07" w:rsidRDefault="00165B07" w:rsidP="00E814D7"/>
    <w:p w14:paraId="0BD27448" w14:textId="16B6C9F9" w:rsidR="00165B07" w:rsidRDefault="00165B07" w:rsidP="00E814D7"/>
    <w:p w14:paraId="7D6F06C2" w14:textId="56B31FF1" w:rsidR="00165B07" w:rsidRDefault="00165B07" w:rsidP="00E814D7"/>
    <w:p w14:paraId="30DD3380" w14:textId="2D4F8AA8" w:rsidR="00165B07" w:rsidRDefault="00165B07" w:rsidP="00E814D7"/>
    <w:p w14:paraId="5F872B44" w14:textId="4515E5E4" w:rsidR="00165B07" w:rsidRDefault="00165B07" w:rsidP="00E814D7"/>
    <w:p w14:paraId="7421445A" w14:textId="1FB4C7A5" w:rsidR="00165B07" w:rsidRDefault="00165B07" w:rsidP="00E814D7"/>
    <w:p w14:paraId="755BB7E4" w14:textId="3CA5FBBB" w:rsidR="00165B07" w:rsidRDefault="00165B07" w:rsidP="00E814D7"/>
    <w:p w14:paraId="4EAAE0BC" w14:textId="503EEDF3" w:rsidR="00165B07" w:rsidRDefault="00165B07" w:rsidP="00E814D7"/>
    <w:tbl>
      <w:tblPr>
        <w:tblStyle w:val="TableGrid"/>
        <w:tblW w:w="9312" w:type="dxa"/>
        <w:tblInd w:w="5" w:type="dxa"/>
        <w:shd w:val="clear" w:color="auto" w:fill="548DD4" w:themeFill="text2" w:themeFillTint="99"/>
        <w:tblLook w:val="04A0" w:firstRow="1" w:lastRow="0" w:firstColumn="1" w:lastColumn="0" w:noHBand="0" w:noVBand="1"/>
      </w:tblPr>
      <w:tblGrid>
        <w:gridCol w:w="9312"/>
      </w:tblGrid>
      <w:tr w:rsidR="006D67B6" w:rsidRPr="00686A72" w14:paraId="3D0680F2" w14:textId="77777777" w:rsidTr="00E439B8">
        <w:trPr>
          <w:trHeight w:val="689"/>
        </w:trPr>
        <w:tc>
          <w:tcPr>
            <w:tcW w:w="9312" w:type="dxa"/>
            <w:shd w:val="clear" w:color="auto" w:fill="548DD4" w:themeFill="text2" w:themeFillTint="99"/>
            <w:vAlign w:val="center"/>
          </w:tcPr>
          <w:p w14:paraId="3AE25EDB" w14:textId="314A2AB0" w:rsidR="006D67B6" w:rsidRPr="006D67B6" w:rsidRDefault="006D67B6" w:rsidP="006D67B6">
            <w:pPr>
              <w:pStyle w:val="Heading2"/>
              <w:jc w:val="center"/>
              <w:outlineLvl w:val="1"/>
              <w:rPr>
                <w:rFonts w:ascii="Arial" w:hAnsi="Arial" w:cs="Arial"/>
                <w:b w:val="0"/>
                <w:color w:val="auto"/>
                <w:sz w:val="28"/>
                <w:szCs w:val="28"/>
              </w:rPr>
            </w:pPr>
            <w:bookmarkStart w:id="25" w:name="_Toc100092110"/>
            <w:r w:rsidRPr="006D67B6">
              <w:rPr>
                <w:rFonts w:ascii="Arial" w:hAnsi="Arial" w:cs="Arial"/>
                <w:b w:val="0"/>
                <w:color w:val="auto"/>
                <w:sz w:val="28"/>
                <w:szCs w:val="28"/>
              </w:rPr>
              <w:lastRenderedPageBreak/>
              <w:t>Change of Status – Child (SC)</w:t>
            </w:r>
            <w:bookmarkEnd w:id="25"/>
          </w:p>
          <w:p w14:paraId="195DC2CA" w14:textId="77777777" w:rsidR="006D67B6" w:rsidRPr="00CF3C8F" w:rsidRDefault="006D67B6" w:rsidP="00E439B8">
            <w:pPr>
              <w:jc w:val="center"/>
              <w:rPr>
                <w:rFonts w:asciiTheme="minorHAnsi" w:hAnsiTheme="minorHAnsi"/>
                <w:sz w:val="28"/>
                <w:szCs w:val="28"/>
              </w:rPr>
            </w:pPr>
            <w:r w:rsidRPr="00E814D7">
              <w:rPr>
                <w:rFonts w:cs="Arial"/>
                <w:sz w:val="28"/>
                <w:szCs w:val="28"/>
              </w:rPr>
              <w:t>(Completed by FN following the visit)</w:t>
            </w:r>
          </w:p>
        </w:tc>
      </w:tr>
    </w:tbl>
    <w:p w14:paraId="4D576BD9" w14:textId="11C5F430" w:rsidR="00DA4FD9" w:rsidRDefault="00DA4FD9" w:rsidP="00E814D7"/>
    <w:p w14:paraId="1E542ADB" w14:textId="77777777" w:rsidR="006D67B6" w:rsidRPr="009E6923" w:rsidRDefault="006D67B6" w:rsidP="006D67B6">
      <w:pPr>
        <w:spacing w:after="0" w:line="240" w:lineRule="auto"/>
        <w:jc w:val="both"/>
        <w:rPr>
          <w:rFonts w:ascii="Arial" w:eastAsia="Times New Roman" w:hAnsi="Arial" w:cs="Arial"/>
          <w:b/>
          <w:color w:val="548DD4" w:themeColor="text2" w:themeTint="99"/>
          <w:sz w:val="32"/>
          <w:szCs w:val="32"/>
        </w:rPr>
      </w:pPr>
      <w:r w:rsidRPr="009E6923">
        <w:rPr>
          <w:rFonts w:ascii="Arial" w:eastAsia="Times New Roman" w:hAnsi="Arial" w:cs="Arial"/>
          <w:b/>
          <w:color w:val="548DD4" w:themeColor="text2" w:themeTint="99"/>
          <w:sz w:val="32"/>
          <w:szCs w:val="32"/>
        </w:rPr>
        <w:t>Purpose and Background</w:t>
      </w:r>
    </w:p>
    <w:p w14:paraId="7AE53505" w14:textId="4B5D6680" w:rsidR="006D67B6" w:rsidRPr="006D67B6" w:rsidRDefault="006D67B6" w:rsidP="006D67B6">
      <w:pPr>
        <w:rPr>
          <w:rFonts w:ascii="Arial" w:eastAsia="Times New Roman" w:hAnsi="Arial" w:cs="Arial"/>
          <w:sz w:val="24"/>
          <w:szCs w:val="24"/>
        </w:rPr>
      </w:pPr>
      <w:r w:rsidRPr="006D67B6">
        <w:rPr>
          <w:rFonts w:ascii="Arial" w:eastAsia="Times New Roman" w:hAnsi="Arial" w:cs="Arial"/>
          <w:sz w:val="24"/>
          <w:szCs w:val="24"/>
        </w:rPr>
        <w:t>This form records any change of status of a child in the FNP programme.</w:t>
      </w:r>
    </w:p>
    <w:p w14:paraId="1F7698A0" w14:textId="77777777" w:rsidR="006D67B6" w:rsidRDefault="006D67B6" w:rsidP="006D67B6">
      <w:pPr>
        <w:spacing w:after="0" w:line="240" w:lineRule="auto"/>
        <w:jc w:val="both"/>
        <w:rPr>
          <w:rFonts w:ascii="Arial" w:eastAsia="Times New Roman" w:hAnsi="Arial" w:cs="Arial"/>
          <w:b/>
          <w:color w:val="548DD4" w:themeColor="text2" w:themeTint="99"/>
          <w:sz w:val="32"/>
          <w:szCs w:val="32"/>
        </w:rPr>
      </w:pPr>
      <w:r w:rsidRPr="006D67B6">
        <w:rPr>
          <w:rFonts w:ascii="Arial" w:eastAsia="Times New Roman" w:hAnsi="Arial" w:cs="Arial"/>
          <w:b/>
          <w:color w:val="548DD4" w:themeColor="text2" w:themeTint="99"/>
          <w:sz w:val="32"/>
          <w:szCs w:val="32"/>
        </w:rPr>
        <w:t>General Guidelines</w:t>
      </w:r>
    </w:p>
    <w:p w14:paraId="2FC9FBC5" w14:textId="7C7CC82B" w:rsidR="006D67B6" w:rsidRDefault="006D67B6" w:rsidP="002E6338">
      <w:pPr>
        <w:spacing w:after="0" w:line="240" w:lineRule="auto"/>
        <w:jc w:val="both"/>
        <w:rPr>
          <w:rFonts w:ascii="Arial" w:eastAsia="Times New Roman" w:hAnsi="Arial" w:cs="Arial"/>
          <w:sz w:val="24"/>
          <w:szCs w:val="24"/>
        </w:rPr>
      </w:pPr>
      <w:r w:rsidRPr="006D67B6">
        <w:rPr>
          <w:rFonts w:ascii="Arial" w:eastAsia="Times New Roman" w:hAnsi="Arial" w:cs="Arial"/>
          <w:sz w:val="24"/>
          <w:szCs w:val="24"/>
        </w:rPr>
        <w:t>Complete this form every time there is a change of status for a specific child on the FNP programme.</w:t>
      </w:r>
    </w:p>
    <w:p w14:paraId="5A181FAB" w14:textId="77777777" w:rsidR="002E6338" w:rsidRDefault="002E6338" w:rsidP="002E6338">
      <w:pPr>
        <w:spacing w:after="0" w:line="240" w:lineRule="auto"/>
        <w:jc w:val="both"/>
        <w:rPr>
          <w:rFonts w:ascii="Arial" w:eastAsia="Times New Roman" w:hAnsi="Arial" w:cs="Arial"/>
          <w:sz w:val="24"/>
          <w:szCs w:val="24"/>
        </w:rPr>
      </w:pPr>
    </w:p>
    <w:p w14:paraId="3DD8EA6B" w14:textId="6335A780" w:rsidR="006D67B6" w:rsidRPr="002E6338" w:rsidRDefault="006D67B6" w:rsidP="002E6338">
      <w:pPr>
        <w:jc w:val="both"/>
        <w:rPr>
          <w:rFonts w:ascii="Arial" w:eastAsia="Times New Roman" w:hAnsi="Arial" w:cs="Arial"/>
          <w:sz w:val="24"/>
          <w:szCs w:val="24"/>
        </w:rPr>
      </w:pPr>
      <w:r w:rsidRPr="006D67B6">
        <w:rPr>
          <w:rFonts w:ascii="Arial" w:eastAsia="Times New Roman" w:hAnsi="Arial" w:cs="Arial"/>
          <w:sz w:val="24"/>
          <w:szCs w:val="24"/>
        </w:rPr>
        <w:t>To comply with the EU’s General Data Protection Regulations (</w:t>
      </w:r>
      <w:proofErr w:type="spellStart"/>
      <w:r w:rsidRPr="006D67B6">
        <w:rPr>
          <w:rFonts w:ascii="Arial" w:eastAsia="Times New Roman" w:hAnsi="Arial" w:cs="Arial"/>
          <w:sz w:val="24"/>
          <w:szCs w:val="24"/>
        </w:rPr>
        <w:t>GDPR</w:t>
      </w:r>
      <w:proofErr w:type="spellEnd"/>
      <w:r w:rsidRPr="006D67B6">
        <w:rPr>
          <w:rFonts w:ascii="Arial" w:eastAsia="Times New Roman" w:hAnsi="Arial" w:cs="Arial"/>
          <w:sz w:val="24"/>
          <w:szCs w:val="24"/>
        </w:rPr>
        <w:t xml:space="preserve">) which came into force in May 2018, there are separate Change of Status forms for the client and the child. If a single change of status affects both the client and the child (e.g. the </w:t>
      </w:r>
      <w:r w:rsidR="00CA7567">
        <w:rPr>
          <w:rFonts w:ascii="Arial" w:eastAsia="Times New Roman" w:hAnsi="Arial" w:cs="Arial"/>
          <w:sz w:val="24"/>
          <w:szCs w:val="24"/>
        </w:rPr>
        <w:t xml:space="preserve">client </w:t>
      </w:r>
      <w:r w:rsidRPr="006D67B6">
        <w:rPr>
          <w:rFonts w:ascii="Arial" w:eastAsia="Times New Roman" w:hAnsi="Arial" w:cs="Arial"/>
          <w:sz w:val="24"/>
          <w:szCs w:val="24"/>
        </w:rPr>
        <w:t>moves house with the baby), fill out two separate forms, one for the child and one for the client.</w:t>
      </w:r>
    </w:p>
    <w:p w14:paraId="7B4454F1" w14:textId="7935163B" w:rsidR="002E6338" w:rsidRPr="00F375AC" w:rsidRDefault="006D67B6" w:rsidP="002E6338">
      <w:pPr>
        <w:spacing w:after="0" w:line="240" w:lineRule="auto"/>
        <w:jc w:val="both"/>
        <w:rPr>
          <w:rFonts w:ascii="Arial" w:eastAsia="Times New Roman" w:hAnsi="Arial" w:cs="Arial"/>
          <w:b/>
          <w:color w:val="548DD4" w:themeColor="text2" w:themeTint="99"/>
          <w:sz w:val="32"/>
          <w:szCs w:val="32"/>
        </w:rPr>
      </w:pPr>
      <w:r w:rsidRPr="006D67B6">
        <w:rPr>
          <w:rFonts w:ascii="Arial" w:eastAsia="Times New Roman" w:hAnsi="Arial" w:cs="Arial"/>
          <w:b/>
          <w:color w:val="548DD4" w:themeColor="text2" w:themeTint="99"/>
          <w:sz w:val="32"/>
          <w:szCs w:val="32"/>
        </w:rPr>
        <w:t>Dir</w:t>
      </w:r>
      <w:r w:rsidR="00F375AC">
        <w:rPr>
          <w:rFonts w:ascii="Arial" w:eastAsia="Times New Roman" w:hAnsi="Arial" w:cs="Arial"/>
          <w:b/>
          <w:color w:val="548DD4" w:themeColor="text2" w:themeTint="99"/>
          <w:sz w:val="32"/>
          <w:szCs w:val="32"/>
        </w:rPr>
        <w:t>ections for Completing the Form</w:t>
      </w:r>
    </w:p>
    <w:p w14:paraId="0C01480E" w14:textId="77777777" w:rsidR="00CA1537" w:rsidRDefault="002E6338" w:rsidP="005645B2">
      <w:pPr>
        <w:spacing w:after="0" w:line="240" w:lineRule="auto"/>
        <w:jc w:val="both"/>
        <w:rPr>
          <w:rFonts w:ascii="Arial" w:eastAsia="Times New Roman" w:hAnsi="Arial" w:cs="Arial"/>
          <w:b/>
          <w:sz w:val="24"/>
          <w:szCs w:val="24"/>
        </w:rPr>
      </w:pPr>
      <w:proofErr w:type="spellStart"/>
      <w:r w:rsidRPr="002E6338">
        <w:rPr>
          <w:rFonts w:ascii="Arial" w:eastAsia="Times New Roman" w:hAnsi="Arial" w:cs="Arial"/>
          <w:b/>
          <w:sz w:val="24"/>
          <w:szCs w:val="24"/>
        </w:rPr>
        <w:t>SC2</w:t>
      </w:r>
      <w:proofErr w:type="spellEnd"/>
      <w:r w:rsidRPr="002E6338">
        <w:rPr>
          <w:rFonts w:ascii="Arial" w:eastAsia="Times New Roman" w:hAnsi="Arial" w:cs="Arial"/>
          <w:b/>
          <w:sz w:val="24"/>
          <w:szCs w:val="24"/>
        </w:rPr>
        <w:t>. Change of Address</w:t>
      </w:r>
    </w:p>
    <w:p w14:paraId="4AA4D991" w14:textId="77777777" w:rsidR="005645B2" w:rsidRPr="005645B2" w:rsidRDefault="002E6338" w:rsidP="005645B2">
      <w:pPr>
        <w:spacing w:after="0" w:line="240" w:lineRule="auto"/>
        <w:jc w:val="both"/>
        <w:rPr>
          <w:rFonts w:ascii="Arial" w:eastAsia="Times New Roman" w:hAnsi="Arial" w:cs="Arial"/>
          <w:sz w:val="24"/>
          <w:szCs w:val="24"/>
        </w:rPr>
      </w:pPr>
      <w:r w:rsidRPr="005645B2">
        <w:rPr>
          <w:rFonts w:ascii="Arial" w:eastAsia="Times New Roman" w:hAnsi="Arial" w:cs="Arial"/>
          <w:sz w:val="24"/>
          <w:szCs w:val="24"/>
        </w:rPr>
        <w:t>If the child moves home complete this section giving full address details including post code. If the client also moves then a Change of Status – Client</w:t>
      </w:r>
      <w:r w:rsidR="00CA1537" w:rsidRPr="005645B2">
        <w:rPr>
          <w:rFonts w:ascii="Arial" w:eastAsia="Times New Roman" w:hAnsi="Arial" w:cs="Arial"/>
          <w:sz w:val="24"/>
          <w:szCs w:val="24"/>
        </w:rPr>
        <w:t>(SM)</w:t>
      </w:r>
      <w:r w:rsidRPr="005645B2">
        <w:rPr>
          <w:rFonts w:ascii="Arial" w:eastAsia="Times New Roman" w:hAnsi="Arial" w:cs="Arial"/>
          <w:sz w:val="24"/>
          <w:szCs w:val="24"/>
        </w:rPr>
        <w:t xml:space="preserve"> form is required to be completed.</w:t>
      </w:r>
    </w:p>
    <w:p w14:paraId="38DBFA59" w14:textId="1C1B2652" w:rsidR="000807A2" w:rsidRPr="00F375AC" w:rsidRDefault="002E6338" w:rsidP="000807A2">
      <w:pPr>
        <w:spacing w:after="0" w:line="240" w:lineRule="auto"/>
        <w:jc w:val="both"/>
        <w:rPr>
          <w:rFonts w:ascii="Arial" w:eastAsia="Times New Roman" w:hAnsi="Arial" w:cs="Arial"/>
          <w:b/>
          <w:sz w:val="24"/>
          <w:szCs w:val="24"/>
        </w:rPr>
      </w:pPr>
      <w:r w:rsidRPr="005645B2">
        <w:rPr>
          <w:rFonts w:ascii="Arial" w:eastAsia="Times New Roman" w:hAnsi="Arial" w:cs="Arial"/>
          <w:b/>
          <w:sz w:val="24"/>
          <w:szCs w:val="24"/>
        </w:rPr>
        <w:t xml:space="preserve"> </w:t>
      </w:r>
    </w:p>
    <w:p w14:paraId="46BE5997" w14:textId="7FB1028B" w:rsidR="000807A2" w:rsidRDefault="000807A2" w:rsidP="000807A2">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SC5</w:t>
      </w:r>
      <w:proofErr w:type="spellEnd"/>
      <w:r>
        <w:rPr>
          <w:rFonts w:ascii="Arial" w:eastAsia="Times New Roman" w:hAnsi="Arial" w:cs="Arial"/>
          <w:b/>
          <w:sz w:val="24"/>
          <w:szCs w:val="24"/>
        </w:rPr>
        <w:t>. Father becomes main carer and remains on the FNP Programme</w:t>
      </w:r>
    </w:p>
    <w:p w14:paraId="2DD144DE" w14:textId="339895A8" w:rsidR="00DA4FD9" w:rsidRDefault="000807A2" w:rsidP="00C4694D">
      <w:pPr>
        <w:spacing w:after="0" w:line="240" w:lineRule="auto"/>
        <w:jc w:val="both"/>
        <w:rPr>
          <w:rFonts w:ascii="Arial" w:eastAsia="Times New Roman" w:hAnsi="Arial" w:cs="Arial"/>
          <w:sz w:val="24"/>
          <w:szCs w:val="24"/>
        </w:rPr>
      </w:pPr>
      <w:r w:rsidRPr="000807A2">
        <w:rPr>
          <w:rFonts w:ascii="Arial" w:eastAsia="Times New Roman" w:hAnsi="Arial" w:cs="Arial"/>
          <w:sz w:val="24"/>
          <w:szCs w:val="24"/>
        </w:rPr>
        <w:t xml:space="preserve">Please </w:t>
      </w:r>
      <w:r w:rsidR="00FE2D80">
        <w:rPr>
          <w:rFonts w:ascii="Arial" w:eastAsia="Times New Roman" w:hAnsi="Arial" w:cs="Arial"/>
          <w:sz w:val="24"/>
          <w:szCs w:val="24"/>
        </w:rPr>
        <w:t xml:space="preserve">see </w:t>
      </w:r>
      <w:r w:rsidRPr="000807A2">
        <w:rPr>
          <w:rFonts w:ascii="Arial" w:eastAsia="Times New Roman" w:hAnsi="Arial" w:cs="Arial"/>
          <w:sz w:val="24"/>
          <w:szCs w:val="24"/>
        </w:rPr>
        <w:t xml:space="preserve">section under father as main carer for </w:t>
      </w:r>
      <w:r w:rsidR="00FE2D80">
        <w:rPr>
          <w:rFonts w:ascii="Arial" w:eastAsia="Times New Roman" w:hAnsi="Arial" w:cs="Arial"/>
          <w:sz w:val="24"/>
          <w:szCs w:val="24"/>
        </w:rPr>
        <w:t xml:space="preserve">further </w:t>
      </w:r>
      <w:r w:rsidRPr="000807A2">
        <w:rPr>
          <w:rFonts w:ascii="Arial" w:eastAsia="Times New Roman" w:hAnsi="Arial" w:cs="Arial"/>
          <w:sz w:val="24"/>
          <w:szCs w:val="24"/>
        </w:rPr>
        <w:t>details.</w:t>
      </w:r>
    </w:p>
    <w:p w14:paraId="7FB22A1D" w14:textId="77777777" w:rsidR="00C4694D" w:rsidRDefault="00C4694D" w:rsidP="00C4694D">
      <w:pPr>
        <w:spacing w:after="0" w:line="240" w:lineRule="auto"/>
        <w:jc w:val="both"/>
      </w:pPr>
    </w:p>
    <w:p w14:paraId="63C844DE" w14:textId="0171DB2E" w:rsidR="00C4694D" w:rsidRDefault="00C4694D" w:rsidP="00C4694D">
      <w:pPr>
        <w:pStyle w:val="Default"/>
        <w:jc w:val="both"/>
      </w:pPr>
      <w:r w:rsidRPr="0060207B">
        <w:rPr>
          <w:b/>
        </w:rPr>
        <w:t>NOTE:</w:t>
      </w:r>
      <w:r>
        <w:rPr>
          <w:b/>
        </w:rPr>
        <w:t xml:space="preserve"> </w:t>
      </w:r>
      <w:r w:rsidRPr="0060207B">
        <w:t xml:space="preserve">The option of other is </w:t>
      </w:r>
      <w:r>
        <w:t xml:space="preserve">for use </w:t>
      </w:r>
      <w:r w:rsidRPr="0060207B">
        <w:t>under exceptional circumstance and only when the r</w:t>
      </w:r>
      <w:r w:rsidR="00D36A76">
        <w:t>eferral cannot be categorised under</w:t>
      </w:r>
      <w:r w:rsidRPr="0060207B">
        <w:t xml:space="preserve"> one of the broader headings.</w:t>
      </w:r>
    </w:p>
    <w:p w14:paraId="3F9323B8" w14:textId="210C7AA8" w:rsidR="00DA7072" w:rsidRDefault="00DA7072" w:rsidP="00C4694D">
      <w:pPr>
        <w:pStyle w:val="Default"/>
        <w:jc w:val="both"/>
      </w:pPr>
    </w:p>
    <w:p w14:paraId="57369982" w14:textId="60D5E1F0" w:rsidR="00FF675E" w:rsidRDefault="00DA7072" w:rsidP="00A06C64">
      <w:pPr>
        <w:pStyle w:val="Default"/>
        <w:jc w:val="both"/>
      </w:pPr>
      <w:r w:rsidRPr="0060207B">
        <w:rPr>
          <w:b/>
        </w:rPr>
        <w:t>NOTE:</w:t>
      </w:r>
      <w:r>
        <w:rPr>
          <w:b/>
        </w:rPr>
        <w:t xml:space="preserve"> </w:t>
      </w:r>
      <w:r>
        <w:t>I</w:t>
      </w:r>
      <w:r w:rsidR="00DC038C">
        <w:t>n the case of</w:t>
      </w:r>
      <w:r w:rsidRPr="00DA7072">
        <w:t xml:space="preserve"> multiple children i.e. twins</w:t>
      </w:r>
      <w:r w:rsidR="00DC038C">
        <w:t>,</w:t>
      </w:r>
      <w:r w:rsidRPr="00DA7072">
        <w:t xml:space="preserve"> a separate form may be required for each child that a change takes place for.</w:t>
      </w:r>
    </w:p>
    <w:p w14:paraId="54D3E36D" w14:textId="6E5BDEDF" w:rsidR="00DA4FD9" w:rsidRDefault="00DA4FD9" w:rsidP="00FF675E"/>
    <w:bookmarkStart w:id="26" w:name="_MON_1710703892"/>
    <w:bookmarkEnd w:id="26"/>
    <w:p w14:paraId="55820407" w14:textId="12CA0F50" w:rsidR="00165B07" w:rsidRDefault="00BF6331" w:rsidP="00FF675E">
      <w:r>
        <w:object w:dxaOrig="1504" w:dyaOrig="982" w14:anchorId="6CBA18BF">
          <v:shape id="_x0000_i1032" type="#_x0000_t75" style="width:75pt;height:49pt" o:ole="">
            <v:imagedata r:id="rId25" o:title=""/>
          </v:shape>
          <o:OLEObject Type="Embed" ProgID="Word.Document.12" ShapeID="_x0000_i1032" DrawAspect="Icon" ObjectID="_1710849424" r:id="rId26">
            <o:FieldCodes>\s</o:FieldCodes>
          </o:OLEObject>
        </w:object>
      </w:r>
    </w:p>
    <w:p w14:paraId="1CA5658F" w14:textId="3413FA5B" w:rsidR="00165B07" w:rsidRDefault="00165B07" w:rsidP="00FF675E"/>
    <w:p w14:paraId="7D784381" w14:textId="2D3CCE39" w:rsidR="00165B07" w:rsidRDefault="00165B07" w:rsidP="00FF675E"/>
    <w:p w14:paraId="10C02605" w14:textId="2CABA6BE" w:rsidR="00165B07" w:rsidRDefault="00165B07" w:rsidP="00FF675E"/>
    <w:p w14:paraId="50289639" w14:textId="77777777" w:rsidR="00165B07" w:rsidRDefault="00165B07" w:rsidP="00FF675E"/>
    <w:tbl>
      <w:tblPr>
        <w:tblStyle w:val="TableGrid"/>
        <w:tblW w:w="9312" w:type="dxa"/>
        <w:tblInd w:w="5" w:type="dxa"/>
        <w:shd w:val="clear" w:color="auto" w:fill="548DD4" w:themeFill="text2" w:themeFillTint="99"/>
        <w:tblLook w:val="04A0" w:firstRow="1" w:lastRow="0" w:firstColumn="1" w:lastColumn="0" w:noHBand="0" w:noVBand="1"/>
      </w:tblPr>
      <w:tblGrid>
        <w:gridCol w:w="9312"/>
      </w:tblGrid>
      <w:tr w:rsidR="009E6923" w:rsidRPr="00686A72" w14:paraId="36032922" w14:textId="77777777" w:rsidTr="000E6EE5">
        <w:trPr>
          <w:trHeight w:val="689"/>
        </w:trPr>
        <w:tc>
          <w:tcPr>
            <w:tcW w:w="9312" w:type="dxa"/>
            <w:shd w:val="clear" w:color="auto" w:fill="548DD4" w:themeFill="text2" w:themeFillTint="99"/>
            <w:vAlign w:val="center"/>
          </w:tcPr>
          <w:p w14:paraId="2E9D7442" w14:textId="77777777" w:rsidR="009E6923" w:rsidRPr="000E6EE5" w:rsidRDefault="009E6923" w:rsidP="000E6EE5">
            <w:pPr>
              <w:pStyle w:val="Heading2"/>
              <w:jc w:val="center"/>
              <w:outlineLvl w:val="1"/>
              <w:rPr>
                <w:rFonts w:ascii="Arial" w:hAnsi="Arial" w:cs="Arial"/>
                <w:b w:val="0"/>
                <w:color w:val="000000" w:themeColor="text1"/>
                <w:sz w:val="28"/>
                <w:szCs w:val="28"/>
              </w:rPr>
            </w:pPr>
            <w:bookmarkStart w:id="27" w:name="_Toc100092111"/>
            <w:r w:rsidRPr="000E6EE5">
              <w:rPr>
                <w:rFonts w:ascii="Arial" w:hAnsi="Arial" w:cs="Arial"/>
                <w:b w:val="0"/>
                <w:color w:val="000000" w:themeColor="text1"/>
                <w:sz w:val="28"/>
                <w:szCs w:val="28"/>
              </w:rPr>
              <w:lastRenderedPageBreak/>
              <w:t>Demographics: Intake (DI)</w:t>
            </w:r>
            <w:bookmarkEnd w:id="27"/>
          </w:p>
          <w:p w14:paraId="6981DCDE" w14:textId="77777777" w:rsidR="009E6923" w:rsidRPr="00CF3C8F" w:rsidRDefault="009E6923" w:rsidP="000E6EE5">
            <w:pPr>
              <w:jc w:val="center"/>
              <w:rPr>
                <w:rFonts w:asciiTheme="minorHAnsi" w:hAnsiTheme="minorHAnsi"/>
                <w:sz w:val="28"/>
                <w:szCs w:val="28"/>
              </w:rPr>
            </w:pPr>
            <w:r w:rsidRPr="000E6EE5">
              <w:rPr>
                <w:rFonts w:cs="Arial"/>
                <w:color w:val="000000" w:themeColor="text1"/>
                <w:sz w:val="28"/>
                <w:szCs w:val="28"/>
              </w:rPr>
              <w:t>(Completed with the client during the visit)</w:t>
            </w:r>
          </w:p>
        </w:tc>
      </w:tr>
    </w:tbl>
    <w:p w14:paraId="324DDA30" w14:textId="77777777" w:rsidR="00E814D7" w:rsidRDefault="00E814D7" w:rsidP="00C826B0"/>
    <w:p w14:paraId="6FB83F4C" w14:textId="77777777" w:rsidR="009E6923" w:rsidRPr="009E6923" w:rsidRDefault="009E6923" w:rsidP="009E6923">
      <w:pPr>
        <w:spacing w:after="0" w:line="240" w:lineRule="auto"/>
        <w:jc w:val="both"/>
        <w:rPr>
          <w:rFonts w:ascii="Arial" w:eastAsia="Times New Roman" w:hAnsi="Arial" w:cs="Arial"/>
          <w:b/>
          <w:color w:val="548DD4" w:themeColor="text2" w:themeTint="99"/>
          <w:sz w:val="32"/>
          <w:szCs w:val="32"/>
        </w:rPr>
      </w:pPr>
      <w:r w:rsidRPr="009E6923">
        <w:rPr>
          <w:rFonts w:ascii="Arial" w:eastAsia="Times New Roman" w:hAnsi="Arial" w:cs="Arial"/>
          <w:b/>
          <w:color w:val="548DD4" w:themeColor="text2" w:themeTint="99"/>
          <w:sz w:val="32"/>
          <w:szCs w:val="32"/>
        </w:rPr>
        <w:t>Purpose and Background</w:t>
      </w:r>
    </w:p>
    <w:p w14:paraId="25218B76" w14:textId="77777777" w:rsidR="00D36A76" w:rsidRDefault="00D36A76" w:rsidP="00D36A76">
      <w:pPr>
        <w:spacing w:after="0" w:line="240" w:lineRule="auto"/>
        <w:jc w:val="both"/>
        <w:rPr>
          <w:rFonts w:ascii="Arial" w:eastAsia="Times New Roman" w:hAnsi="Arial" w:cs="Arial"/>
          <w:color w:val="000000" w:themeColor="text1"/>
          <w:sz w:val="24"/>
          <w:szCs w:val="24"/>
        </w:rPr>
      </w:pPr>
      <w:r w:rsidRPr="009E6923">
        <w:rPr>
          <w:rFonts w:ascii="Arial" w:eastAsia="Times New Roman" w:hAnsi="Arial" w:cs="Arial"/>
          <w:color w:val="000000" w:themeColor="text1"/>
          <w:sz w:val="24"/>
          <w:szCs w:val="24"/>
        </w:rPr>
        <w:t>This form is used to compile information on social, economic, family and educational situation. This enable</w:t>
      </w:r>
      <w:r>
        <w:rPr>
          <w:rFonts w:ascii="Arial" w:eastAsia="Times New Roman" w:hAnsi="Arial" w:cs="Arial"/>
          <w:color w:val="000000" w:themeColor="text1"/>
          <w:sz w:val="24"/>
          <w:szCs w:val="24"/>
        </w:rPr>
        <w:t>s</w:t>
      </w:r>
      <w:r w:rsidRPr="009E6923">
        <w:rPr>
          <w:rFonts w:ascii="Arial" w:eastAsia="Times New Roman" w:hAnsi="Arial" w:cs="Arial"/>
          <w:color w:val="000000" w:themeColor="text1"/>
          <w:sz w:val="24"/>
          <w:szCs w:val="24"/>
        </w:rPr>
        <w:t xml:space="preserve"> the FN to enhance assessments and interventions in this area. While the extent to which the client is able to impact their own life situation may not be generally regarded as an indicator of health per se, a </w:t>
      </w:r>
      <w:r>
        <w:rPr>
          <w:rFonts w:ascii="Arial" w:eastAsia="Times New Roman" w:hAnsi="Arial" w:cs="Arial"/>
          <w:color w:val="000000" w:themeColor="text1"/>
          <w:sz w:val="24"/>
          <w:szCs w:val="24"/>
        </w:rPr>
        <w:t>client</w:t>
      </w:r>
      <w:r w:rsidRPr="009E6923">
        <w:rPr>
          <w:rFonts w:ascii="Arial" w:eastAsia="Times New Roman" w:hAnsi="Arial" w:cs="Arial"/>
          <w:color w:val="000000" w:themeColor="text1"/>
          <w:sz w:val="24"/>
          <w:szCs w:val="24"/>
        </w:rPr>
        <w:t xml:space="preserve">’s sense of mastery or self-efficacy has a strong influence on how </w:t>
      </w:r>
      <w:r>
        <w:rPr>
          <w:rFonts w:ascii="Arial" w:eastAsia="Times New Roman" w:hAnsi="Arial" w:cs="Arial"/>
          <w:color w:val="000000" w:themeColor="text1"/>
          <w:sz w:val="24"/>
          <w:szCs w:val="24"/>
        </w:rPr>
        <w:t>they</w:t>
      </w:r>
      <w:r w:rsidRPr="009E6923">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are</w:t>
      </w:r>
      <w:r w:rsidRPr="009E6923">
        <w:rPr>
          <w:rFonts w:ascii="Arial" w:eastAsia="Times New Roman" w:hAnsi="Arial" w:cs="Arial"/>
          <w:color w:val="000000" w:themeColor="text1"/>
          <w:sz w:val="24"/>
          <w:szCs w:val="24"/>
        </w:rPr>
        <w:t xml:space="preserve"> able to use health information in caring for </w:t>
      </w:r>
      <w:r>
        <w:rPr>
          <w:rFonts w:ascii="Arial" w:eastAsia="Times New Roman" w:hAnsi="Arial" w:cs="Arial"/>
          <w:color w:val="000000" w:themeColor="text1"/>
          <w:sz w:val="24"/>
          <w:szCs w:val="24"/>
        </w:rPr>
        <w:t>themselves</w:t>
      </w:r>
      <w:r w:rsidRPr="009E6923">
        <w:rPr>
          <w:rFonts w:ascii="Arial" w:eastAsia="Times New Roman" w:hAnsi="Arial" w:cs="Arial"/>
          <w:color w:val="000000" w:themeColor="text1"/>
          <w:sz w:val="24"/>
          <w:szCs w:val="24"/>
        </w:rPr>
        <w:t xml:space="preserve"> and </w:t>
      </w:r>
      <w:r>
        <w:rPr>
          <w:rFonts w:ascii="Arial" w:eastAsia="Times New Roman" w:hAnsi="Arial" w:cs="Arial"/>
          <w:color w:val="000000" w:themeColor="text1"/>
          <w:sz w:val="24"/>
          <w:szCs w:val="24"/>
        </w:rPr>
        <w:t>their</w:t>
      </w:r>
      <w:r w:rsidRPr="009E6923">
        <w:rPr>
          <w:rFonts w:ascii="Arial" w:eastAsia="Times New Roman" w:hAnsi="Arial" w:cs="Arial"/>
          <w:color w:val="000000" w:themeColor="text1"/>
          <w:sz w:val="24"/>
          <w:szCs w:val="24"/>
        </w:rPr>
        <w:t xml:space="preserve"> child. It is important to collect some baseline data that will be re-collected at later points in the programme</w:t>
      </w:r>
      <w:r>
        <w:rPr>
          <w:rFonts w:ascii="Arial" w:eastAsia="Times New Roman" w:hAnsi="Arial" w:cs="Arial"/>
          <w:color w:val="000000" w:themeColor="text1"/>
          <w:sz w:val="24"/>
          <w:szCs w:val="24"/>
        </w:rPr>
        <w:t xml:space="preserve"> to</w:t>
      </w:r>
      <w:r w:rsidRPr="009E6923">
        <w:rPr>
          <w:rFonts w:ascii="Arial" w:eastAsia="Times New Roman" w:hAnsi="Arial" w:cs="Arial"/>
          <w:color w:val="000000" w:themeColor="text1"/>
          <w:sz w:val="24"/>
          <w:szCs w:val="24"/>
        </w:rPr>
        <w:t xml:space="preserve"> help assess change over the course of the programme.</w:t>
      </w:r>
    </w:p>
    <w:p w14:paraId="4F203FBE" w14:textId="77777777" w:rsidR="009E6923" w:rsidRPr="009E6923" w:rsidRDefault="009E6923" w:rsidP="009E6923">
      <w:pPr>
        <w:spacing w:after="0" w:line="240" w:lineRule="auto"/>
        <w:jc w:val="both"/>
        <w:rPr>
          <w:rFonts w:ascii="Arial" w:eastAsia="Times New Roman" w:hAnsi="Arial" w:cs="Arial"/>
          <w:color w:val="000000" w:themeColor="text1"/>
          <w:sz w:val="24"/>
          <w:szCs w:val="24"/>
        </w:rPr>
      </w:pPr>
    </w:p>
    <w:p w14:paraId="233A3B56" w14:textId="77777777" w:rsidR="009E6923" w:rsidRPr="009E6923" w:rsidRDefault="009E6923" w:rsidP="009E6923">
      <w:pPr>
        <w:spacing w:after="0" w:line="240" w:lineRule="auto"/>
        <w:jc w:val="both"/>
        <w:rPr>
          <w:rFonts w:ascii="Arial" w:eastAsia="Times New Roman" w:hAnsi="Arial" w:cs="Arial"/>
          <w:b/>
          <w:color w:val="548DD4" w:themeColor="text2" w:themeTint="99"/>
          <w:sz w:val="32"/>
          <w:szCs w:val="32"/>
        </w:rPr>
      </w:pPr>
      <w:r w:rsidRPr="009E6923">
        <w:rPr>
          <w:rFonts w:ascii="Arial" w:eastAsia="Times New Roman" w:hAnsi="Arial" w:cs="Arial"/>
          <w:b/>
          <w:color w:val="548DD4" w:themeColor="text2" w:themeTint="99"/>
          <w:sz w:val="32"/>
          <w:szCs w:val="32"/>
        </w:rPr>
        <w:t>General Guidelines</w:t>
      </w:r>
    </w:p>
    <w:p w14:paraId="19C4B696" w14:textId="50662089" w:rsidR="001D1E7F" w:rsidRDefault="009E6923" w:rsidP="009E6923">
      <w:pPr>
        <w:spacing w:after="0" w:line="240" w:lineRule="auto"/>
        <w:jc w:val="both"/>
        <w:rPr>
          <w:rFonts w:ascii="Arial" w:eastAsia="Times New Roman" w:hAnsi="Arial" w:cs="Arial"/>
          <w:color w:val="000000" w:themeColor="text1"/>
          <w:sz w:val="24"/>
          <w:szCs w:val="24"/>
        </w:rPr>
      </w:pPr>
      <w:r w:rsidRPr="009E6923">
        <w:rPr>
          <w:rFonts w:ascii="Arial" w:eastAsia="Times New Roman" w:hAnsi="Arial" w:cs="Arial"/>
          <w:color w:val="000000" w:themeColor="text1"/>
          <w:sz w:val="24"/>
          <w:szCs w:val="24"/>
        </w:rPr>
        <w:t>Complete this form on the second home visit (</w:t>
      </w:r>
      <w:proofErr w:type="spellStart"/>
      <w:r w:rsidRPr="009E6923">
        <w:rPr>
          <w:rFonts w:ascii="Arial" w:eastAsia="Times New Roman" w:hAnsi="Arial" w:cs="Arial"/>
          <w:color w:val="000000" w:themeColor="text1"/>
          <w:sz w:val="24"/>
          <w:szCs w:val="24"/>
        </w:rPr>
        <w:t>P2</w:t>
      </w:r>
      <w:proofErr w:type="spellEnd"/>
      <w:r w:rsidRPr="009E6923">
        <w:rPr>
          <w:rFonts w:ascii="Arial" w:eastAsia="Times New Roman" w:hAnsi="Arial" w:cs="Arial"/>
          <w:color w:val="000000" w:themeColor="text1"/>
          <w:sz w:val="24"/>
          <w:szCs w:val="24"/>
        </w:rPr>
        <w:t xml:space="preserve">). </w:t>
      </w:r>
    </w:p>
    <w:p w14:paraId="78FB0C78" w14:textId="77777777" w:rsidR="00DC038C" w:rsidRPr="00DC038C" w:rsidRDefault="00DC038C" w:rsidP="00DC038C">
      <w:pPr>
        <w:spacing w:after="0" w:line="240" w:lineRule="auto"/>
        <w:jc w:val="both"/>
        <w:rPr>
          <w:rFonts w:ascii="Arial" w:eastAsia="Times New Roman" w:hAnsi="Arial" w:cs="Arial"/>
          <w:color w:val="000000" w:themeColor="text1"/>
          <w:sz w:val="24"/>
          <w:szCs w:val="24"/>
        </w:rPr>
      </w:pPr>
    </w:p>
    <w:p w14:paraId="07480FFF" w14:textId="04AFE622" w:rsidR="009E6923" w:rsidRDefault="009E6923" w:rsidP="00DC038C">
      <w:pPr>
        <w:spacing w:after="0" w:line="240" w:lineRule="auto"/>
        <w:jc w:val="both"/>
        <w:rPr>
          <w:rFonts w:ascii="Arial" w:eastAsia="Times New Roman" w:hAnsi="Arial" w:cs="Arial"/>
          <w:b/>
          <w:color w:val="548DD4" w:themeColor="text2" w:themeTint="99"/>
          <w:sz w:val="32"/>
          <w:szCs w:val="32"/>
        </w:rPr>
      </w:pPr>
      <w:r w:rsidRPr="009E6923">
        <w:rPr>
          <w:rFonts w:ascii="Arial" w:eastAsia="Times New Roman" w:hAnsi="Arial" w:cs="Arial"/>
          <w:b/>
          <w:color w:val="548DD4" w:themeColor="text2" w:themeTint="99"/>
          <w:sz w:val="32"/>
          <w:szCs w:val="32"/>
        </w:rPr>
        <w:t>Dir</w:t>
      </w:r>
      <w:r w:rsidR="00F375AC">
        <w:rPr>
          <w:rFonts w:ascii="Arial" w:eastAsia="Times New Roman" w:hAnsi="Arial" w:cs="Arial"/>
          <w:b/>
          <w:color w:val="548DD4" w:themeColor="text2" w:themeTint="99"/>
          <w:sz w:val="32"/>
          <w:szCs w:val="32"/>
        </w:rPr>
        <w:t>ections for Completing the Form</w:t>
      </w:r>
    </w:p>
    <w:p w14:paraId="6B1C53D5" w14:textId="6B8C9C79" w:rsidR="005114D5" w:rsidRPr="00DC038C" w:rsidRDefault="005114D5" w:rsidP="00DC038C">
      <w:pPr>
        <w:spacing w:after="0" w:line="240" w:lineRule="auto"/>
        <w:jc w:val="both"/>
        <w:rPr>
          <w:rFonts w:ascii="Arial" w:eastAsia="Times New Roman" w:hAnsi="Arial" w:cs="Arial"/>
          <w:b/>
          <w:sz w:val="24"/>
          <w:szCs w:val="24"/>
        </w:rPr>
      </w:pPr>
      <w:proofErr w:type="spellStart"/>
      <w:r w:rsidRPr="00DC038C">
        <w:rPr>
          <w:rFonts w:ascii="Arial" w:eastAsia="Times New Roman" w:hAnsi="Arial" w:cs="Arial"/>
          <w:b/>
          <w:sz w:val="24"/>
          <w:szCs w:val="24"/>
        </w:rPr>
        <w:t>DI1</w:t>
      </w:r>
      <w:proofErr w:type="spellEnd"/>
      <w:r w:rsidRPr="00DC038C">
        <w:rPr>
          <w:rFonts w:ascii="Arial" w:eastAsia="Times New Roman" w:hAnsi="Arial" w:cs="Arial"/>
          <w:b/>
          <w:sz w:val="24"/>
          <w:szCs w:val="24"/>
        </w:rPr>
        <w:t>. What is your current full address?</w:t>
      </w:r>
    </w:p>
    <w:p w14:paraId="3744A20A" w14:textId="77777777" w:rsidR="00DC038C" w:rsidRDefault="00DC038C" w:rsidP="00DC038C">
      <w:pPr>
        <w:spacing w:after="0" w:line="240" w:lineRule="auto"/>
        <w:jc w:val="both"/>
        <w:rPr>
          <w:rFonts w:ascii="Arial" w:eastAsia="Times New Roman" w:hAnsi="Arial" w:cs="Arial"/>
          <w:color w:val="000000" w:themeColor="text1"/>
          <w:sz w:val="24"/>
          <w:szCs w:val="24"/>
        </w:rPr>
      </w:pPr>
      <w:r w:rsidRPr="00C533C8">
        <w:rPr>
          <w:rFonts w:ascii="Arial" w:eastAsia="Times New Roman" w:hAnsi="Arial" w:cs="Arial"/>
          <w:color w:val="000000" w:themeColor="text1"/>
          <w:sz w:val="24"/>
          <w:szCs w:val="24"/>
        </w:rPr>
        <w:t xml:space="preserve">Complete section giving full address details </w:t>
      </w:r>
      <w:r w:rsidRPr="00C533C8">
        <w:rPr>
          <w:rFonts w:ascii="Arial" w:eastAsia="Times New Roman" w:hAnsi="Arial" w:cs="Arial"/>
          <w:color w:val="000000" w:themeColor="text1"/>
          <w:sz w:val="24"/>
          <w:szCs w:val="24"/>
          <w:u w:val="single"/>
        </w:rPr>
        <w:t xml:space="preserve">including </w:t>
      </w:r>
      <w:r>
        <w:rPr>
          <w:rFonts w:ascii="Arial" w:eastAsia="Times New Roman" w:hAnsi="Arial" w:cs="Arial"/>
          <w:color w:val="000000" w:themeColor="text1"/>
          <w:sz w:val="24"/>
          <w:szCs w:val="24"/>
          <w:u w:val="single"/>
        </w:rPr>
        <w:t xml:space="preserve">full </w:t>
      </w:r>
      <w:r w:rsidRPr="00C533C8">
        <w:rPr>
          <w:rFonts w:ascii="Arial" w:eastAsia="Times New Roman" w:hAnsi="Arial" w:cs="Arial"/>
          <w:color w:val="000000" w:themeColor="text1"/>
          <w:sz w:val="24"/>
          <w:szCs w:val="24"/>
          <w:u w:val="single"/>
        </w:rPr>
        <w:t>post code</w:t>
      </w:r>
      <w:r w:rsidRPr="00C533C8">
        <w:rPr>
          <w:rFonts w:ascii="Arial" w:eastAsia="Times New Roman" w:hAnsi="Arial" w:cs="Arial"/>
          <w:color w:val="000000" w:themeColor="text1"/>
          <w:sz w:val="24"/>
          <w:szCs w:val="24"/>
        </w:rPr>
        <w:t>.</w:t>
      </w:r>
    </w:p>
    <w:p w14:paraId="68C5A599" w14:textId="6E5EC6FA" w:rsidR="005114D5" w:rsidRPr="00DC038C" w:rsidRDefault="005114D5" w:rsidP="00DC038C">
      <w:pPr>
        <w:spacing w:after="0" w:line="240" w:lineRule="auto"/>
        <w:jc w:val="both"/>
        <w:rPr>
          <w:rFonts w:ascii="Arial" w:eastAsia="Times New Roman" w:hAnsi="Arial" w:cs="Arial"/>
          <w:sz w:val="24"/>
          <w:szCs w:val="24"/>
        </w:rPr>
      </w:pPr>
      <w:r w:rsidRPr="00DC038C">
        <w:rPr>
          <w:rFonts w:ascii="Arial" w:eastAsia="Times New Roman" w:hAnsi="Arial" w:cs="Arial"/>
          <w:sz w:val="24"/>
          <w:szCs w:val="24"/>
        </w:rPr>
        <w:t>For the purposes of this form the client address refers to the place that the client spends at least four nights per week this may include a homeless shelter or prison.</w:t>
      </w:r>
    </w:p>
    <w:p w14:paraId="5560C4AE" w14:textId="7934361F" w:rsidR="005114D5" w:rsidRDefault="005114D5" w:rsidP="00DC038C">
      <w:pPr>
        <w:spacing w:after="0" w:line="240" w:lineRule="auto"/>
        <w:jc w:val="both"/>
        <w:rPr>
          <w:rFonts w:ascii="Arial" w:eastAsia="Times New Roman" w:hAnsi="Arial" w:cs="Arial"/>
          <w:color w:val="FF0000"/>
          <w:sz w:val="24"/>
          <w:szCs w:val="24"/>
        </w:rPr>
      </w:pPr>
    </w:p>
    <w:p w14:paraId="729A6B1F" w14:textId="77777777" w:rsidR="009E6923" w:rsidRPr="009E6923" w:rsidRDefault="009E6923" w:rsidP="00DC038C">
      <w:pPr>
        <w:spacing w:after="0" w:line="240" w:lineRule="auto"/>
        <w:jc w:val="both"/>
        <w:rPr>
          <w:rFonts w:ascii="Arial" w:eastAsia="Times New Roman" w:hAnsi="Arial" w:cs="Arial"/>
          <w:b/>
          <w:color w:val="000000" w:themeColor="text1"/>
          <w:sz w:val="24"/>
          <w:szCs w:val="24"/>
        </w:rPr>
      </w:pPr>
      <w:proofErr w:type="spellStart"/>
      <w:r w:rsidRPr="009E6923">
        <w:rPr>
          <w:rFonts w:ascii="Arial" w:eastAsia="Times New Roman" w:hAnsi="Arial" w:cs="Arial"/>
          <w:b/>
          <w:color w:val="000000" w:themeColor="text1"/>
          <w:sz w:val="24"/>
          <w:szCs w:val="24"/>
        </w:rPr>
        <w:t>DI2</w:t>
      </w:r>
      <w:proofErr w:type="spellEnd"/>
      <w:r w:rsidRPr="009E6923">
        <w:rPr>
          <w:rFonts w:ascii="Arial" w:eastAsia="Times New Roman" w:hAnsi="Arial" w:cs="Arial"/>
          <w:b/>
          <w:color w:val="000000" w:themeColor="text1"/>
          <w:sz w:val="24"/>
          <w:szCs w:val="24"/>
        </w:rPr>
        <w:t>. What is your primary language?</w:t>
      </w:r>
    </w:p>
    <w:p w14:paraId="290C7B06" w14:textId="77777777" w:rsidR="009E6923" w:rsidRDefault="009E6923" w:rsidP="00DC038C">
      <w:pPr>
        <w:spacing w:after="0" w:line="240" w:lineRule="auto"/>
        <w:jc w:val="both"/>
        <w:rPr>
          <w:rFonts w:ascii="Arial" w:eastAsia="Times New Roman" w:hAnsi="Arial" w:cs="Arial"/>
          <w:color w:val="000000" w:themeColor="text1"/>
          <w:sz w:val="24"/>
          <w:szCs w:val="24"/>
        </w:rPr>
      </w:pPr>
      <w:r w:rsidRPr="009E6923">
        <w:rPr>
          <w:rFonts w:ascii="Arial" w:eastAsia="Times New Roman" w:hAnsi="Arial" w:cs="Arial"/>
          <w:color w:val="000000" w:themeColor="text1"/>
          <w:sz w:val="24"/>
          <w:szCs w:val="24"/>
        </w:rPr>
        <w:t xml:space="preserve">This is the language that the client is most comfortable speaking (usually, but not always, this will be the language that the client speaks at home). </w:t>
      </w:r>
    </w:p>
    <w:p w14:paraId="5ED86B45" w14:textId="77777777" w:rsidR="009E6923" w:rsidRPr="009E6923" w:rsidRDefault="009E6923" w:rsidP="00DC038C">
      <w:pPr>
        <w:spacing w:after="0" w:line="240" w:lineRule="auto"/>
        <w:jc w:val="both"/>
        <w:rPr>
          <w:rFonts w:ascii="Arial" w:eastAsia="Times New Roman" w:hAnsi="Arial" w:cs="Arial"/>
          <w:color w:val="000000" w:themeColor="text1"/>
          <w:sz w:val="24"/>
          <w:szCs w:val="24"/>
        </w:rPr>
      </w:pPr>
    </w:p>
    <w:p w14:paraId="2F982AF5" w14:textId="39E3A739" w:rsidR="009E6923" w:rsidRPr="009E6923" w:rsidRDefault="009E6923" w:rsidP="00DC038C">
      <w:pPr>
        <w:spacing w:line="240" w:lineRule="auto"/>
        <w:jc w:val="both"/>
        <w:rPr>
          <w:rFonts w:ascii="Arial" w:hAnsi="Arial" w:cs="Arial"/>
          <w:sz w:val="24"/>
          <w:szCs w:val="24"/>
        </w:rPr>
      </w:pPr>
      <w:r w:rsidRPr="009E6923">
        <w:rPr>
          <w:rFonts w:ascii="Arial" w:hAnsi="Arial" w:cs="Arial"/>
          <w:sz w:val="24"/>
          <w:szCs w:val="24"/>
        </w:rPr>
        <w:t>If the client is bi-lingual and equally comfortable and fluent speaking two languages, select both languages (for example, if the client was raised in a bilingual household)</w:t>
      </w:r>
      <w:r>
        <w:rPr>
          <w:rFonts w:ascii="Arial" w:hAnsi="Arial" w:cs="Arial"/>
          <w:sz w:val="24"/>
          <w:szCs w:val="24"/>
        </w:rPr>
        <w:t>.</w:t>
      </w:r>
    </w:p>
    <w:p w14:paraId="7BB4BA43" w14:textId="77777777" w:rsidR="009E6923" w:rsidRPr="009E6923" w:rsidRDefault="009E6923" w:rsidP="009E6923">
      <w:pPr>
        <w:spacing w:line="240" w:lineRule="auto"/>
        <w:jc w:val="both"/>
        <w:rPr>
          <w:rFonts w:ascii="Arial" w:hAnsi="Arial" w:cs="Arial"/>
          <w:sz w:val="24"/>
          <w:szCs w:val="24"/>
        </w:rPr>
      </w:pPr>
      <w:r w:rsidRPr="009E6923">
        <w:rPr>
          <w:rFonts w:ascii="Arial" w:hAnsi="Arial" w:cs="Arial"/>
          <w:sz w:val="24"/>
          <w:szCs w:val="24"/>
        </w:rPr>
        <w:t xml:space="preserve">However, if a client is bi-lingual but speaks one of these languages more fluently than the other (e.g. if they speak Polish in the home and Polish is their “go-to” language whenever they have a choice, but they also speak English as a second language), please select </w:t>
      </w:r>
      <w:r w:rsidRPr="009E6923">
        <w:rPr>
          <w:rFonts w:ascii="Arial" w:hAnsi="Arial" w:cs="Arial"/>
          <w:sz w:val="24"/>
          <w:szCs w:val="24"/>
          <w:u w:val="single"/>
        </w:rPr>
        <w:t>only</w:t>
      </w:r>
      <w:r w:rsidRPr="009E6923">
        <w:rPr>
          <w:rFonts w:ascii="Arial" w:hAnsi="Arial" w:cs="Arial"/>
          <w:sz w:val="24"/>
          <w:szCs w:val="24"/>
        </w:rPr>
        <w:t xml:space="preserve"> their dominant language.</w:t>
      </w:r>
    </w:p>
    <w:p w14:paraId="5F5AA48F" w14:textId="77777777" w:rsidR="009E6923" w:rsidRPr="009E6923" w:rsidRDefault="009E6923" w:rsidP="009E6923">
      <w:pPr>
        <w:spacing w:after="0" w:line="240" w:lineRule="auto"/>
        <w:jc w:val="both"/>
        <w:rPr>
          <w:rFonts w:ascii="Arial" w:eastAsia="Times New Roman" w:hAnsi="Arial" w:cs="Arial"/>
          <w:b/>
          <w:color w:val="000000" w:themeColor="text1"/>
          <w:sz w:val="24"/>
          <w:szCs w:val="24"/>
        </w:rPr>
      </w:pPr>
      <w:proofErr w:type="spellStart"/>
      <w:r w:rsidRPr="009E6923">
        <w:rPr>
          <w:rFonts w:ascii="Arial" w:eastAsia="Times New Roman" w:hAnsi="Arial" w:cs="Arial"/>
          <w:b/>
          <w:color w:val="000000" w:themeColor="text1"/>
          <w:sz w:val="24"/>
          <w:szCs w:val="24"/>
        </w:rPr>
        <w:t>DI3</w:t>
      </w:r>
      <w:proofErr w:type="spellEnd"/>
      <w:r w:rsidRPr="009E6923">
        <w:rPr>
          <w:rFonts w:ascii="Arial" w:eastAsia="Times New Roman" w:hAnsi="Arial" w:cs="Arial"/>
          <w:b/>
          <w:color w:val="000000" w:themeColor="text1"/>
          <w:sz w:val="24"/>
          <w:szCs w:val="24"/>
        </w:rPr>
        <w:t>. Does this client require an interpreter?</w:t>
      </w:r>
    </w:p>
    <w:p w14:paraId="3367E47B" w14:textId="77777777" w:rsidR="009E6923" w:rsidRDefault="009E6923" w:rsidP="009E6923">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R</w:t>
      </w:r>
      <w:r w:rsidRPr="009E6923">
        <w:rPr>
          <w:rFonts w:ascii="Arial" w:eastAsia="Times New Roman" w:hAnsi="Arial" w:cs="Arial"/>
          <w:color w:val="000000" w:themeColor="text1"/>
          <w:sz w:val="24"/>
          <w:szCs w:val="24"/>
        </w:rPr>
        <w:t>efer to the FNP Guidance Document - “The use of interpreters within the FNP programme”.</w:t>
      </w:r>
    </w:p>
    <w:p w14:paraId="33B5170E" w14:textId="77777777" w:rsidR="009E6923" w:rsidRPr="009E6923" w:rsidRDefault="009E6923" w:rsidP="009E6923">
      <w:pPr>
        <w:spacing w:after="0" w:line="240" w:lineRule="auto"/>
        <w:jc w:val="both"/>
        <w:rPr>
          <w:rFonts w:ascii="Arial" w:eastAsia="Times New Roman" w:hAnsi="Arial" w:cs="Arial"/>
          <w:color w:val="000000" w:themeColor="text1"/>
          <w:sz w:val="24"/>
          <w:szCs w:val="24"/>
        </w:rPr>
      </w:pPr>
    </w:p>
    <w:p w14:paraId="45423BCB" w14:textId="77777777" w:rsidR="009E6923" w:rsidRPr="009E6923" w:rsidRDefault="009E6923" w:rsidP="009E6923">
      <w:pPr>
        <w:spacing w:after="0" w:line="240" w:lineRule="auto"/>
        <w:jc w:val="both"/>
        <w:rPr>
          <w:rFonts w:ascii="Arial" w:eastAsia="Times New Roman" w:hAnsi="Arial" w:cs="Arial"/>
          <w:b/>
          <w:color w:val="000000" w:themeColor="text1"/>
          <w:sz w:val="24"/>
          <w:szCs w:val="24"/>
        </w:rPr>
      </w:pPr>
      <w:proofErr w:type="spellStart"/>
      <w:r w:rsidRPr="009E6923">
        <w:rPr>
          <w:rFonts w:ascii="Arial" w:eastAsia="Times New Roman" w:hAnsi="Arial" w:cs="Arial"/>
          <w:b/>
          <w:color w:val="000000" w:themeColor="text1"/>
          <w:sz w:val="24"/>
          <w:szCs w:val="24"/>
        </w:rPr>
        <w:t>DI4</w:t>
      </w:r>
      <w:proofErr w:type="spellEnd"/>
      <w:r w:rsidRPr="009E6923">
        <w:rPr>
          <w:rFonts w:ascii="Arial" w:eastAsia="Times New Roman" w:hAnsi="Arial" w:cs="Arial"/>
          <w:b/>
          <w:color w:val="000000" w:themeColor="text1"/>
          <w:sz w:val="24"/>
          <w:szCs w:val="24"/>
        </w:rPr>
        <w:t>. How well can you speak English?</w:t>
      </w:r>
    </w:p>
    <w:p w14:paraId="18FCAE12" w14:textId="1FCFBE88" w:rsidR="009E6923" w:rsidRDefault="009E6923" w:rsidP="009E6923">
      <w:pPr>
        <w:spacing w:after="0" w:line="240" w:lineRule="auto"/>
        <w:jc w:val="both"/>
        <w:rPr>
          <w:rFonts w:ascii="Arial" w:eastAsia="Times New Roman" w:hAnsi="Arial" w:cs="Arial"/>
          <w:color w:val="000000" w:themeColor="text1"/>
          <w:sz w:val="24"/>
          <w:szCs w:val="24"/>
        </w:rPr>
      </w:pPr>
      <w:r w:rsidRPr="009E6923">
        <w:rPr>
          <w:rFonts w:ascii="Arial" w:eastAsia="Times New Roman" w:hAnsi="Arial" w:cs="Arial"/>
          <w:color w:val="000000" w:themeColor="text1"/>
          <w:sz w:val="24"/>
          <w:szCs w:val="24"/>
        </w:rPr>
        <w:t xml:space="preserve">Select the </w:t>
      </w:r>
      <w:r w:rsidR="004F4B3B">
        <w:rPr>
          <w:rFonts w:ascii="Arial" w:eastAsia="Times New Roman" w:hAnsi="Arial" w:cs="Arial"/>
          <w:color w:val="000000" w:themeColor="text1"/>
          <w:sz w:val="24"/>
          <w:szCs w:val="24"/>
        </w:rPr>
        <w:t>option</w:t>
      </w:r>
      <w:r w:rsidRPr="009E6923">
        <w:rPr>
          <w:rFonts w:ascii="Arial" w:eastAsia="Times New Roman" w:hAnsi="Arial" w:cs="Arial"/>
          <w:color w:val="000000" w:themeColor="text1"/>
          <w:sz w:val="24"/>
          <w:szCs w:val="24"/>
        </w:rPr>
        <w:t xml:space="preserve"> that most closely represents the client’s self-reported ability to speak English</w:t>
      </w:r>
      <w:r>
        <w:rPr>
          <w:rFonts w:ascii="Arial" w:eastAsia="Times New Roman" w:hAnsi="Arial" w:cs="Arial"/>
          <w:color w:val="000000" w:themeColor="text1"/>
          <w:sz w:val="24"/>
          <w:szCs w:val="24"/>
        </w:rPr>
        <w:t>.</w:t>
      </w:r>
    </w:p>
    <w:p w14:paraId="39AAD2AA" w14:textId="25F5D57B" w:rsidR="009E6923" w:rsidRPr="009E6923" w:rsidRDefault="009E6923" w:rsidP="009E6923">
      <w:pPr>
        <w:spacing w:after="0" w:line="240" w:lineRule="auto"/>
        <w:jc w:val="both"/>
        <w:rPr>
          <w:rFonts w:ascii="Arial" w:eastAsia="Times New Roman" w:hAnsi="Arial" w:cs="Arial"/>
          <w:b/>
          <w:color w:val="000000" w:themeColor="text1"/>
          <w:sz w:val="24"/>
          <w:szCs w:val="24"/>
        </w:rPr>
      </w:pPr>
    </w:p>
    <w:p w14:paraId="696083AB" w14:textId="77777777" w:rsidR="009E6923" w:rsidRPr="009E6923" w:rsidRDefault="009E6923" w:rsidP="009E6923">
      <w:pPr>
        <w:spacing w:after="0" w:line="240" w:lineRule="auto"/>
        <w:jc w:val="both"/>
        <w:rPr>
          <w:rFonts w:ascii="Arial" w:eastAsia="Times New Roman" w:hAnsi="Arial" w:cs="Arial"/>
          <w:b/>
          <w:color w:val="000000" w:themeColor="text1"/>
          <w:sz w:val="24"/>
          <w:szCs w:val="24"/>
        </w:rPr>
      </w:pPr>
      <w:proofErr w:type="spellStart"/>
      <w:r w:rsidRPr="009E6923">
        <w:rPr>
          <w:rFonts w:ascii="Arial" w:eastAsia="Times New Roman" w:hAnsi="Arial" w:cs="Arial"/>
          <w:b/>
          <w:color w:val="000000" w:themeColor="text1"/>
          <w:sz w:val="24"/>
          <w:szCs w:val="24"/>
        </w:rPr>
        <w:t>DI9</w:t>
      </w:r>
      <w:proofErr w:type="spellEnd"/>
      <w:r w:rsidRPr="009E6923">
        <w:rPr>
          <w:rFonts w:ascii="Arial" w:eastAsia="Times New Roman" w:hAnsi="Arial" w:cs="Arial"/>
          <w:b/>
          <w:color w:val="000000" w:themeColor="text1"/>
          <w:sz w:val="24"/>
          <w:szCs w:val="24"/>
        </w:rPr>
        <w:t>. How often, if at all, do you see or communicate with your child’s biological father?</w:t>
      </w:r>
    </w:p>
    <w:p w14:paraId="36A83500" w14:textId="0649B026" w:rsidR="009E6923" w:rsidRDefault="009E6923" w:rsidP="009E6923">
      <w:pPr>
        <w:spacing w:after="0" w:line="240" w:lineRule="auto"/>
        <w:jc w:val="both"/>
        <w:rPr>
          <w:rFonts w:ascii="Arial" w:eastAsia="Times New Roman" w:hAnsi="Arial" w:cs="Arial"/>
          <w:color w:val="000000" w:themeColor="text1"/>
          <w:sz w:val="24"/>
          <w:szCs w:val="24"/>
        </w:rPr>
      </w:pPr>
      <w:r w:rsidRPr="009E6923">
        <w:rPr>
          <w:rFonts w:ascii="Arial" w:eastAsia="Times New Roman" w:hAnsi="Arial" w:cs="Arial"/>
          <w:color w:val="000000" w:themeColor="text1"/>
          <w:sz w:val="24"/>
          <w:szCs w:val="24"/>
        </w:rPr>
        <w:lastRenderedPageBreak/>
        <w:t xml:space="preserve">Seeing/communicating with the father of the child includes in-person contact as well </w:t>
      </w:r>
      <w:r w:rsidR="008377B0">
        <w:rPr>
          <w:rFonts w:ascii="Arial" w:eastAsia="Times New Roman" w:hAnsi="Arial" w:cs="Arial"/>
          <w:color w:val="000000" w:themeColor="text1"/>
          <w:sz w:val="24"/>
          <w:szCs w:val="24"/>
        </w:rPr>
        <w:t xml:space="preserve">as </w:t>
      </w:r>
      <w:r w:rsidRPr="009E6923">
        <w:rPr>
          <w:rFonts w:ascii="Arial" w:eastAsia="Times New Roman" w:hAnsi="Arial" w:cs="Arial"/>
          <w:color w:val="000000" w:themeColor="text1"/>
          <w:sz w:val="24"/>
          <w:szCs w:val="24"/>
        </w:rPr>
        <w:t>contact on social media/texting/phone calls etc.</w:t>
      </w:r>
    </w:p>
    <w:p w14:paraId="18B05321" w14:textId="77777777" w:rsidR="00581483" w:rsidRDefault="008377B0" w:rsidP="008377B0">
      <w:pPr>
        <w:spacing w:after="0" w:line="240" w:lineRule="auto"/>
        <w:jc w:val="both"/>
        <w:rPr>
          <w:rFonts w:ascii="Arial" w:eastAsia="Times New Roman" w:hAnsi="Arial" w:cs="Arial"/>
          <w:color w:val="000000"/>
          <w:sz w:val="24"/>
          <w:szCs w:val="24"/>
          <w:lang w:eastAsia="en-GB"/>
        </w:rPr>
      </w:pPr>
      <w:r w:rsidRPr="0060207B">
        <w:rPr>
          <w:rFonts w:ascii="Arial" w:eastAsia="Times New Roman" w:hAnsi="Arial" w:cs="Arial"/>
          <w:b/>
          <w:color w:val="000000"/>
          <w:sz w:val="24"/>
          <w:szCs w:val="24"/>
          <w:lang w:eastAsia="en-GB"/>
        </w:rPr>
        <w:t>NOTE:</w:t>
      </w:r>
      <w:r>
        <w:rPr>
          <w:rFonts w:ascii="Arial" w:eastAsia="Times New Roman" w:hAnsi="Arial" w:cs="Arial"/>
          <w:b/>
          <w:color w:val="000000"/>
          <w:sz w:val="24"/>
          <w:szCs w:val="24"/>
          <w:lang w:eastAsia="en-GB"/>
        </w:rPr>
        <w:t xml:space="preserve"> </w:t>
      </w:r>
      <w:r w:rsidR="00581483">
        <w:rPr>
          <w:rFonts w:ascii="Arial" w:eastAsia="Times New Roman" w:hAnsi="Arial" w:cs="Arial"/>
          <w:color w:val="000000"/>
          <w:sz w:val="24"/>
          <w:szCs w:val="24"/>
          <w:lang w:eastAsia="en-GB"/>
        </w:rPr>
        <w:t xml:space="preserve">If the child’s biological father is unknown select never. </w:t>
      </w:r>
    </w:p>
    <w:p w14:paraId="53F756DA" w14:textId="57D638D0" w:rsidR="008377B0" w:rsidRPr="009E6923" w:rsidRDefault="00581483" w:rsidP="008377B0">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sz w:val="24"/>
          <w:szCs w:val="24"/>
          <w:lang w:eastAsia="en-GB"/>
        </w:rPr>
        <w:t xml:space="preserve">            </w:t>
      </w:r>
      <w:r w:rsidR="008377B0" w:rsidRPr="008377B0">
        <w:rPr>
          <w:rFonts w:ascii="Arial" w:eastAsia="Times New Roman" w:hAnsi="Arial" w:cs="Arial"/>
          <w:color w:val="000000"/>
          <w:sz w:val="24"/>
          <w:szCs w:val="24"/>
          <w:lang w:eastAsia="en-GB"/>
        </w:rPr>
        <w:t>If child’s biological father is deceased select option Not Applicable.</w:t>
      </w:r>
    </w:p>
    <w:p w14:paraId="7C5789D5" w14:textId="596E341F" w:rsidR="00DA4FD9" w:rsidRPr="00DA4FD9" w:rsidRDefault="00DA4FD9" w:rsidP="00DA4FD9">
      <w:pPr>
        <w:spacing w:after="0" w:line="240" w:lineRule="auto"/>
        <w:jc w:val="both"/>
        <w:rPr>
          <w:rFonts w:ascii="Arial" w:eastAsia="Times New Roman" w:hAnsi="Arial" w:cs="Arial"/>
          <w:color w:val="000000" w:themeColor="text1"/>
          <w:sz w:val="24"/>
          <w:szCs w:val="24"/>
        </w:rPr>
      </w:pPr>
    </w:p>
    <w:p w14:paraId="454FBA66" w14:textId="5C7291D4" w:rsidR="009E6923" w:rsidRPr="009E6923" w:rsidRDefault="00DC038C" w:rsidP="009E6923">
      <w:pPr>
        <w:spacing w:after="0" w:line="240" w:lineRule="auto"/>
        <w:jc w:val="both"/>
        <w:rPr>
          <w:rFonts w:ascii="Arial" w:eastAsia="Times New Roman" w:hAnsi="Arial" w:cs="Arial"/>
          <w:b/>
          <w:color w:val="000000" w:themeColor="text1"/>
          <w:sz w:val="24"/>
          <w:szCs w:val="24"/>
        </w:rPr>
      </w:pPr>
      <w:proofErr w:type="spellStart"/>
      <w:r>
        <w:rPr>
          <w:rFonts w:ascii="Arial" w:eastAsia="Times New Roman" w:hAnsi="Arial" w:cs="Arial"/>
          <w:b/>
          <w:color w:val="000000" w:themeColor="text1"/>
          <w:sz w:val="24"/>
          <w:szCs w:val="24"/>
        </w:rPr>
        <w:t>DI10</w:t>
      </w:r>
      <w:proofErr w:type="spellEnd"/>
      <w:r w:rsidR="009E6923" w:rsidRPr="009E6923">
        <w:rPr>
          <w:rFonts w:ascii="Arial" w:eastAsia="Times New Roman" w:hAnsi="Arial" w:cs="Arial"/>
          <w:b/>
          <w:color w:val="000000" w:themeColor="text1"/>
          <w:sz w:val="24"/>
          <w:szCs w:val="24"/>
        </w:rPr>
        <w:t>. Are you currently registered homeless?</w:t>
      </w:r>
    </w:p>
    <w:p w14:paraId="06F95E82" w14:textId="77777777" w:rsidR="00D36A76" w:rsidRPr="009E6923" w:rsidRDefault="00D36A76" w:rsidP="00D36A76">
      <w:pPr>
        <w:spacing w:after="0" w:line="240" w:lineRule="auto"/>
        <w:jc w:val="both"/>
        <w:rPr>
          <w:rFonts w:ascii="Arial" w:eastAsia="Times New Roman" w:hAnsi="Arial" w:cs="Arial"/>
          <w:color w:val="000000" w:themeColor="text1"/>
          <w:sz w:val="24"/>
          <w:szCs w:val="24"/>
        </w:rPr>
      </w:pPr>
      <w:r w:rsidRPr="009E6923">
        <w:rPr>
          <w:rFonts w:ascii="Arial" w:eastAsia="Times New Roman" w:hAnsi="Arial" w:cs="Arial"/>
          <w:color w:val="000000" w:themeColor="text1"/>
          <w:sz w:val="24"/>
          <w:szCs w:val="24"/>
        </w:rPr>
        <w:t xml:space="preserve">“Registered homeless” means that the client (or </w:t>
      </w:r>
      <w:r>
        <w:rPr>
          <w:rFonts w:ascii="Arial" w:eastAsia="Times New Roman" w:hAnsi="Arial" w:cs="Arial"/>
          <w:color w:val="000000" w:themeColor="text1"/>
          <w:sz w:val="24"/>
          <w:szCs w:val="24"/>
        </w:rPr>
        <w:t xml:space="preserve">their </w:t>
      </w:r>
      <w:r w:rsidRPr="009E6923">
        <w:rPr>
          <w:rFonts w:ascii="Arial" w:eastAsia="Times New Roman" w:hAnsi="Arial" w:cs="Arial"/>
          <w:color w:val="000000" w:themeColor="text1"/>
          <w:sz w:val="24"/>
          <w:szCs w:val="24"/>
        </w:rPr>
        <w:t xml:space="preserve">partner/parents if </w:t>
      </w:r>
      <w:r>
        <w:rPr>
          <w:rFonts w:ascii="Arial" w:eastAsia="Times New Roman" w:hAnsi="Arial" w:cs="Arial"/>
          <w:color w:val="000000" w:themeColor="text1"/>
          <w:sz w:val="24"/>
          <w:szCs w:val="24"/>
        </w:rPr>
        <w:t>they</w:t>
      </w:r>
      <w:r w:rsidRPr="009E6923">
        <w:rPr>
          <w:rFonts w:ascii="Arial" w:eastAsia="Times New Roman" w:hAnsi="Arial" w:cs="Arial"/>
          <w:color w:val="000000" w:themeColor="text1"/>
          <w:sz w:val="24"/>
          <w:szCs w:val="24"/>
        </w:rPr>
        <w:t xml:space="preserve"> live with them) has made a homelessness application to the local council and has been deemed eligible for assistance</w:t>
      </w:r>
      <w:r>
        <w:rPr>
          <w:rStyle w:val="FootnoteReference"/>
          <w:rFonts w:ascii="Arial" w:eastAsia="Times New Roman" w:hAnsi="Arial" w:cs="Arial"/>
          <w:color w:val="000000" w:themeColor="text1"/>
          <w:sz w:val="24"/>
          <w:szCs w:val="24"/>
        </w:rPr>
        <w:footnoteReference w:id="13"/>
      </w:r>
      <w:r w:rsidRPr="009E6923">
        <w:rPr>
          <w:rFonts w:ascii="Arial" w:eastAsia="Times New Roman" w:hAnsi="Arial" w:cs="Arial"/>
          <w:color w:val="000000" w:themeColor="text1"/>
          <w:sz w:val="24"/>
          <w:szCs w:val="24"/>
        </w:rPr>
        <w:t>.</w:t>
      </w:r>
    </w:p>
    <w:p w14:paraId="2CFD2248" w14:textId="77777777" w:rsidR="009E6923" w:rsidRPr="009E6923" w:rsidRDefault="009E6923" w:rsidP="009E6923">
      <w:pPr>
        <w:spacing w:after="0" w:line="240" w:lineRule="auto"/>
        <w:jc w:val="both"/>
        <w:rPr>
          <w:rFonts w:ascii="Arial" w:eastAsia="Times New Roman" w:hAnsi="Arial" w:cs="Arial"/>
          <w:b/>
          <w:color w:val="000000" w:themeColor="text1"/>
          <w:sz w:val="24"/>
          <w:szCs w:val="24"/>
        </w:rPr>
      </w:pPr>
    </w:p>
    <w:p w14:paraId="3A92B66F" w14:textId="77777777" w:rsidR="007B450C" w:rsidRPr="00DC038C" w:rsidRDefault="007B450C" w:rsidP="007B450C">
      <w:pPr>
        <w:spacing w:after="0" w:line="240" w:lineRule="auto"/>
        <w:jc w:val="both"/>
        <w:rPr>
          <w:rFonts w:ascii="Arial" w:eastAsia="Times New Roman" w:hAnsi="Arial" w:cs="Arial"/>
          <w:b/>
          <w:sz w:val="24"/>
          <w:szCs w:val="24"/>
        </w:rPr>
      </w:pPr>
      <w:proofErr w:type="spellStart"/>
      <w:r w:rsidRPr="00DC038C">
        <w:rPr>
          <w:rFonts w:ascii="Arial" w:eastAsia="Times New Roman" w:hAnsi="Arial" w:cs="Arial"/>
          <w:b/>
          <w:sz w:val="24"/>
          <w:szCs w:val="24"/>
        </w:rPr>
        <w:t>DI12</w:t>
      </w:r>
      <w:proofErr w:type="spellEnd"/>
      <w:r w:rsidRPr="00DC038C">
        <w:rPr>
          <w:rFonts w:ascii="Arial" w:eastAsia="Times New Roman" w:hAnsi="Arial" w:cs="Arial"/>
          <w:b/>
          <w:sz w:val="24"/>
          <w:szCs w:val="24"/>
        </w:rPr>
        <w:t>. If you are not registered homeless; do you consider yourself to be homeless?</w:t>
      </w:r>
    </w:p>
    <w:p w14:paraId="06764117" w14:textId="5EB4E08E" w:rsidR="009E6923" w:rsidRPr="009E6923" w:rsidRDefault="009E6923" w:rsidP="009E6923">
      <w:pPr>
        <w:spacing w:after="0" w:line="240" w:lineRule="auto"/>
        <w:jc w:val="both"/>
        <w:rPr>
          <w:rFonts w:ascii="Arial" w:eastAsia="Times New Roman" w:hAnsi="Arial" w:cs="Arial"/>
          <w:color w:val="000000" w:themeColor="text1"/>
          <w:sz w:val="24"/>
          <w:szCs w:val="24"/>
        </w:rPr>
      </w:pPr>
      <w:r w:rsidRPr="009E6923">
        <w:rPr>
          <w:rFonts w:ascii="Arial" w:eastAsia="Times New Roman" w:hAnsi="Arial" w:cs="Arial"/>
          <w:color w:val="000000" w:themeColor="text1"/>
          <w:sz w:val="24"/>
          <w:szCs w:val="24"/>
        </w:rPr>
        <w:t>If directed to answer from previous question: Se</w:t>
      </w:r>
      <w:r w:rsidR="00D36A76">
        <w:rPr>
          <w:rFonts w:ascii="Arial" w:eastAsia="Times New Roman" w:hAnsi="Arial" w:cs="Arial"/>
          <w:color w:val="000000" w:themeColor="text1"/>
          <w:sz w:val="24"/>
          <w:szCs w:val="24"/>
        </w:rPr>
        <w:t xml:space="preserve">lect yes if the client deems </w:t>
      </w:r>
      <w:r w:rsidR="00C316CB">
        <w:rPr>
          <w:rFonts w:ascii="Arial" w:eastAsia="Times New Roman" w:hAnsi="Arial" w:cs="Arial"/>
          <w:color w:val="000000" w:themeColor="text1"/>
          <w:sz w:val="24"/>
          <w:szCs w:val="24"/>
        </w:rPr>
        <w:t>them</w:t>
      </w:r>
      <w:r w:rsidR="00C316CB" w:rsidRPr="009E6923">
        <w:rPr>
          <w:rFonts w:ascii="Arial" w:eastAsia="Times New Roman" w:hAnsi="Arial" w:cs="Arial"/>
          <w:color w:val="000000" w:themeColor="text1"/>
          <w:sz w:val="24"/>
          <w:szCs w:val="24"/>
        </w:rPr>
        <w:t xml:space="preserve"> self</w:t>
      </w:r>
      <w:r w:rsidRPr="009E6923">
        <w:rPr>
          <w:rFonts w:ascii="Arial" w:eastAsia="Times New Roman" w:hAnsi="Arial" w:cs="Arial"/>
          <w:color w:val="000000" w:themeColor="text1"/>
          <w:sz w:val="24"/>
          <w:szCs w:val="24"/>
        </w:rPr>
        <w:t xml:space="preserve"> to be homeless for any reason but has not applied for homelessness assistance to the council or has applied for homelessness assistance and the application was rejected.</w:t>
      </w:r>
    </w:p>
    <w:p w14:paraId="37A34E4D" w14:textId="724D5FA7" w:rsidR="009E6923" w:rsidRDefault="009E6923" w:rsidP="009E6923">
      <w:pPr>
        <w:spacing w:after="0" w:line="240" w:lineRule="auto"/>
        <w:jc w:val="both"/>
        <w:rPr>
          <w:rFonts w:ascii="Arial" w:eastAsia="Times New Roman" w:hAnsi="Arial" w:cs="Arial"/>
          <w:b/>
          <w:color w:val="000000" w:themeColor="text1"/>
          <w:sz w:val="24"/>
          <w:szCs w:val="24"/>
        </w:rPr>
      </w:pPr>
    </w:p>
    <w:p w14:paraId="10CF8A2B" w14:textId="3C3CFC43" w:rsidR="00DC038C" w:rsidRPr="009E6923" w:rsidRDefault="00DC038C" w:rsidP="00DC038C">
      <w:pPr>
        <w:spacing w:after="0" w:line="240" w:lineRule="auto"/>
        <w:jc w:val="both"/>
        <w:rPr>
          <w:rFonts w:ascii="Arial" w:eastAsia="Times New Roman" w:hAnsi="Arial" w:cs="Arial"/>
          <w:b/>
          <w:color w:val="000000" w:themeColor="text1"/>
          <w:sz w:val="24"/>
          <w:szCs w:val="24"/>
        </w:rPr>
      </w:pPr>
      <w:proofErr w:type="spellStart"/>
      <w:r>
        <w:rPr>
          <w:rFonts w:ascii="Arial" w:eastAsia="Times New Roman" w:hAnsi="Arial" w:cs="Arial"/>
          <w:b/>
          <w:color w:val="000000" w:themeColor="text1"/>
          <w:sz w:val="24"/>
          <w:szCs w:val="24"/>
        </w:rPr>
        <w:t>DI14</w:t>
      </w:r>
      <w:proofErr w:type="spellEnd"/>
      <w:r w:rsidRPr="009E6923">
        <w:rPr>
          <w:rFonts w:ascii="Arial" w:eastAsia="Times New Roman" w:hAnsi="Arial" w:cs="Arial"/>
          <w:b/>
          <w:color w:val="000000" w:themeColor="text1"/>
          <w:sz w:val="24"/>
          <w:szCs w:val="24"/>
        </w:rPr>
        <w:t>. Who do you liv</w:t>
      </w:r>
      <w:r>
        <w:rPr>
          <w:rFonts w:ascii="Arial" w:eastAsia="Times New Roman" w:hAnsi="Arial" w:cs="Arial"/>
          <w:b/>
          <w:color w:val="000000" w:themeColor="text1"/>
          <w:sz w:val="24"/>
          <w:szCs w:val="24"/>
        </w:rPr>
        <w:t>e with?</w:t>
      </w:r>
    </w:p>
    <w:p w14:paraId="1D5B7DE2" w14:textId="19262C0D" w:rsidR="00DC038C" w:rsidRPr="00DC038C" w:rsidRDefault="00DC038C" w:rsidP="009E6923">
      <w:pPr>
        <w:spacing w:after="0" w:line="240" w:lineRule="auto"/>
        <w:jc w:val="both"/>
        <w:rPr>
          <w:rFonts w:ascii="Arial" w:eastAsia="Times New Roman" w:hAnsi="Arial" w:cs="Arial"/>
          <w:color w:val="000000" w:themeColor="text1"/>
          <w:sz w:val="24"/>
          <w:szCs w:val="24"/>
        </w:rPr>
      </w:pPr>
      <w:r w:rsidRPr="009E6923">
        <w:rPr>
          <w:rFonts w:ascii="Arial" w:eastAsia="Times New Roman" w:hAnsi="Arial" w:cs="Arial"/>
          <w:color w:val="000000" w:themeColor="text1"/>
          <w:sz w:val="24"/>
          <w:szCs w:val="24"/>
        </w:rPr>
        <w:t>Select the box/boxes that most closely represents the client’s self-defined status in relation to this question. It is important to be mindful of client’s understanding of the terminology in this question; some may require support to understand the definitions of the terms.</w:t>
      </w:r>
    </w:p>
    <w:p w14:paraId="7A90DD94" w14:textId="77777777" w:rsidR="00DC038C" w:rsidRPr="009E6923" w:rsidRDefault="00DC038C" w:rsidP="009E6923">
      <w:pPr>
        <w:spacing w:after="0" w:line="240" w:lineRule="auto"/>
        <w:jc w:val="both"/>
        <w:rPr>
          <w:rFonts w:ascii="Arial" w:eastAsia="Times New Roman" w:hAnsi="Arial" w:cs="Arial"/>
          <w:b/>
          <w:color w:val="000000" w:themeColor="text1"/>
          <w:sz w:val="24"/>
          <w:szCs w:val="24"/>
        </w:rPr>
      </w:pPr>
    </w:p>
    <w:p w14:paraId="0EFF9FAA" w14:textId="09E4FEB5" w:rsidR="009E6923" w:rsidRPr="00DC038C" w:rsidRDefault="007B450C" w:rsidP="009E6923">
      <w:pPr>
        <w:spacing w:after="0" w:line="240" w:lineRule="auto"/>
        <w:jc w:val="both"/>
        <w:rPr>
          <w:rFonts w:ascii="Arial" w:eastAsia="Times New Roman" w:hAnsi="Arial" w:cs="Arial"/>
          <w:b/>
          <w:sz w:val="24"/>
          <w:szCs w:val="24"/>
        </w:rPr>
      </w:pPr>
      <w:proofErr w:type="spellStart"/>
      <w:r w:rsidRPr="00DC038C">
        <w:rPr>
          <w:rFonts w:ascii="Arial" w:eastAsia="Times New Roman" w:hAnsi="Arial" w:cs="Arial"/>
          <w:b/>
          <w:sz w:val="24"/>
          <w:szCs w:val="24"/>
        </w:rPr>
        <w:t>DI1</w:t>
      </w:r>
      <w:r w:rsidR="00DC038C" w:rsidRPr="00DC038C">
        <w:rPr>
          <w:rFonts w:ascii="Arial" w:eastAsia="Times New Roman" w:hAnsi="Arial" w:cs="Arial"/>
          <w:b/>
          <w:sz w:val="24"/>
          <w:szCs w:val="24"/>
        </w:rPr>
        <w:t>7</w:t>
      </w:r>
      <w:proofErr w:type="spellEnd"/>
      <w:r w:rsidR="009E6923" w:rsidRPr="00DC038C">
        <w:rPr>
          <w:rFonts w:ascii="Arial" w:eastAsia="Times New Roman" w:hAnsi="Arial" w:cs="Arial"/>
          <w:b/>
          <w:sz w:val="24"/>
          <w:szCs w:val="24"/>
        </w:rPr>
        <w:t>. Which, if any, of the following qualifications have you</w:t>
      </w:r>
      <w:r w:rsidR="009E6923" w:rsidRPr="00DC038C">
        <w:rPr>
          <w:rFonts w:ascii="Arial" w:eastAsia="Times New Roman" w:hAnsi="Arial" w:cs="Arial"/>
          <w:b/>
          <w:sz w:val="24"/>
          <w:szCs w:val="24"/>
          <w:u w:val="single"/>
        </w:rPr>
        <w:t xml:space="preserve"> ever</w:t>
      </w:r>
      <w:r w:rsidR="009E6923" w:rsidRPr="00DC038C">
        <w:rPr>
          <w:rFonts w:ascii="Arial" w:eastAsia="Times New Roman" w:hAnsi="Arial" w:cs="Arial"/>
          <w:b/>
          <w:sz w:val="24"/>
          <w:szCs w:val="24"/>
        </w:rPr>
        <w:t xml:space="preserve"> been awarded?</w:t>
      </w:r>
    </w:p>
    <w:p w14:paraId="7F9CFF5E" w14:textId="65E2C0F0" w:rsidR="009E6923" w:rsidRPr="00DC038C" w:rsidRDefault="009E6923" w:rsidP="009E6923">
      <w:pPr>
        <w:spacing w:after="0" w:line="240" w:lineRule="auto"/>
        <w:jc w:val="both"/>
        <w:rPr>
          <w:rFonts w:ascii="Arial" w:eastAsia="Times New Roman" w:hAnsi="Arial" w:cs="Arial"/>
          <w:sz w:val="24"/>
          <w:szCs w:val="24"/>
        </w:rPr>
      </w:pPr>
      <w:r w:rsidRPr="00DC038C">
        <w:rPr>
          <w:rFonts w:ascii="Arial" w:eastAsia="Times New Roman" w:hAnsi="Arial" w:cs="Arial"/>
          <w:sz w:val="24"/>
          <w:szCs w:val="24"/>
        </w:rPr>
        <w:t xml:space="preserve">Select all qualifications that the client has already been awarded at any point in </w:t>
      </w:r>
      <w:r w:rsidR="00D36A76">
        <w:rPr>
          <w:rFonts w:ascii="Arial" w:eastAsia="Times New Roman" w:hAnsi="Arial" w:cs="Arial"/>
          <w:sz w:val="24"/>
          <w:szCs w:val="24"/>
        </w:rPr>
        <w:t>t</w:t>
      </w:r>
      <w:r w:rsidRPr="00DC038C">
        <w:rPr>
          <w:rFonts w:ascii="Arial" w:eastAsia="Times New Roman" w:hAnsi="Arial" w:cs="Arial"/>
          <w:sz w:val="24"/>
          <w:szCs w:val="24"/>
        </w:rPr>
        <w:t>he</w:t>
      </w:r>
      <w:r w:rsidR="00D36A76">
        <w:rPr>
          <w:rFonts w:ascii="Arial" w:eastAsia="Times New Roman" w:hAnsi="Arial" w:cs="Arial"/>
          <w:sz w:val="24"/>
          <w:szCs w:val="24"/>
        </w:rPr>
        <w:t>i</w:t>
      </w:r>
      <w:r w:rsidRPr="00DC038C">
        <w:rPr>
          <w:rFonts w:ascii="Arial" w:eastAsia="Times New Roman" w:hAnsi="Arial" w:cs="Arial"/>
          <w:sz w:val="24"/>
          <w:szCs w:val="24"/>
        </w:rPr>
        <w:t>r life (i.e. the client has sat the exams and h</w:t>
      </w:r>
      <w:r w:rsidR="00D36A76">
        <w:rPr>
          <w:rFonts w:ascii="Arial" w:eastAsia="Times New Roman" w:hAnsi="Arial" w:cs="Arial"/>
          <w:sz w:val="24"/>
          <w:szCs w:val="24"/>
        </w:rPr>
        <w:t>ad confirmation that they have</w:t>
      </w:r>
      <w:r w:rsidRPr="00DC038C">
        <w:rPr>
          <w:rFonts w:ascii="Arial" w:eastAsia="Times New Roman" w:hAnsi="Arial" w:cs="Arial"/>
          <w:sz w:val="24"/>
          <w:szCs w:val="24"/>
        </w:rPr>
        <w:t xml:space="preserve"> passed the qualification). If the client isn’t sure or can’t remember, the FN should probe a little further. If the client still isn’t sure, select “don’t know”</w:t>
      </w:r>
      <w:r w:rsidR="008377B0" w:rsidRPr="00DC038C">
        <w:rPr>
          <w:rFonts w:ascii="Arial" w:eastAsia="Times New Roman" w:hAnsi="Arial" w:cs="Arial"/>
          <w:sz w:val="24"/>
          <w:szCs w:val="24"/>
        </w:rPr>
        <w:t>.</w:t>
      </w:r>
    </w:p>
    <w:p w14:paraId="3450D8CC" w14:textId="5C6C6E4A" w:rsidR="009E6923" w:rsidRPr="009E6923" w:rsidRDefault="009E6923" w:rsidP="009E6923">
      <w:pPr>
        <w:spacing w:after="0" w:line="240" w:lineRule="auto"/>
        <w:jc w:val="both"/>
        <w:rPr>
          <w:rFonts w:ascii="Arial" w:eastAsia="Times New Roman" w:hAnsi="Arial" w:cs="Arial"/>
          <w:b/>
          <w:color w:val="000000" w:themeColor="text1"/>
          <w:sz w:val="24"/>
          <w:szCs w:val="24"/>
        </w:rPr>
      </w:pPr>
    </w:p>
    <w:p w14:paraId="22870922" w14:textId="332B0BD5" w:rsidR="007B450C" w:rsidRPr="00DC038C" w:rsidRDefault="00DC038C" w:rsidP="007B450C">
      <w:pPr>
        <w:rPr>
          <w:rFonts w:ascii="Arial" w:eastAsia="Times New Roman" w:hAnsi="Arial" w:cs="Arial"/>
          <w:b/>
          <w:sz w:val="24"/>
          <w:szCs w:val="24"/>
        </w:rPr>
      </w:pPr>
      <w:proofErr w:type="spellStart"/>
      <w:r>
        <w:rPr>
          <w:rFonts w:ascii="Arial" w:eastAsia="Times New Roman" w:hAnsi="Arial" w:cs="Arial"/>
          <w:b/>
          <w:sz w:val="24"/>
          <w:szCs w:val="24"/>
        </w:rPr>
        <w:t>DI20</w:t>
      </w:r>
      <w:proofErr w:type="spellEnd"/>
      <w:r w:rsidR="007B450C" w:rsidRPr="00DC038C">
        <w:rPr>
          <w:rFonts w:ascii="Arial" w:eastAsia="Times New Roman" w:hAnsi="Arial" w:cs="Arial"/>
          <w:b/>
          <w:sz w:val="24"/>
          <w:szCs w:val="24"/>
        </w:rPr>
        <w:t>. Which of the following best describes your current situation? If currently on maternity leave, what was your situation immediately prior to that? (select all that apply)</w:t>
      </w:r>
    </w:p>
    <w:p w14:paraId="222F02B0" w14:textId="375385CB" w:rsidR="009E6923" w:rsidRPr="00DC038C" w:rsidRDefault="009E6923" w:rsidP="00DC038C">
      <w:pPr>
        <w:rPr>
          <w:rFonts w:ascii="Arial" w:eastAsia="Times New Roman" w:hAnsi="Arial" w:cs="Arial"/>
          <w:b/>
          <w:color w:val="FF0000"/>
          <w:sz w:val="24"/>
          <w:szCs w:val="24"/>
        </w:rPr>
      </w:pPr>
      <w:r w:rsidRPr="009E6923">
        <w:rPr>
          <w:rFonts w:ascii="Arial" w:eastAsia="Times New Roman" w:hAnsi="Arial" w:cs="Arial"/>
          <w:color w:val="000000" w:themeColor="text1"/>
          <w:sz w:val="24"/>
          <w:szCs w:val="24"/>
        </w:rPr>
        <w:t xml:space="preserve">Full-time </w:t>
      </w:r>
      <w:proofErr w:type="spellStart"/>
      <w:r w:rsidRPr="009E6923">
        <w:rPr>
          <w:rFonts w:ascii="Arial" w:eastAsia="Times New Roman" w:hAnsi="Arial" w:cs="Arial"/>
          <w:color w:val="000000" w:themeColor="text1"/>
          <w:sz w:val="24"/>
          <w:szCs w:val="24"/>
        </w:rPr>
        <w:t>carer</w:t>
      </w:r>
      <w:proofErr w:type="spellEnd"/>
      <w:r w:rsidRPr="009E6923">
        <w:rPr>
          <w:rFonts w:ascii="Arial" w:eastAsia="Times New Roman" w:hAnsi="Arial" w:cs="Arial"/>
          <w:color w:val="000000" w:themeColor="text1"/>
          <w:sz w:val="24"/>
          <w:szCs w:val="24"/>
        </w:rPr>
        <w:t xml:space="preserve">/part-time carer – select only if the client has unpaid caring responsibilities (e.g. for family member). If the client is employed as a </w:t>
      </w:r>
      <w:proofErr w:type="spellStart"/>
      <w:r w:rsidRPr="009E6923">
        <w:rPr>
          <w:rFonts w:ascii="Arial" w:eastAsia="Times New Roman" w:hAnsi="Arial" w:cs="Arial"/>
          <w:color w:val="000000" w:themeColor="text1"/>
          <w:sz w:val="24"/>
          <w:szCs w:val="24"/>
        </w:rPr>
        <w:t>carer</w:t>
      </w:r>
      <w:proofErr w:type="spellEnd"/>
      <w:r w:rsidRPr="009E6923">
        <w:rPr>
          <w:rFonts w:ascii="Arial" w:eastAsia="Times New Roman" w:hAnsi="Arial" w:cs="Arial"/>
          <w:color w:val="000000" w:themeColor="text1"/>
          <w:sz w:val="24"/>
          <w:szCs w:val="24"/>
        </w:rPr>
        <w:t>, this should be registered under “working full-time” or “working part-time”</w:t>
      </w:r>
    </w:p>
    <w:p w14:paraId="0086EA1D" w14:textId="7FE62896" w:rsidR="009E6923" w:rsidRPr="00DC038C" w:rsidRDefault="007B450C" w:rsidP="009E6923">
      <w:pPr>
        <w:spacing w:after="0" w:line="240" w:lineRule="auto"/>
        <w:jc w:val="both"/>
        <w:rPr>
          <w:rFonts w:ascii="Arial" w:eastAsia="Times New Roman" w:hAnsi="Arial" w:cs="Arial"/>
          <w:b/>
          <w:sz w:val="24"/>
          <w:szCs w:val="24"/>
        </w:rPr>
      </w:pPr>
      <w:proofErr w:type="spellStart"/>
      <w:r w:rsidRPr="00DC038C">
        <w:rPr>
          <w:rFonts w:ascii="Arial" w:eastAsia="Times New Roman" w:hAnsi="Arial" w:cs="Arial"/>
          <w:b/>
          <w:sz w:val="24"/>
          <w:szCs w:val="24"/>
        </w:rPr>
        <w:t>DI2</w:t>
      </w:r>
      <w:r w:rsidR="00DC038C" w:rsidRPr="00DC038C">
        <w:rPr>
          <w:rFonts w:ascii="Arial" w:eastAsia="Times New Roman" w:hAnsi="Arial" w:cs="Arial"/>
          <w:b/>
          <w:sz w:val="24"/>
          <w:szCs w:val="24"/>
        </w:rPr>
        <w:t>1</w:t>
      </w:r>
      <w:proofErr w:type="spellEnd"/>
      <w:r w:rsidR="009E6923" w:rsidRPr="00DC038C">
        <w:rPr>
          <w:rFonts w:ascii="Arial" w:eastAsia="Times New Roman" w:hAnsi="Arial" w:cs="Arial"/>
          <w:b/>
          <w:sz w:val="24"/>
          <w:szCs w:val="24"/>
        </w:rPr>
        <w:t xml:space="preserve">. Does your </w:t>
      </w:r>
      <w:r w:rsidR="009E6923" w:rsidRPr="00DC038C">
        <w:rPr>
          <w:rFonts w:ascii="Arial" w:eastAsia="Times New Roman" w:hAnsi="Arial" w:cs="Arial"/>
          <w:b/>
          <w:sz w:val="24"/>
          <w:szCs w:val="24"/>
          <w:u w:val="single"/>
        </w:rPr>
        <w:t>household</w:t>
      </w:r>
      <w:r w:rsidR="009E6923" w:rsidRPr="00DC038C">
        <w:rPr>
          <w:rFonts w:ascii="Arial" w:eastAsia="Times New Roman" w:hAnsi="Arial" w:cs="Arial"/>
          <w:b/>
          <w:sz w:val="24"/>
          <w:szCs w:val="24"/>
        </w:rPr>
        <w:t xml:space="preserve"> currently receive any income from public funds/benefits (excluding child benefit)?</w:t>
      </w:r>
    </w:p>
    <w:p w14:paraId="52D01BA6" w14:textId="77777777" w:rsidR="009E6923" w:rsidRPr="00DC038C" w:rsidRDefault="009E6923" w:rsidP="009E6923">
      <w:pPr>
        <w:spacing w:after="0" w:line="240" w:lineRule="auto"/>
        <w:jc w:val="both"/>
        <w:rPr>
          <w:rFonts w:ascii="Arial" w:eastAsia="Times New Roman" w:hAnsi="Arial" w:cs="Arial"/>
          <w:sz w:val="24"/>
          <w:szCs w:val="24"/>
        </w:rPr>
      </w:pPr>
      <w:r w:rsidRPr="00DC038C">
        <w:rPr>
          <w:rFonts w:ascii="Arial" w:eastAsia="Times New Roman" w:hAnsi="Arial" w:cs="Arial"/>
          <w:sz w:val="24"/>
          <w:szCs w:val="24"/>
        </w:rPr>
        <w:t>Examples for how to fill out this question:</w:t>
      </w:r>
    </w:p>
    <w:p w14:paraId="14C1833A" w14:textId="77777777" w:rsidR="009E6923" w:rsidRPr="00DC038C" w:rsidRDefault="009E6923" w:rsidP="009E6923">
      <w:pPr>
        <w:spacing w:after="0" w:line="240" w:lineRule="auto"/>
        <w:jc w:val="both"/>
        <w:rPr>
          <w:rFonts w:ascii="Arial" w:eastAsia="Times New Roman" w:hAnsi="Arial" w:cs="Arial"/>
          <w:b/>
          <w:sz w:val="24"/>
          <w:szCs w:val="24"/>
        </w:rPr>
      </w:pPr>
    </w:p>
    <w:p w14:paraId="5ED417CB" w14:textId="77777777" w:rsidR="004419E1" w:rsidRPr="00DC038C" w:rsidRDefault="004419E1" w:rsidP="004419E1">
      <w:pPr>
        <w:spacing w:line="240" w:lineRule="auto"/>
        <w:jc w:val="both"/>
        <w:rPr>
          <w:rFonts w:ascii="Arial" w:hAnsi="Arial" w:cs="Arial"/>
          <w:sz w:val="24"/>
          <w:szCs w:val="24"/>
        </w:rPr>
      </w:pPr>
      <w:r w:rsidRPr="00DC038C">
        <w:rPr>
          <w:rFonts w:ascii="Arial" w:hAnsi="Arial" w:cs="Arial"/>
          <w:sz w:val="24"/>
          <w:szCs w:val="24"/>
        </w:rPr>
        <w:t xml:space="preserve">1. If the client receives no income at all but lives with her parents/partner who receive all their income through benefits, then select “yes, this accounts for all my income”. </w:t>
      </w:r>
    </w:p>
    <w:p w14:paraId="09A1AAC7" w14:textId="66BB02BA" w:rsidR="004419E1" w:rsidRPr="00DC038C" w:rsidRDefault="004419E1" w:rsidP="004419E1">
      <w:pPr>
        <w:spacing w:line="240" w:lineRule="auto"/>
        <w:jc w:val="both"/>
        <w:rPr>
          <w:rFonts w:ascii="Arial" w:hAnsi="Arial" w:cs="Arial"/>
          <w:sz w:val="24"/>
          <w:szCs w:val="24"/>
        </w:rPr>
      </w:pPr>
      <w:r w:rsidRPr="00DC038C">
        <w:rPr>
          <w:rFonts w:ascii="Arial" w:hAnsi="Arial" w:cs="Arial"/>
          <w:sz w:val="24"/>
          <w:szCs w:val="24"/>
        </w:rPr>
        <w:t>2. If the client receives all their i</w:t>
      </w:r>
      <w:r w:rsidR="00D36A76">
        <w:rPr>
          <w:rFonts w:ascii="Arial" w:hAnsi="Arial" w:cs="Arial"/>
          <w:sz w:val="24"/>
          <w:szCs w:val="24"/>
        </w:rPr>
        <w:t>ncome through paid work, but their</w:t>
      </w:r>
      <w:r w:rsidRPr="00DC038C">
        <w:rPr>
          <w:rFonts w:ascii="Arial" w:hAnsi="Arial" w:cs="Arial"/>
          <w:sz w:val="24"/>
          <w:szCs w:val="24"/>
        </w:rPr>
        <w:t xml:space="preserve"> parents/partner receive income through benefits, select “yes, this accounts for some of my income”</w:t>
      </w:r>
    </w:p>
    <w:p w14:paraId="1A215A94" w14:textId="77777777" w:rsidR="004419E1" w:rsidRPr="00DC038C" w:rsidRDefault="004419E1" w:rsidP="004419E1">
      <w:pPr>
        <w:spacing w:line="240" w:lineRule="auto"/>
        <w:jc w:val="both"/>
        <w:rPr>
          <w:rFonts w:ascii="Arial" w:hAnsi="Arial" w:cs="Arial"/>
          <w:sz w:val="24"/>
          <w:szCs w:val="24"/>
        </w:rPr>
      </w:pPr>
      <w:r w:rsidRPr="00DC038C">
        <w:rPr>
          <w:rFonts w:ascii="Arial" w:hAnsi="Arial" w:cs="Arial"/>
          <w:sz w:val="24"/>
          <w:szCs w:val="24"/>
        </w:rPr>
        <w:lastRenderedPageBreak/>
        <w:t>3. If the only benefit the household receives is child benefit, select “no”.</w:t>
      </w:r>
    </w:p>
    <w:p w14:paraId="0C9CA1C8" w14:textId="6CDCC73A" w:rsidR="004419E1" w:rsidRPr="00DC038C" w:rsidRDefault="007B450C" w:rsidP="004419E1">
      <w:pPr>
        <w:spacing w:after="0" w:line="240" w:lineRule="auto"/>
        <w:jc w:val="both"/>
        <w:rPr>
          <w:rFonts w:ascii="Arial" w:eastAsia="Times New Roman" w:hAnsi="Arial" w:cs="Arial"/>
          <w:b/>
          <w:sz w:val="24"/>
          <w:szCs w:val="24"/>
        </w:rPr>
      </w:pPr>
      <w:proofErr w:type="spellStart"/>
      <w:r w:rsidRPr="00DC038C">
        <w:rPr>
          <w:rFonts w:ascii="Arial" w:eastAsia="Times New Roman" w:hAnsi="Arial" w:cs="Arial"/>
          <w:b/>
          <w:sz w:val="24"/>
          <w:szCs w:val="24"/>
        </w:rPr>
        <w:t>DI2</w:t>
      </w:r>
      <w:r w:rsidR="00DC038C" w:rsidRPr="00DC038C">
        <w:rPr>
          <w:rFonts w:ascii="Arial" w:eastAsia="Times New Roman" w:hAnsi="Arial" w:cs="Arial"/>
          <w:b/>
          <w:sz w:val="24"/>
          <w:szCs w:val="24"/>
        </w:rPr>
        <w:t>2</w:t>
      </w:r>
      <w:proofErr w:type="spellEnd"/>
      <w:r w:rsidR="004419E1" w:rsidRPr="00DC038C">
        <w:rPr>
          <w:rFonts w:ascii="Arial" w:eastAsia="Times New Roman" w:hAnsi="Arial" w:cs="Arial"/>
          <w:b/>
          <w:sz w:val="24"/>
          <w:szCs w:val="24"/>
        </w:rPr>
        <w:t>. If you do not receive any income from public funds/benefits, is there a specific reason for this?</w:t>
      </w:r>
    </w:p>
    <w:p w14:paraId="6FF72A1A" w14:textId="77777777" w:rsidR="004419E1" w:rsidRPr="00DC038C" w:rsidRDefault="004419E1" w:rsidP="004419E1">
      <w:pPr>
        <w:spacing w:after="0" w:line="240" w:lineRule="auto"/>
        <w:jc w:val="both"/>
        <w:rPr>
          <w:rFonts w:ascii="Arial" w:eastAsia="Times New Roman" w:hAnsi="Arial" w:cs="Arial"/>
          <w:sz w:val="24"/>
          <w:szCs w:val="24"/>
        </w:rPr>
      </w:pPr>
      <w:r w:rsidRPr="00DC038C">
        <w:rPr>
          <w:rFonts w:ascii="Arial" w:eastAsia="Times New Roman" w:hAnsi="Arial" w:cs="Arial"/>
          <w:sz w:val="24"/>
          <w:szCs w:val="24"/>
        </w:rPr>
        <w:t xml:space="preserve">If directed to answer from previous question: </w:t>
      </w:r>
    </w:p>
    <w:p w14:paraId="78172D57" w14:textId="77777777" w:rsidR="004419E1" w:rsidRPr="00DC038C" w:rsidRDefault="004419E1" w:rsidP="004419E1">
      <w:pPr>
        <w:spacing w:after="0" w:line="240" w:lineRule="auto"/>
        <w:jc w:val="both"/>
        <w:rPr>
          <w:rFonts w:ascii="Arial" w:eastAsia="Times New Roman" w:hAnsi="Arial" w:cs="Arial"/>
          <w:sz w:val="24"/>
          <w:szCs w:val="24"/>
        </w:rPr>
      </w:pPr>
    </w:p>
    <w:p w14:paraId="2C335339" w14:textId="77777777" w:rsidR="004419E1" w:rsidRPr="00DC038C" w:rsidRDefault="004419E1" w:rsidP="004419E1">
      <w:pPr>
        <w:spacing w:after="0" w:line="240" w:lineRule="auto"/>
        <w:jc w:val="both"/>
        <w:rPr>
          <w:rFonts w:ascii="Arial" w:eastAsia="Times New Roman" w:hAnsi="Arial" w:cs="Arial"/>
          <w:sz w:val="24"/>
          <w:szCs w:val="24"/>
        </w:rPr>
      </w:pPr>
      <w:r w:rsidRPr="00DC038C">
        <w:rPr>
          <w:rFonts w:ascii="Arial" w:eastAsia="Times New Roman" w:hAnsi="Arial" w:cs="Arial"/>
          <w:sz w:val="24"/>
          <w:szCs w:val="24"/>
        </w:rPr>
        <w:t>Select “Not eligible due to level of income” if household income is too high to be eligible for benefits</w:t>
      </w:r>
    </w:p>
    <w:p w14:paraId="480C8BD8" w14:textId="77777777" w:rsidR="004419E1" w:rsidRPr="00DC038C" w:rsidRDefault="004419E1" w:rsidP="004419E1">
      <w:pPr>
        <w:spacing w:after="0" w:line="240" w:lineRule="auto"/>
        <w:jc w:val="both"/>
        <w:rPr>
          <w:rFonts w:ascii="Arial" w:eastAsia="Times New Roman" w:hAnsi="Arial" w:cs="Arial"/>
          <w:sz w:val="24"/>
          <w:szCs w:val="24"/>
        </w:rPr>
      </w:pPr>
    </w:p>
    <w:p w14:paraId="245DCB04" w14:textId="0E5115D4" w:rsidR="004419E1" w:rsidRPr="00DC038C" w:rsidRDefault="004419E1" w:rsidP="00DA4FD9">
      <w:pPr>
        <w:spacing w:line="240" w:lineRule="auto"/>
        <w:jc w:val="both"/>
        <w:rPr>
          <w:rFonts w:ascii="Arial" w:hAnsi="Arial" w:cs="Arial"/>
          <w:sz w:val="24"/>
          <w:szCs w:val="24"/>
        </w:rPr>
      </w:pPr>
      <w:r w:rsidRPr="00DC038C">
        <w:rPr>
          <w:rFonts w:ascii="Arial" w:hAnsi="Arial" w:cs="Arial"/>
          <w:sz w:val="24"/>
          <w:szCs w:val="24"/>
        </w:rPr>
        <w:t>Select “</w:t>
      </w:r>
      <w:r w:rsidR="008377B0" w:rsidRPr="00DC038C">
        <w:rPr>
          <w:rFonts w:ascii="Arial" w:hAnsi="Arial" w:cs="Arial"/>
          <w:sz w:val="24"/>
          <w:szCs w:val="24"/>
        </w:rPr>
        <w:t>S</w:t>
      </w:r>
      <w:r w:rsidRPr="00DC038C">
        <w:rPr>
          <w:rFonts w:ascii="Arial" w:hAnsi="Arial" w:cs="Arial"/>
          <w:sz w:val="24"/>
          <w:szCs w:val="24"/>
        </w:rPr>
        <w:t>anctioned from benefits” if the client/client’s parents/client’s partner cannot claim any benefits due to sanctions</w:t>
      </w:r>
    </w:p>
    <w:p w14:paraId="345B1FBD" w14:textId="2C2200DC" w:rsidR="00C533C8" w:rsidRPr="00DC038C" w:rsidRDefault="004419E1" w:rsidP="00DC038C">
      <w:pPr>
        <w:spacing w:line="240" w:lineRule="auto"/>
        <w:jc w:val="both"/>
        <w:rPr>
          <w:b/>
          <w:sz w:val="20"/>
        </w:rPr>
      </w:pPr>
      <w:r w:rsidRPr="00DC038C">
        <w:rPr>
          <w:rFonts w:ascii="Arial" w:hAnsi="Arial" w:cs="Arial"/>
          <w:sz w:val="24"/>
          <w:szCs w:val="24"/>
        </w:rPr>
        <w:t>Select “</w:t>
      </w:r>
      <w:r w:rsidR="008377B0" w:rsidRPr="00DC038C">
        <w:rPr>
          <w:rFonts w:ascii="Arial" w:hAnsi="Arial" w:cs="Arial"/>
          <w:sz w:val="24"/>
          <w:szCs w:val="24"/>
        </w:rPr>
        <w:t>N</w:t>
      </w:r>
      <w:r w:rsidRPr="00DC038C">
        <w:rPr>
          <w:rFonts w:ascii="Arial" w:hAnsi="Arial" w:cs="Arial"/>
          <w:sz w:val="24"/>
          <w:szCs w:val="24"/>
        </w:rPr>
        <w:t>o recourse to public funds” if the client/client’s parents/client’s partner are ineligible for benefits due to immigration status etc.</w:t>
      </w:r>
      <w:r w:rsidR="007B450C" w:rsidRPr="00DC038C">
        <w:rPr>
          <w:b/>
          <w:sz w:val="20"/>
        </w:rPr>
        <w:t xml:space="preserve"> </w:t>
      </w:r>
    </w:p>
    <w:p w14:paraId="05B1B635" w14:textId="732A619D" w:rsidR="00C533C8" w:rsidRDefault="00DC038C" w:rsidP="007B450C">
      <w:pPr>
        <w:rPr>
          <w:rFonts w:ascii="Arial" w:eastAsia="Times New Roman" w:hAnsi="Arial" w:cs="Arial"/>
          <w:b/>
          <w:color w:val="000000" w:themeColor="text1"/>
          <w:sz w:val="24"/>
          <w:szCs w:val="24"/>
          <w:u w:val="single"/>
        </w:rPr>
      </w:pPr>
      <w:proofErr w:type="spellStart"/>
      <w:r>
        <w:rPr>
          <w:rFonts w:ascii="Arial" w:eastAsia="Times New Roman" w:hAnsi="Arial" w:cs="Arial"/>
          <w:b/>
          <w:color w:val="000000" w:themeColor="text1"/>
          <w:sz w:val="24"/>
          <w:szCs w:val="24"/>
        </w:rPr>
        <w:t>DI23</w:t>
      </w:r>
      <w:proofErr w:type="spellEnd"/>
      <w:r w:rsidR="007B450C" w:rsidRPr="007B450C">
        <w:rPr>
          <w:rFonts w:ascii="Arial" w:eastAsia="Times New Roman" w:hAnsi="Arial" w:cs="Arial"/>
          <w:b/>
          <w:color w:val="000000" w:themeColor="text1"/>
          <w:sz w:val="24"/>
          <w:szCs w:val="24"/>
        </w:rPr>
        <w:t>. As far as you are aware, have any of the following ever applied to you?</w:t>
      </w:r>
      <w:r w:rsidR="007B450C">
        <w:rPr>
          <w:rFonts w:ascii="Arial" w:eastAsia="Times New Roman" w:hAnsi="Arial" w:cs="Arial"/>
          <w:b/>
          <w:color w:val="000000" w:themeColor="text1"/>
          <w:sz w:val="24"/>
          <w:szCs w:val="24"/>
        </w:rPr>
        <w:t xml:space="preserve"> </w:t>
      </w:r>
      <w:r w:rsidR="00C533C8" w:rsidRPr="00C533C8">
        <w:rPr>
          <w:rFonts w:ascii="Arial" w:eastAsia="Times New Roman" w:hAnsi="Arial" w:cs="Arial"/>
          <w:b/>
          <w:color w:val="000000" w:themeColor="text1"/>
          <w:sz w:val="24"/>
          <w:szCs w:val="24"/>
          <w:u w:val="single"/>
        </w:rPr>
        <w:t>Each option is required to be answered.</w:t>
      </w:r>
      <w:r w:rsidR="007B450C">
        <w:rPr>
          <w:rFonts w:ascii="Arial" w:eastAsia="Times New Roman" w:hAnsi="Arial" w:cs="Arial"/>
          <w:b/>
          <w:color w:val="000000" w:themeColor="text1"/>
          <w:sz w:val="24"/>
          <w:szCs w:val="24"/>
          <w:u w:val="single"/>
        </w:rPr>
        <w:t xml:space="preserve"> </w:t>
      </w:r>
    </w:p>
    <w:p w14:paraId="2CDCC817" w14:textId="5AEB79E9" w:rsidR="00DC038C" w:rsidRPr="00DC038C" w:rsidRDefault="007B450C" w:rsidP="00DC038C">
      <w:pPr>
        <w:spacing w:line="240" w:lineRule="auto"/>
        <w:jc w:val="both"/>
        <w:rPr>
          <w:rFonts w:ascii="Arial" w:eastAsia="Times New Roman" w:hAnsi="Arial" w:cs="Arial"/>
          <w:b/>
          <w:color w:val="000000" w:themeColor="text1"/>
          <w:sz w:val="24"/>
          <w:szCs w:val="24"/>
        </w:rPr>
      </w:pPr>
      <w:r w:rsidRPr="004419E1">
        <w:rPr>
          <w:rFonts w:ascii="Arial" w:eastAsia="Times New Roman" w:hAnsi="Arial" w:cs="Arial"/>
          <w:color w:val="000000" w:themeColor="text1"/>
          <w:sz w:val="24"/>
          <w:szCs w:val="24"/>
        </w:rPr>
        <w:t>Often clients will not know the answer to some of these questions, particularly those about their past. If the client says they do not know the answer to any of the questions, try and gently probe a little further. If they still do not know, select “don’t know”, and if further information comes to light at a later date, this question can be updated.</w:t>
      </w:r>
    </w:p>
    <w:p w14:paraId="344B5398" w14:textId="0B3C09B0" w:rsidR="00700E33" w:rsidRPr="00DC038C" w:rsidRDefault="007B450C" w:rsidP="00700E33">
      <w:pPr>
        <w:spacing w:after="0" w:line="240" w:lineRule="auto"/>
        <w:jc w:val="both"/>
        <w:rPr>
          <w:rFonts w:ascii="Arial" w:eastAsia="Times New Roman" w:hAnsi="Arial" w:cs="Arial"/>
          <w:b/>
          <w:sz w:val="24"/>
          <w:szCs w:val="24"/>
        </w:rPr>
      </w:pPr>
      <w:proofErr w:type="spellStart"/>
      <w:r w:rsidRPr="00DC038C">
        <w:rPr>
          <w:rFonts w:ascii="Arial" w:eastAsia="Times New Roman" w:hAnsi="Arial" w:cs="Arial"/>
          <w:b/>
          <w:sz w:val="24"/>
          <w:szCs w:val="24"/>
        </w:rPr>
        <w:t>DI2</w:t>
      </w:r>
      <w:r w:rsidR="00DC038C" w:rsidRPr="00DC038C">
        <w:rPr>
          <w:rFonts w:ascii="Arial" w:eastAsia="Times New Roman" w:hAnsi="Arial" w:cs="Arial"/>
          <w:b/>
          <w:sz w:val="24"/>
          <w:szCs w:val="24"/>
        </w:rPr>
        <w:t>4</w:t>
      </w:r>
      <w:proofErr w:type="spellEnd"/>
      <w:r w:rsidR="00700E33" w:rsidRPr="00DC038C">
        <w:rPr>
          <w:rFonts w:ascii="Arial" w:eastAsia="Times New Roman" w:hAnsi="Arial" w:cs="Arial"/>
          <w:b/>
          <w:sz w:val="24"/>
          <w:szCs w:val="24"/>
        </w:rPr>
        <w:t xml:space="preserve">. Thinking about your current situation, can you tell me how much you agree or disagree with the following statements </w:t>
      </w:r>
    </w:p>
    <w:p w14:paraId="0005AFD2" w14:textId="2340462C" w:rsidR="004419E1" w:rsidRPr="00DC038C" w:rsidRDefault="00F375AC" w:rsidP="009E6923">
      <w:pPr>
        <w:spacing w:after="0" w:line="240" w:lineRule="auto"/>
        <w:jc w:val="both"/>
        <w:rPr>
          <w:rFonts w:ascii="Arial" w:eastAsia="Times New Roman" w:hAnsi="Arial" w:cs="Arial"/>
          <w:b/>
          <w:sz w:val="24"/>
          <w:szCs w:val="24"/>
        </w:rPr>
      </w:pPr>
      <w:r w:rsidRPr="00DC038C">
        <w:rPr>
          <w:rFonts w:ascii="Arial" w:eastAsia="Times New Roman" w:hAnsi="Arial" w:cs="Arial"/>
          <w:sz w:val="24"/>
          <w:szCs w:val="24"/>
        </w:rPr>
        <w:t xml:space="preserve">These are positive statements in relation to </w:t>
      </w:r>
      <w:r w:rsidR="00334005" w:rsidRPr="00DC038C">
        <w:rPr>
          <w:rFonts w:ascii="Arial" w:eastAsia="Times New Roman" w:hAnsi="Arial" w:cs="Arial"/>
          <w:sz w:val="24"/>
          <w:szCs w:val="24"/>
        </w:rPr>
        <w:t>life course</w:t>
      </w:r>
      <w:r w:rsidRPr="00DC038C">
        <w:rPr>
          <w:rFonts w:ascii="Arial" w:eastAsia="Times New Roman" w:hAnsi="Arial" w:cs="Arial"/>
          <w:sz w:val="24"/>
          <w:szCs w:val="24"/>
        </w:rPr>
        <w:t xml:space="preserve"> development statements; support the client to tick the box which represents how much they agree or disagree with each statement.</w:t>
      </w:r>
    </w:p>
    <w:p w14:paraId="7536C608" w14:textId="2C54836F" w:rsidR="004419E1" w:rsidRDefault="004419E1" w:rsidP="009E6923">
      <w:pPr>
        <w:spacing w:after="0" w:line="240" w:lineRule="auto"/>
        <w:jc w:val="both"/>
        <w:rPr>
          <w:rFonts w:ascii="Arial" w:eastAsia="Times New Roman" w:hAnsi="Arial" w:cs="Arial"/>
          <w:b/>
          <w:color w:val="000000" w:themeColor="text1"/>
          <w:sz w:val="24"/>
          <w:szCs w:val="24"/>
        </w:rPr>
      </w:pPr>
    </w:p>
    <w:p w14:paraId="41431436" w14:textId="367A6AD9" w:rsidR="00165B07" w:rsidRDefault="00165B07" w:rsidP="009E6923">
      <w:pPr>
        <w:spacing w:after="0" w:line="240" w:lineRule="auto"/>
        <w:jc w:val="both"/>
        <w:rPr>
          <w:rFonts w:ascii="Arial" w:eastAsia="Times New Roman" w:hAnsi="Arial" w:cs="Arial"/>
          <w:b/>
          <w:color w:val="000000" w:themeColor="text1"/>
          <w:sz w:val="24"/>
          <w:szCs w:val="24"/>
        </w:rPr>
      </w:pPr>
    </w:p>
    <w:bookmarkStart w:id="28" w:name="_MON_1710703933"/>
    <w:bookmarkEnd w:id="28"/>
    <w:p w14:paraId="1161D369" w14:textId="23E891EC" w:rsidR="00165B07" w:rsidRDefault="00BF6331" w:rsidP="009E6923">
      <w:pPr>
        <w:spacing w:after="0" w:line="240"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object w:dxaOrig="1504" w:dyaOrig="982" w14:anchorId="2C32CF98">
          <v:shape id="_x0000_i1033" type="#_x0000_t75" style="width:75pt;height:49pt" o:ole="">
            <v:imagedata r:id="rId27" o:title=""/>
          </v:shape>
          <o:OLEObject Type="Embed" ProgID="Word.Document.12" ShapeID="_x0000_i1033" DrawAspect="Icon" ObjectID="_1710849425" r:id="rId28">
            <o:FieldCodes>\s</o:FieldCodes>
          </o:OLEObject>
        </w:object>
      </w:r>
    </w:p>
    <w:p w14:paraId="2D0F5644" w14:textId="5FE62A12" w:rsidR="00165B07" w:rsidRDefault="00165B07" w:rsidP="009E6923">
      <w:pPr>
        <w:spacing w:after="0" w:line="240" w:lineRule="auto"/>
        <w:jc w:val="both"/>
        <w:rPr>
          <w:rFonts w:ascii="Arial" w:eastAsia="Times New Roman" w:hAnsi="Arial" w:cs="Arial"/>
          <w:b/>
          <w:color w:val="000000" w:themeColor="text1"/>
          <w:sz w:val="24"/>
          <w:szCs w:val="24"/>
        </w:rPr>
      </w:pPr>
    </w:p>
    <w:p w14:paraId="1BE8D918" w14:textId="721CBB47" w:rsidR="00165B07" w:rsidRDefault="00165B07" w:rsidP="009E6923">
      <w:pPr>
        <w:spacing w:after="0" w:line="240" w:lineRule="auto"/>
        <w:jc w:val="both"/>
        <w:rPr>
          <w:rFonts w:ascii="Arial" w:eastAsia="Times New Roman" w:hAnsi="Arial" w:cs="Arial"/>
          <w:b/>
          <w:color w:val="000000" w:themeColor="text1"/>
          <w:sz w:val="24"/>
          <w:szCs w:val="24"/>
        </w:rPr>
      </w:pPr>
    </w:p>
    <w:p w14:paraId="5349892E" w14:textId="5F7C82DB" w:rsidR="00165B07" w:rsidRDefault="00165B07" w:rsidP="009E6923">
      <w:pPr>
        <w:spacing w:after="0" w:line="240" w:lineRule="auto"/>
        <w:jc w:val="both"/>
        <w:rPr>
          <w:rFonts w:ascii="Arial" w:eastAsia="Times New Roman" w:hAnsi="Arial" w:cs="Arial"/>
          <w:b/>
          <w:color w:val="000000" w:themeColor="text1"/>
          <w:sz w:val="24"/>
          <w:szCs w:val="24"/>
        </w:rPr>
      </w:pPr>
    </w:p>
    <w:p w14:paraId="46B4ED6A" w14:textId="621EBF8B" w:rsidR="00165B07" w:rsidRDefault="00165B07" w:rsidP="009E6923">
      <w:pPr>
        <w:spacing w:after="0" w:line="240" w:lineRule="auto"/>
        <w:jc w:val="both"/>
        <w:rPr>
          <w:rFonts w:ascii="Arial" w:eastAsia="Times New Roman" w:hAnsi="Arial" w:cs="Arial"/>
          <w:b/>
          <w:color w:val="000000" w:themeColor="text1"/>
          <w:sz w:val="24"/>
          <w:szCs w:val="24"/>
        </w:rPr>
      </w:pPr>
    </w:p>
    <w:p w14:paraId="50A72604" w14:textId="48DF73B0" w:rsidR="00165B07" w:rsidRDefault="00165B07" w:rsidP="009E6923">
      <w:pPr>
        <w:spacing w:after="0" w:line="240" w:lineRule="auto"/>
        <w:jc w:val="both"/>
        <w:rPr>
          <w:rFonts w:ascii="Arial" w:eastAsia="Times New Roman" w:hAnsi="Arial" w:cs="Arial"/>
          <w:b/>
          <w:color w:val="000000" w:themeColor="text1"/>
          <w:sz w:val="24"/>
          <w:szCs w:val="24"/>
        </w:rPr>
      </w:pPr>
    </w:p>
    <w:p w14:paraId="3F65F17E" w14:textId="48EBE7CF" w:rsidR="00165B07" w:rsidRDefault="00165B07" w:rsidP="009E6923">
      <w:pPr>
        <w:spacing w:after="0" w:line="240" w:lineRule="auto"/>
        <w:jc w:val="both"/>
        <w:rPr>
          <w:rFonts w:ascii="Arial" w:eastAsia="Times New Roman" w:hAnsi="Arial" w:cs="Arial"/>
          <w:b/>
          <w:color w:val="000000" w:themeColor="text1"/>
          <w:sz w:val="24"/>
          <w:szCs w:val="24"/>
        </w:rPr>
      </w:pPr>
    </w:p>
    <w:p w14:paraId="1D28C40C" w14:textId="242A8C88" w:rsidR="00165B07" w:rsidRDefault="00165B07" w:rsidP="009E6923">
      <w:pPr>
        <w:spacing w:after="0" w:line="240" w:lineRule="auto"/>
        <w:jc w:val="both"/>
        <w:rPr>
          <w:rFonts w:ascii="Arial" w:eastAsia="Times New Roman" w:hAnsi="Arial" w:cs="Arial"/>
          <w:b/>
          <w:color w:val="000000" w:themeColor="text1"/>
          <w:sz w:val="24"/>
          <w:szCs w:val="24"/>
        </w:rPr>
      </w:pPr>
    </w:p>
    <w:p w14:paraId="0F5E0A5C" w14:textId="656DA847" w:rsidR="00165B07" w:rsidRDefault="00165B07" w:rsidP="009E6923">
      <w:pPr>
        <w:spacing w:after="0" w:line="240" w:lineRule="auto"/>
        <w:jc w:val="both"/>
        <w:rPr>
          <w:rFonts w:ascii="Arial" w:eastAsia="Times New Roman" w:hAnsi="Arial" w:cs="Arial"/>
          <w:b/>
          <w:color w:val="000000" w:themeColor="text1"/>
          <w:sz w:val="24"/>
          <w:szCs w:val="24"/>
        </w:rPr>
      </w:pPr>
    </w:p>
    <w:p w14:paraId="3ADD8D0D" w14:textId="54690115" w:rsidR="00165B07" w:rsidRDefault="00165B07" w:rsidP="009E6923">
      <w:pPr>
        <w:spacing w:after="0" w:line="240" w:lineRule="auto"/>
        <w:jc w:val="both"/>
        <w:rPr>
          <w:rFonts w:ascii="Arial" w:eastAsia="Times New Roman" w:hAnsi="Arial" w:cs="Arial"/>
          <w:b/>
          <w:color w:val="000000" w:themeColor="text1"/>
          <w:sz w:val="24"/>
          <w:szCs w:val="24"/>
        </w:rPr>
      </w:pPr>
    </w:p>
    <w:p w14:paraId="5B5B6BAA" w14:textId="21CE53A1" w:rsidR="00165B07" w:rsidRDefault="00165B07" w:rsidP="009E6923">
      <w:pPr>
        <w:spacing w:after="0" w:line="240" w:lineRule="auto"/>
        <w:jc w:val="both"/>
        <w:rPr>
          <w:rFonts w:ascii="Arial" w:eastAsia="Times New Roman" w:hAnsi="Arial" w:cs="Arial"/>
          <w:b/>
          <w:color w:val="000000" w:themeColor="text1"/>
          <w:sz w:val="24"/>
          <w:szCs w:val="24"/>
        </w:rPr>
      </w:pPr>
    </w:p>
    <w:p w14:paraId="036B174A" w14:textId="2AE87DB5" w:rsidR="00165B07" w:rsidRDefault="00165B07" w:rsidP="009E6923">
      <w:pPr>
        <w:spacing w:after="0" w:line="240" w:lineRule="auto"/>
        <w:jc w:val="both"/>
        <w:rPr>
          <w:rFonts w:ascii="Arial" w:eastAsia="Times New Roman" w:hAnsi="Arial" w:cs="Arial"/>
          <w:b/>
          <w:color w:val="000000" w:themeColor="text1"/>
          <w:sz w:val="24"/>
          <w:szCs w:val="24"/>
        </w:rPr>
      </w:pPr>
    </w:p>
    <w:p w14:paraId="342B4ED0" w14:textId="337EC368" w:rsidR="00165B07" w:rsidRDefault="00165B07" w:rsidP="009E6923">
      <w:pPr>
        <w:spacing w:after="0" w:line="240" w:lineRule="auto"/>
        <w:jc w:val="both"/>
        <w:rPr>
          <w:rFonts w:ascii="Arial" w:eastAsia="Times New Roman" w:hAnsi="Arial" w:cs="Arial"/>
          <w:b/>
          <w:color w:val="000000" w:themeColor="text1"/>
          <w:sz w:val="24"/>
          <w:szCs w:val="24"/>
        </w:rPr>
      </w:pPr>
    </w:p>
    <w:p w14:paraId="211B29C6" w14:textId="3CED201E" w:rsidR="00165B07" w:rsidRDefault="00165B07" w:rsidP="009E6923">
      <w:pPr>
        <w:spacing w:after="0" w:line="240" w:lineRule="auto"/>
        <w:jc w:val="both"/>
        <w:rPr>
          <w:rFonts w:ascii="Arial" w:eastAsia="Times New Roman" w:hAnsi="Arial" w:cs="Arial"/>
          <w:b/>
          <w:color w:val="000000" w:themeColor="text1"/>
          <w:sz w:val="24"/>
          <w:szCs w:val="24"/>
        </w:rPr>
      </w:pPr>
    </w:p>
    <w:p w14:paraId="6FF5E182" w14:textId="53B4F3D9" w:rsidR="00165B07" w:rsidRDefault="00165B07" w:rsidP="009E6923">
      <w:pPr>
        <w:spacing w:after="0" w:line="240" w:lineRule="auto"/>
        <w:jc w:val="both"/>
        <w:rPr>
          <w:rFonts w:ascii="Arial" w:eastAsia="Times New Roman" w:hAnsi="Arial" w:cs="Arial"/>
          <w:b/>
          <w:color w:val="000000" w:themeColor="text1"/>
          <w:sz w:val="24"/>
          <w:szCs w:val="24"/>
        </w:rPr>
      </w:pPr>
    </w:p>
    <w:p w14:paraId="29F11A8D" w14:textId="3EA7AD6B" w:rsidR="00165B07" w:rsidRDefault="00165B07" w:rsidP="009E6923">
      <w:pPr>
        <w:spacing w:after="0" w:line="240" w:lineRule="auto"/>
        <w:jc w:val="both"/>
        <w:rPr>
          <w:rFonts w:ascii="Arial" w:eastAsia="Times New Roman" w:hAnsi="Arial" w:cs="Arial"/>
          <w:b/>
          <w:color w:val="000000" w:themeColor="text1"/>
          <w:sz w:val="24"/>
          <w:szCs w:val="24"/>
        </w:rPr>
      </w:pPr>
    </w:p>
    <w:tbl>
      <w:tblPr>
        <w:tblStyle w:val="TableGrid"/>
        <w:tblW w:w="9312" w:type="dxa"/>
        <w:shd w:val="clear" w:color="auto" w:fill="548DD4" w:themeFill="text2" w:themeFillTint="99"/>
        <w:tblLook w:val="04A0" w:firstRow="1" w:lastRow="0" w:firstColumn="1" w:lastColumn="0" w:noHBand="0" w:noVBand="1"/>
      </w:tblPr>
      <w:tblGrid>
        <w:gridCol w:w="9312"/>
      </w:tblGrid>
      <w:tr w:rsidR="004419E1" w:rsidRPr="00686A72" w14:paraId="12D2412D" w14:textId="77777777" w:rsidTr="00BE63E7">
        <w:trPr>
          <w:trHeight w:val="689"/>
        </w:trPr>
        <w:tc>
          <w:tcPr>
            <w:tcW w:w="9312" w:type="dxa"/>
            <w:shd w:val="clear" w:color="auto" w:fill="548DD4" w:themeFill="text2" w:themeFillTint="99"/>
            <w:vAlign w:val="center"/>
          </w:tcPr>
          <w:p w14:paraId="51580A55" w14:textId="77777777" w:rsidR="004419E1" w:rsidRPr="000E6EE5" w:rsidRDefault="004419E1" w:rsidP="004419E1">
            <w:pPr>
              <w:pStyle w:val="Heading2"/>
              <w:jc w:val="center"/>
              <w:outlineLvl w:val="1"/>
              <w:rPr>
                <w:rFonts w:ascii="Arial" w:hAnsi="Arial" w:cs="Arial"/>
                <w:b w:val="0"/>
                <w:color w:val="000000" w:themeColor="text1"/>
                <w:sz w:val="24"/>
                <w:szCs w:val="24"/>
              </w:rPr>
            </w:pPr>
            <w:bookmarkStart w:id="29" w:name="_Toc100092112"/>
            <w:r w:rsidRPr="000E6EE5">
              <w:rPr>
                <w:rFonts w:ascii="Arial" w:hAnsi="Arial" w:cs="Arial"/>
                <w:b w:val="0"/>
                <w:color w:val="000000" w:themeColor="text1"/>
                <w:sz w:val="24"/>
                <w:szCs w:val="24"/>
              </w:rPr>
              <w:lastRenderedPageBreak/>
              <w:t>Demographics: Update (DU)</w:t>
            </w:r>
            <w:bookmarkEnd w:id="29"/>
          </w:p>
          <w:p w14:paraId="39913605" w14:textId="77777777" w:rsidR="004419E1" w:rsidRPr="00CF3C8F" w:rsidRDefault="004419E1" w:rsidP="004419E1">
            <w:pPr>
              <w:jc w:val="center"/>
              <w:rPr>
                <w:rFonts w:asciiTheme="minorHAnsi" w:hAnsiTheme="minorHAnsi"/>
                <w:sz w:val="28"/>
                <w:szCs w:val="28"/>
              </w:rPr>
            </w:pPr>
            <w:r w:rsidRPr="000E6EE5">
              <w:rPr>
                <w:rFonts w:cs="Arial"/>
                <w:color w:val="000000" w:themeColor="text1"/>
                <w:szCs w:val="24"/>
              </w:rPr>
              <w:t>(Completed with the client during the visit)</w:t>
            </w:r>
          </w:p>
        </w:tc>
      </w:tr>
    </w:tbl>
    <w:p w14:paraId="271B0948" w14:textId="77777777" w:rsidR="004419E1" w:rsidRDefault="004419E1" w:rsidP="009E6923">
      <w:pPr>
        <w:spacing w:after="0" w:line="240" w:lineRule="auto"/>
        <w:jc w:val="both"/>
        <w:rPr>
          <w:rFonts w:ascii="Arial" w:eastAsia="Times New Roman" w:hAnsi="Arial" w:cs="Arial"/>
          <w:b/>
          <w:color w:val="000000" w:themeColor="text1"/>
          <w:sz w:val="24"/>
          <w:szCs w:val="24"/>
        </w:rPr>
      </w:pPr>
    </w:p>
    <w:p w14:paraId="533FCFE5" w14:textId="77777777" w:rsidR="004419E1" w:rsidRPr="004419E1" w:rsidRDefault="004419E1" w:rsidP="004419E1">
      <w:pPr>
        <w:spacing w:after="0" w:line="240" w:lineRule="auto"/>
        <w:jc w:val="both"/>
        <w:rPr>
          <w:rFonts w:ascii="Arial" w:eastAsia="Times New Roman" w:hAnsi="Arial" w:cs="Arial"/>
          <w:b/>
          <w:color w:val="548DD4" w:themeColor="text2" w:themeTint="99"/>
          <w:sz w:val="32"/>
          <w:szCs w:val="32"/>
        </w:rPr>
      </w:pPr>
      <w:r w:rsidRPr="004419E1">
        <w:rPr>
          <w:rFonts w:ascii="Arial" w:eastAsia="Times New Roman" w:hAnsi="Arial" w:cs="Arial"/>
          <w:b/>
          <w:color w:val="548DD4" w:themeColor="text2" w:themeTint="99"/>
          <w:sz w:val="32"/>
          <w:szCs w:val="32"/>
        </w:rPr>
        <w:t>Purpose and Background</w:t>
      </w:r>
    </w:p>
    <w:p w14:paraId="52175BA2" w14:textId="77777777" w:rsidR="004419E1" w:rsidRDefault="004419E1" w:rsidP="007D1871">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This form is used to update the demographic information collected early in pregnancy, and to update information on mental wellbeing, self-efficacy and loneliness/social isolation, which was initially collected in the Pregnancy (P) form. The information gathered in this form can help to better understand how FNP works with clients with different social and economic characteristics, and how clients’ situations change over the course of the programme.</w:t>
      </w:r>
    </w:p>
    <w:p w14:paraId="65232EB7" w14:textId="77777777" w:rsidR="007D1871" w:rsidRPr="007D1871" w:rsidRDefault="007D1871" w:rsidP="007D1871">
      <w:pPr>
        <w:spacing w:after="0" w:line="240" w:lineRule="auto"/>
        <w:jc w:val="both"/>
        <w:rPr>
          <w:rFonts w:ascii="Arial" w:eastAsia="Times New Roman" w:hAnsi="Arial" w:cs="Arial"/>
          <w:color w:val="000000" w:themeColor="text1"/>
          <w:sz w:val="24"/>
          <w:szCs w:val="24"/>
        </w:rPr>
      </w:pPr>
    </w:p>
    <w:p w14:paraId="11C40CA8" w14:textId="77777777" w:rsidR="004419E1" w:rsidRPr="004419E1" w:rsidRDefault="004419E1" w:rsidP="004419E1">
      <w:pPr>
        <w:spacing w:after="0" w:line="240" w:lineRule="auto"/>
        <w:jc w:val="both"/>
        <w:rPr>
          <w:rFonts w:ascii="Arial" w:eastAsia="Times New Roman" w:hAnsi="Arial" w:cs="Arial"/>
          <w:b/>
          <w:color w:val="548DD4" w:themeColor="text2" w:themeTint="99"/>
          <w:sz w:val="32"/>
          <w:szCs w:val="32"/>
        </w:rPr>
      </w:pPr>
      <w:r w:rsidRPr="004419E1">
        <w:rPr>
          <w:rFonts w:ascii="Arial" w:eastAsia="Times New Roman" w:hAnsi="Arial" w:cs="Arial"/>
          <w:b/>
          <w:color w:val="548DD4" w:themeColor="text2" w:themeTint="99"/>
          <w:sz w:val="32"/>
          <w:szCs w:val="32"/>
        </w:rPr>
        <w:t>General Guidelines</w:t>
      </w:r>
    </w:p>
    <w:p w14:paraId="29264B45" w14:textId="77777777" w:rsidR="004419E1" w:rsidRPr="004419E1" w:rsidRDefault="004419E1" w:rsidP="004419E1">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This form is to be completed four times across the course of the programme:</w:t>
      </w:r>
      <w:r w:rsidRPr="004419E1">
        <w:rPr>
          <w:rFonts w:ascii="Arial" w:eastAsia="Times New Roman" w:hAnsi="Arial" w:cs="Arial"/>
          <w:color w:val="000000" w:themeColor="text1"/>
          <w:sz w:val="24"/>
          <w:szCs w:val="24"/>
        </w:rPr>
        <w:br/>
      </w:r>
    </w:p>
    <w:p w14:paraId="3D225F6C" w14:textId="77777777" w:rsidR="004419E1" w:rsidRPr="004419E1" w:rsidRDefault="004419E1" w:rsidP="00836257">
      <w:pPr>
        <w:pStyle w:val="ListParagraph"/>
        <w:numPr>
          <w:ilvl w:val="0"/>
          <w:numId w:val="14"/>
        </w:numPr>
        <w:jc w:val="both"/>
        <w:rPr>
          <w:rFonts w:ascii="Arial" w:hAnsi="Arial" w:cs="Arial"/>
          <w:color w:val="000000" w:themeColor="text1"/>
        </w:rPr>
      </w:pPr>
      <w:r w:rsidRPr="004419E1">
        <w:rPr>
          <w:rFonts w:ascii="Arial" w:hAnsi="Arial" w:cs="Arial"/>
          <w:color w:val="000000" w:themeColor="text1"/>
        </w:rPr>
        <w:t xml:space="preserve">Infancy 6 months (Visit </w:t>
      </w:r>
      <w:proofErr w:type="spellStart"/>
      <w:r w:rsidRPr="004419E1">
        <w:rPr>
          <w:rFonts w:ascii="Arial" w:hAnsi="Arial" w:cs="Arial"/>
          <w:color w:val="000000" w:themeColor="text1"/>
        </w:rPr>
        <w:t>I15</w:t>
      </w:r>
      <w:proofErr w:type="spellEnd"/>
      <w:r w:rsidRPr="004419E1">
        <w:rPr>
          <w:rFonts w:ascii="Arial" w:hAnsi="Arial" w:cs="Arial"/>
          <w:color w:val="000000" w:themeColor="text1"/>
        </w:rPr>
        <w:t>)</w:t>
      </w:r>
    </w:p>
    <w:p w14:paraId="6AB38567" w14:textId="46D0D6DD" w:rsidR="004419E1" w:rsidRPr="004419E1" w:rsidRDefault="00D36A76" w:rsidP="00836257">
      <w:pPr>
        <w:pStyle w:val="ListParagraph"/>
        <w:numPr>
          <w:ilvl w:val="0"/>
          <w:numId w:val="14"/>
        </w:numPr>
        <w:jc w:val="both"/>
        <w:rPr>
          <w:rFonts w:ascii="Arial" w:hAnsi="Arial" w:cs="Arial"/>
          <w:color w:val="000000" w:themeColor="text1"/>
        </w:rPr>
      </w:pPr>
      <w:r>
        <w:rPr>
          <w:rFonts w:ascii="Arial" w:hAnsi="Arial" w:cs="Arial"/>
          <w:color w:val="000000" w:themeColor="text1"/>
        </w:rPr>
        <w:t>Toddler</w:t>
      </w:r>
      <w:r w:rsidR="004419E1" w:rsidRPr="004419E1">
        <w:rPr>
          <w:rFonts w:ascii="Arial" w:hAnsi="Arial" w:cs="Arial"/>
          <w:color w:val="000000" w:themeColor="text1"/>
        </w:rPr>
        <w:t xml:space="preserve"> 12 months (Visit </w:t>
      </w:r>
      <w:proofErr w:type="spellStart"/>
      <w:r w:rsidR="004419E1" w:rsidRPr="004419E1">
        <w:rPr>
          <w:rFonts w:ascii="Arial" w:hAnsi="Arial" w:cs="Arial"/>
          <w:color w:val="000000" w:themeColor="text1"/>
        </w:rPr>
        <w:t>T29</w:t>
      </w:r>
      <w:proofErr w:type="spellEnd"/>
      <w:r w:rsidR="004419E1" w:rsidRPr="004419E1">
        <w:rPr>
          <w:rFonts w:ascii="Arial" w:hAnsi="Arial" w:cs="Arial"/>
          <w:color w:val="000000" w:themeColor="text1"/>
        </w:rPr>
        <w:t xml:space="preserve">) </w:t>
      </w:r>
    </w:p>
    <w:p w14:paraId="0411B217" w14:textId="77777777" w:rsidR="004419E1" w:rsidRPr="004419E1" w:rsidRDefault="004419E1" w:rsidP="00836257">
      <w:pPr>
        <w:pStyle w:val="ListParagraph"/>
        <w:numPr>
          <w:ilvl w:val="0"/>
          <w:numId w:val="14"/>
        </w:numPr>
        <w:jc w:val="both"/>
        <w:rPr>
          <w:rFonts w:ascii="Arial" w:hAnsi="Arial" w:cs="Arial"/>
          <w:color w:val="000000" w:themeColor="text1"/>
        </w:rPr>
      </w:pPr>
      <w:r w:rsidRPr="004419E1">
        <w:rPr>
          <w:rFonts w:ascii="Arial" w:hAnsi="Arial" w:cs="Arial"/>
          <w:color w:val="000000" w:themeColor="text1"/>
        </w:rPr>
        <w:t xml:space="preserve">Toddlerhood 18 months (Visit </w:t>
      </w:r>
      <w:proofErr w:type="spellStart"/>
      <w:r w:rsidRPr="004419E1">
        <w:rPr>
          <w:rFonts w:ascii="Arial" w:hAnsi="Arial" w:cs="Arial"/>
          <w:color w:val="000000" w:themeColor="text1"/>
        </w:rPr>
        <w:t>T41</w:t>
      </w:r>
      <w:proofErr w:type="spellEnd"/>
      <w:r w:rsidRPr="004419E1">
        <w:rPr>
          <w:rFonts w:ascii="Arial" w:hAnsi="Arial" w:cs="Arial"/>
          <w:color w:val="000000" w:themeColor="text1"/>
        </w:rPr>
        <w:t>)</w:t>
      </w:r>
    </w:p>
    <w:p w14:paraId="35E9BE86" w14:textId="77777777" w:rsidR="004419E1" w:rsidRPr="004419E1" w:rsidRDefault="004419E1" w:rsidP="00836257">
      <w:pPr>
        <w:pStyle w:val="ListParagraph"/>
        <w:numPr>
          <w:ilvl w:val="0"/>
          <w:numId w:val="14"/>
        </w:numPr>
        <w:jc w:val="both"/>
        <w:rPr>
          <w:rFonts w:ascii="Arial" w:hAnsi="Arial" w:cs="Arial"/>
          <w:color w:val="000000" w:themeColor="text1"/>
        </w:rPr>
      </w:pPr>
      <w:r w:rsidRPr="004419E1">
        <w:rPr>
          <w:rFonts w:ascii="Arial" w:hAnsi="Arial" w:cs="Arial"/>
          <w:color w:val="000000" w:themeColor="text1"/>
        </w:rPr>
        <w:t xml:space="preserve">Toddlerhood 24 months (Visit </w:t>
      </w:r>
      <w:proofErr w:type="spellStart"/>
      <w:r w:rsidRPr="004419E1">
        <w:rPr>
          <w:rFonts w:ascii="Arial" w:hAnsi="Arial" w:cs="Arial"/>
          <w:color w:val="000000" w:themeColor="text1"/>
        </w:rPr>
        <w:t>T50</w:t>
      </w:r>
      <w:proofErr w:type="spellEnd"/>
      <w:r w:rsidRPr="004419E1">
        <w:rPr>
          <w:rFonts w:ascii="Arial" w:hAnsi="Arial" w:cs="Arial"/>
          <w:color w:val="000000" w:themeColor="text1"/>
        </w:rPr>
        <w:t>)</w:t>
      </w:r>
    </w:p>
    <w:p w14:paraId="633EEDEC" w14:textId="77777777" w:rsidR="004419E1" w:rsidRPr="004419E1" w:rsidRDefault="004419E1" w:rsidP="004419E1">
      <w:pPr>
        <w:spacing w:after="0" w:line="240" w:lineRule="auto"/>
        <w:jc w:val="both"/>
        <w:rPr>
          <w:rFonts w:ascii="Arial" w:eastAsia="Times New Roman" w:hAnsi="Arial" w:cs="Arial"/>
          <w:color w:val="000000" w:themeColor="text1"/>
          <w:sz w:val="24"/>
          <w:szCs w:val="24"/>
        </w:rPr>
      </w:pPr>
    </w:p>
    <w:p w14:paraId="003A6F60" w14:textId="77777777" w:rsidR="004419E1" w:rsidRDefault="004419E1" w:rsidP="007D1871">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Select the relevant time point/age of child</w:t>
      </w:r>
      <w:r>
        <w:rPr>
          <w:rFonts w:ascii="Arial" w:eastAsia="Times New Roman" w:hAnsi="Arial" w:cs="Arial"/>
          <w:color w:val="000000" w:themeColor="text1"/>
          <w:sz w:val="24"/>
          <w:szCs w:val="24"/>
        </w:rPr>
        <w:t>;</w:t>
      </w:r>
      <w:r w:rsidRPr="004419E1">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i</w:t>
      </w:r>
      <w:r w:rsidRPr="004419E1">
        <w:rPr>
          <w:rFonts w:ascii="Arial" w:eastAsia="Times New Roman" w:hAnsi="Arial" w:cs="Arial"/>
          <w:color w:val="000000" w:themeColor="text1"/>
          <w:sz w:val="24"/>
          <w:szCs w:val="24"/>
        </w:rPr>
        <w:t xml:space="preserve">t is important that FN’s collect this data at all four of these points in time to accurately demonstrate the changes in clients’ social, economic and health behaviours and circumstances. </w:t>
      </w:r>
    </w:p>
    <w:p w14:paraId="5CCF53EB" w14:textId="77777777" w:rsidR="007D1871" w:rsidRPr="007D1871" w:rsidRDefault="007D1871" w:rsidP="007D1871">
      <w:pPr>
        <w:spacing w:after="0" w:line="240" w:lineRule="auto"/>
        <w:jc w:val="both"/>
        <w:rPr>
          <w:rFonts w:ascii="Arial" w:eastAsia="Times New Roman" w:hAnsi="Arial" w:cs="Arial"/>
          <w:color w:val="000000" w:themeColor="text1"/>
          <w:sz w:val="24"/>
          <w:szCs w:val="24"/>
        </w:rPr>
      </w:pPr>
    </w:p>
    <w:p w14:paraId="6E6B56CC" w14:textId="0EBDD36A" w:rsidR="004419E1" w:rsidRDefault="004419E1" w:rsidP="004419E1">
      <w:pPr>
        <w:spacing w:after="0" w:line="240" w:lineRule="auto"/>
        <w:jc w:val="both"/>
        <w:rPr>
          <w:rFonts w:ascii="Arial" w:eastAsia="Times New Roman" w:hAnsi="Arial" w:cs="Arial"/>
          <w:b/>
          <w:color w:val="548DD4" w:themeColor="text2" w:themeTint="99"/>
          <w:sz w:val="32"/>
          <w:szCs w:val="32"/>
        </w:rPr>
      </w:pPr>
      <w:r w:rsidRPr="004419E1">
        <w:rPr>
          <w:rFonts w:ascii="Arial" w:eastAsia="Times New Roman" w:hAnsi="Arial" w:cs="Arial"/>
          <w:b/>
          <w:color w:val="548DD4" w:themeColor="text2" w:themeTint="99"/>
          <w:sz w:val="32"/>
          <w:szCs w:val="32"/>
        </w:rPr>
        <w:t>Dir</w:t>
      </w:r>
      <w:r w:rsidR="00F375AC">
        <w:rPr>
          <w:rFonts w:ascii="Arial" w:eastAsia="Times New Roman" w:hAnsi="Arial" w:cs="Arial"/>
          <w:b/>
          <w:color w:val="548DD4" w:themeColor="text2" w:themeTint="99"/>
          <w:sz w:val="32"/>
          <w:szCs w:val="32"/>
        </w:rPr>
        <w:t>ections for Completing the Form</w:t>
      </w:r>
    </w:p>
    <w:p w14:paraId="3CFF4223" w14:textId="3BBC093A" w:rsidR="00C533C8" w:rsidRPr="00C533C8" w:rsidRDefault="00D36A76" w:rsidP="00C533C8">
      <w:pPr>
        <w:spacing w:after="0" w:line="240" w:lineRule="auto"/>
        <w:jc w:val="both"/>
        <w:rPr>
          <w:rFonts w:ascii="Arial" w:eastAsia="Times New Roman" w:hAnsi="Arial" w:cs="Arial"/>
          <w:b/>
          <w:color w:val="000000" w:themeColor="text1"/>
          <w:sz w:val="24"/>
          <w:szCs w:val="24"/>
        </w:rPr>
      </w:pPr>
      <w:proofErr w:type="spellStart"/>
      <w:r>
        <w:rPr>
          <w:rFonts w:ascii="Arial" w:eastAsia="Times New Roman" w:hAnsi="Arial" w:cs="Arial"/>
          <w:b/>
          <w:color w:val="000000" w:themeColor="text1"/>
          <w:sz w:val="24"/>
          <w:szCs w:val="24"/>
        </w:rPr>
        <w:t>DU</w:t>
      </w:r>
      <w:r w:rsidR="00C533C8" w:rsidRPr="00C533C8">
        <w:rPr>
          <w:rFonts w:ascii="Arial" w:eastAsia="Times New Roman" w:hAnsi="Arial" w:cs="Arial"/>
          <w:b/>
          <w:color w:val="000000" w:themeColor="text1"/>
          <w:sz w:val="24"/>
          <w:szCs w:val="24"/>
        </w:rPr>
        <w:t>1</w:t>
      </w:r>
      <w:proofErr w:type="spellEnd"/>
      <w:r w:rsidR="00C533C8" w:rsidRPr="00C533C8">
        <w:rPr>
          <w:rFonts w:ascii="Arial" w:eastAsia="Times New Roman" w:hAnsi="Arial" w:cs="Arial"/>
          <w:b/>
          <w:color w:val="000000" w:themeColor="text1"/>
          <w:sz w:val="24"/>
          <w:szCs w:val="24"/>
        </w:rPr>
        <w:t>. What is your current full address?</w:t>
      </w:r>
    </w:p>
    <w:p w14:paraId="236441B5" w14:textId="574630F3" w:rsidR="00C533C8" w:rsidRPr="00DC038C" w:rsidRDefault="00C533C8" w:rsidP="004419E1">
      <w:pPr>
        <w:spacing w:after="0" w:line="240" w:lineRule="auto"/>
        <w:jc w:val="both"/>
        <w:rPr>
          <w:rFonts w:ascii="Arial" w:eastAsia="Times New Roman" w:hAnsi="Arial" w:cs="Arial"/>
          <w:sz w:val="24"/>
          <w:szCs w:val="24"/>
        </w:rPr>
      </w:pPr>
      <w:r w:rsidRPr="00DC038C">
        <w:rPr>
          <w:rFonts w:ascii="Arial" w:eastAsia="Times New Roman" w:hAnsi="Arial" w:cs="Arial"/>
          <w:sz w:val="24"/>
          <w:szCs w:val="24"/>
        </w:rPr>
        <w:t xml:space="preserve">Complete section giving full address details </w:t>
      </w:r>
      <w:r w:rsidRPr="00DC038C">
        <w:rPr>
          <w:rFonts w:ascii="Arial" w:eastAsia="Times New Roman" w:hAnsi="Arial" w:cs="Arial"/>
          <w:sz w:val="24"/>
          <w:szCs w:val="24"/>
          <w:u w:val="single"/>
        </w:rPr>
        <w:t xml:space="preserve">including </w:t>
      </w:r>
      <w:r w:rsidR="00DC038C" w:rsidRPr="00DC038C">
        <w:rPr>
          <w:rFonts w:ascii="Arial" w:eastAsia="Times New Roman" w:hAnsi="Arial" w:cs="Arial"/>
          <w:sz w:val="24"/>
          <w:szCs w:val="24"/>
          <w:u w:val="single"/>
        </w:rPr>
        <w:t xml:space="preserve">full </w:t>
      </w:r>
      <w:r w:rsidRPr="00DC038C">
        <w:rPr>
          <w:rFonts w:ascii="Arial" w:eastAsia="Times New Roman" w:hAnsi="Arial" w:cs="Arial"/>
          <w:sz w:val="24"/>
          <w:szCs w:val="24"/>
          <w:u w:val="single"/>
        </w:rPr>
        <w:t>post code</w:t>
      </w:r>
      <w:r w:rsidRPr="00DC038C">
        <w:rPr>
          <w:rFonts w:ascii="Arial" w:eastAsia="Times New Roman" w:hAnsi="Arial" w:cs="Arial"/>
          <w:sz w:val="24"/>
          <w:szCs w:val="24"/>
        </w:rPr>
        <w:t>.</w:t>
      </w:r>
    </w:p>
    <w:p w14:paraId="6ACE9975" w14:textId="399ED1AB" w:rsidR="00B35E0C" w:rsidRDefault="00B35E0C" w:rsidP="004419E1">
      <w:pPr>
        <w:spacing w:after="0" w:line="240" w:lineRule="auto"/>
        <w:jc w:val="both"/>
        <w:rPr>
          <w:rFonts w:ascii="Arial" w:eastAsia="Times New Roman" w:hAnsi="Arial" w:cs="Arial"/>
          <w:sz w:val="24"/>
          <w:szCs w:val="24"/>
        </w:rPr>
      </w:pPr>
      <w:r w:rsidRPr="00DC038C">
        <w:rPr>
          <w:rFonts w:ascii="Arial" w:eastAsia="Times New Roman" w:hAnsi="Arial" w:cs="Arial"/>
          <w:sz w:val="24"/>
          <w:szCs w:val="24"/>
        </w:rPr>
        <w:t>For the purposes of this form the client address refers to the place that the client spends at least four nights per week this may include a homeless shelter or prison.</w:t>
      </w:r>
    </w:p>
    <w:p w14:paraId="1CDE6B15" w14:textId="2D912E28" w:rsidR="00A062E8" w:rsidRDefault="00A062E8" w:rsidP="004419E1">
      <w:pPr>
        <w:spacing w:after="0" w:line="240" w:lineRule="auto"/>
        <w:jc w:val="both"/>
        <w:rPr>
          <w:rFonts w:ascii="Arial" w:eastAsia="Times New Roman" w:hAnsi="Arial" w:cs="Arial"/>
          <w:sz w:val="24"/>
          <w:szCs w:val="24"/>
        </w:rPr>
      </w:pPr>
    </w:p>
    <w:p w14:paraId="35A48E12" w14:textId="5AAEC8A8" w:rsidR="00A062E8" w:rsidRPr="00A062E8" w:rsidRDefault="00A062E8" w:rsidP="004419E1">
      <w:pPr>
        <w:spacing w:after="0" w:line="240" w:lineRule="auto"/>
        <w:jc w:val="both"/>
        <w:rPr>
          <w:rFonts w:ascii="Arial" w:eastAsia="Times New Roman" w:hAnsi="Arial" w:cs="Arial"/>
          <w:sz w:val="24"/>
          <w:szCs w:val="24"/>
        </w:rPr>
      </w:pPr>
      <w:r w:rsidRPr="00A062E8">
        <w:rPr>
          <w:rFonts w:ascii="Arial" w:eastAsia="Times New Roman" w:hAnsi="Arial" w:cs="Arial"/>
          <w:b/>
          <w:sz w:val="24"/>
          <w:szCs w:val="24"/>
        </w:rPr>
        <w:t>NOTE:</w:t>
      </w:r>
      <w:r>
        <w:rPr>
          <w:rFonts w:ascii="Arial" w:eastAsia="Times New Roman" w:hAnsi="Arial" w:cs="Arial"/>
          <w:b/>
          <w:sz w:val="24"/>
          <w:szCs w:val="24"/>
        </w:rPr>
        <w:t xml:space="preserve"> </w:t>
      </w:r>
      <w:r>
        <w:rPr>
          <w:rFonts w:ascii="Arial" w:eastAsia="Times New Roman" w:hAnsi="Arial" w:cs="Arial"/>
          <w:sz w:val="24"/>
          <w:szCs w:val="24"/>
        </w:rPr>
        <w:t xml:space="preserve">If this differs from the current address on </w:t>
      </w:r>
      <w:proofErr w:type="spellStart"/>
      <w:r>
        <w:rPr>
          <w:rFonts w:ascii="Arial" w:eastAsia="Times New Roman" w:hAnsi="Arial" w:cs="Arial"/>
          <w:sz w:val="24"/>
          <w:szCs w:val="24"/>
        </w:rPr>
        <w:t>Turas</w:t>
      </w:r>
      <w:proofErr w:type="spellEnd"/>
      <w:r>
        <w:rPr>
          <w:rFonts w:ascii="Arial" w:eastAsia="Times New Roman" w:hAnsi="Arial" w:cs="Arial"/>
          <w:sz w:val="24"/>
          <w:szCs w:val="24"/>
        </w:rPr>
        <w:t xml:space="preserve"> FNP system please complete a change of Status form for client (SM) and if appropriate for the child (SC).</w:t>
      </w:r>
    </w:p>
    <w:p w14:paraId="568DE73F" w14:textId="77777777" w:rsidR="00C533C8" w:rsidRPr="00F375AC" w:rsidRDefault="00C533C8" w:rsidP="004419E1">
      <w:pPr>
        <w:spacing w:after="0" w:line="240" w:lineRule="auto"/>
        <w:jc w:val="both"/>
        <w:rPr>
          <w:rFonts w:ascii="Arial" w:eastAsia="Times New Roman" w:hAnsi="Arial" w:cs="Arial"/>
          <w:b/>
          <w:color w:val="548DD4" w:themeColor="text2" w:themeTint="99"/>
          <w:sz w:val="32"/>
          <w:szCs w:val="32"/>
        </w:rPr>
      </w:pPr>
    </w:p>
    <w:p w14:paraId="26EDBCC2" w14:textId="77777777" w:rsidR="004419E1" w:rsidRPr="004419E1" w:rsidRDefault="004419E1" w:rsidP="004419E1">
      <w:pPr>
        <w:spacing w:after="0" w:line="240" w:lineRule="auto"/>
        <w:jc w:val="both"/>
        <w:rPr>
          <w:rFonts w:ascii="Arial" w:eastAsia="Times New Roman" w:hAnsi="Arial" w:cs="Arial"/>
          <w:b/>
          <w:color w:val="000000" w:themeColor="text1"/>
          <w:sz w:val="24"/>
          <w:szCs w:val="24"/>
        </w:rPr>
      </w:pPr>
      <w:proofErr w:type="spellStart"/>
      <w:r w:rsidRPr="004419E1">
        <w:rPr>
          <w:rFonts w:ascii="Arial" w:eastAsia="Times New Roman" w:hAnsi="Arial" w:cs="Arial"/>
          <w:b/>
          <w:color w:val="000000" w:themeColor="text1"/>
          <w:sz w:val="24"/>
          <w:szCs w:val="24"/>
        </w:rPr>
        <w:t>DU2</w:t>
      </w:r>
      <w:proofErr w:type="spellEnd"/>
      <w:r w:rsidRPr="004419E1">
        <w:rPr>
          <w:rFonts w:ascii="Arial" w:eastAsia="Times New Roman" w:hAnsi="Arial" w:cs="Arial"/>
          <w:b/>
          <w:color w:val="000000" w:themeColor="text1"/>
          <w:sz w:val="24"/>
          <w:szCs w:val="24"/>
        </w:rPr>
        <w:t>. Does this client require an interpreter?</w:t>
      </w:r>
    </w:p>
    <w:p w14:paraId="096F20A4" w14:textId="77777777" w:rsidR="004419E1" w:rsidRDefault="004419E1" w:rsidP="004419E1">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Please refer to the FNP Guidance Document - “The use of interpreters within the FNP programme”.</w:t>
      </w:r>
    </w:p>
    <w:p w14:paraId="0743F5F8" w14:textId="77777777" w:rsidR="004419E1" w:rsidRPr="004419E1" w:rsidRDefault="004419E1" w:rsidP="004419E1">
      <w:pPr>
        <w:spacing w:after="0" w:line="240" w:lineRule="auto"/>
        <w:jc w:val="both"/>
        <w:rPr>
          <w:rFonts w:ascii="Arial" w:eastAsia="Times New Roman" w:hAnsi="Arial" w:cs="Arial"/>
          <w:color w:val="000000" w:themeColor="text1"/>
          <w:sz w:val="24"/>
          <w:szCs w:val="24"/>
        </w:rPr>
      </w:pPr>
    </w:p>
    <w:p w14:paraId="553FDC05" w14:textId="77777777" w:rsidR="004419E1" w:rsidRPr="004419E1" w:rsidRDefault="004419E1" w:rsidP="004419E1">
      <w:pPr>
        <w:spacing w:after="0" w:line="240" w:lineRule="auto"/>
        <w:jc w:val="both"/>
        <w:rPr>
          <w:rFonts w:ascii="Arial" w:eastAsia="Times New Roman" w:hAnsi="Arial" w:cs="Arial"/>
          <w:b/>
          <w:color w:val="000000" w:themeColor="text1"/>
          <w:sz w:val="24"/>
          <w:szCs w:val="24"/>
        </w:rPr>
      </w:pPr>
      <w:proofErr w:type="spellStart"/>
      <w:r w:rsidRPr="004419E1">
        <w:rPr>
          <w:rFonts w:ascii="Arial" w:eastAsia="Times New Roman" w:hAnsi="Arial" w:cs="Arial"/>
          <w:b/>
          <w:color w:val="000000" w:themeColor="text1"/>
          <w:sz w:val="24"/>
          <w:szCs w:val="24"/>
        </w:rPr>
        <w:t>DU3</w:t>
      </w:r>
      <w:proofErr w:type="spellEnd"/>
      <w:r w:rsidRPr="004419E1">
        <w:rPr>
          <w:rFonts w:ascii="Arial" w:eastAsia="Times New Roman" w:hAnsi="Arial" w:cs="Arial"/>
          <w:b/>
          <w:color w:val="000000" w:themeColor="text1"/>
          <w:sz w:val="24"/>
          <w:szCs w:val="24"/>
        </w:rPr>
        <w:t>. How well can you speak English?</w:t>
      </w:r>
    </w:p>
    <w:p w14:paraId="0DE89D1D" w14:textId="77777777" w:rsidR="004419E1" w:rsidRPr="004419E1" w:rsidRDefault="004419E1" w:rsidP="004419E1">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Select the box that most closely represents the client’s self-reported ability to speak English</w:t>
      </w:r>
    </w:p>
    <w:p w14:paraId="416F48FD" w14:textId="52C034B1" w:rsidR="004419E1" w:rsidRPr="004419E1" w:rsidRDefault="004419E1" w:rsidP="004419E1">
      <w:pPr>
        <w:spacing w:after="0" w:line="240" w:lineRule="auto"/>
        <w:jc w:val="both"/>
        <w:rPr>
          <w:rFonts w:ascii="Arial" w:eastAsia="Times New Roman" w:hAnsi="Arial" w:cs="Arial"/>
          <w:color w:val="000000" w:themeColor="text1"/>
          <w:sz w:val="24"/>
          <w:szCs w:val="24"/>
        </w:rPr>
      </w:pPr>
    </w:p>
    <w:p w14:paraId="654FF3B1" w14:textId="77777777" w:rsidR="004419E1" w:rsidRPr="004419E1" w:rsidRDefault="004419E1" w:rsidP="004419E1">
      <w:pPr>
        <w:spacing w:after="0" w:line="240" w:lineRule="auto"/>
        <w:jc w:val="both"/>
        <w:rPr>
          <w:rFonts w:ascii="Arial" w:eastAsia="Times New Roman" w:hAnsi="Arial" w:cs="Arial"/>
          <w:b/>
          <w:color w:val="000000" w:themeColor="text1"/>
          <w:sz w:val="24"/>
          <w:szCs w:val="24"/>
        </w:rPr>
      </w:pPr>
      <w:proofErr w:type="spellStart"/>
      <w:r w:rsidRPr="004419E1">
        <w:rPr>
          <w:rFonts w:ascii="Arial" w:eastAsia="Times New Roman" w:hAnsi="Arial" w:cs="Arial"/>
          <w:b/>
          <w:color w:val="000000" w:themeColor="text1"/>
          <w:sz w:val="24"/>
          <w:szCs w:val="24"/>
        </w:rPr>
        <w:t>DU6</w:t>
      </w:r>
      <w:proofErr w:type="spellEnd"/>
      <w:r w:rsidRPr="004419E1">
        <w:rPr>
          <w:rFonts w:ascii="Arial" w:eastAsia="Times New Roman" w:hAnsi="Arial" w:cs="Arial"/>
          <w:b/>
          <w:color w:val="000000" w:themeColor="text1"/>
          <w:sz w:val="24"/>
          <w:szCs w:val="24"/>
        </w:rPr>
        <w:t>. How often, if at all, do you see or communicate with your child’s biological father?</w:t>
      </w:r>
    </w:p>
    <w:p w14:paraId="4744A8B7" w14:textId="77777777" w:rsidR="004419E1" w:rsidRPr="004419E1" w:rsidRDefault="004419E1" w:rsidP="004419E1">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Seeing/communicating with the father of the child includes in-person contact as well contact on social media/texting/phone calls etc.</w:t>
      </w:r>
    </w:p>
    <w:p w14:paraId="63BB7F05" w14:textId="19FD1738" w:rsidR="004419E1" w:rsidRPr="004419E1" w:rsidRDefault="004419E1" w:rsidP="004419E1">
      <w:pPr>
        <w:spacing w:after="0" w:line="240" w:lineRule="auto"/>
        <w:jc w:val="both"/>
        <w:rPr>
          <w:rFonts w:ascii="Arial" w:eastAsia="Times New Roman" w:hAnsi="Arial" w:cs="Arial"/>
          <w:b/>
          <w:color w:val="000000" w:themeColor="text1"/>
          <w:sz w:val="24"/>
          <w:szCs w:val="24"/>
        </w:rPr>
      </w:pPr>
    </w:p>
    <w:p w14:paraId="2B04D323" w14:textId="7E2B4430" w:rsidR="004419E1" w:rsidRPr="004419E1" w:rsidRDefault="00145CD2" w:rsidP="004419E1">
      <w:pPr>
        <w:spacing w:after="0" w:line="240" w:lineRule="auto"/>
        <w:jc w:val="both"/>
        <w:rPr>
          <w:rFonts w:ascii="Arial" w:eastAsia="Times New Roman" w:hAnsi="Arial" w:cs="Arial"/>
          <w:b/>
          <w:color w:val="000000" w:themeColor="text1"/>
          <w:sz w:val="24"/>
          <w:szCs w:val="24"/>
        </w:rPr>
      </w:pPr>
      <w:proofErr w:type="spellStart"/>
      <w:r>
        <w:rPr>
          <w:rFonts w:ascii="Arial" w:eastAsia="Times New Roman" w:hAnsi="Arial" w:cs="Arial"/>
          <w:b/>
          <w:color w:val="000000" w:themeColor="text1"/>
          <w:sz w:val="24"/>
          <w:szCs w:val="24"/>
        </w:rPr>
        <w:lastRenderedPageBreak/>
        <w:t>DU8</w:t>
      </w:r>
      <w:proofErr w:type="spellEnd"/>
      <w:r w:rsidR="004419E1" w:rsidRPr="004419E1">
        <w:rPr>
          <w:rFonts w:ascii="Arial" w:eastAsia="Times New Roman" w:hAnsi="Arial" w:cs="Arial"/>
          <w:b/>
          <w:color w:val="000000" w:themeColor="text1"/>
          <w:sz w:val="24"/>
          <w:szCs w:val="24"/>
        </w:rPr>
        <w:t>. Are you currently registered homeless?</w:t>
      </w:r>
    </w:p>
    <w:p w14:paraId="7324A3E7" w14:textId="062566BE" w:rsidR="004419E1" w:rsidRPr="004419E1" w:rsidRDefault="004419E1" w:rsidP="004419E1">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“Registered homeles</w:t>
      </w:r>
      <w:r w:rsidR="00D36A76">
        <w:rPr>
          <w:rFonts w:ascii="Arial" w:eastAsia="Times New Roman" w:hAnsi="Arial" w:cs="Arial"/>
          <w:color w:val="000000" w:themeColor="text1"/>
          <w:sz w:val="24"/>
          <w:szCs w:val="24"/>
        </w:rPr>
        <w:t>s” means that the client (or their partner/parents if they</w:t>
      </w:r>
      <w:r w:rsidRPr="004419E1">
        <w:rPr>
          <w:rFonts w:ascii="Arial" w:eastAsia="Times New Roman" w:hAnsi="Arial" w:cs="Arial"/>
          <w:color w:val="000000" w:themeColor="text1"/>
          <w:sz w:val="24"/>
          <w:szCs w:val="24"/>
        </w:rPr>
        <w:t xml:space="preserve"> lives with them) has made a homelessness application to the local council, and has been deemed eligible for assistance</w:t>
      </w:r>
      <w:r w:rsidR="00025E04">
        <w:rPr>
          <w:rFonts w:ascii="Arial" w:eastAsia="Times New Roman" w:hAnsi="Arial" w:cs="Arial"/>
          <w:color w:val="000000" w:themeColor="text1"/>
          <w:sz w:val="24"/>
          <w:szCs w:val="24"/>
        </w:rPr>
        <w:t>.</w:t>
      </w:r>
    </w:p>
    <w:p w14:paraId="5FB0CBFA" w14:textId="77777777" w:rsidR="004419E1" w:rsidRPr="004419E1" w:rsidRDefault="004419E1" w:rsidP="004419E1">
      <w:pPr>
        <w:spacing w:after="0" w:line="240" w:lineRule="auto"/>
        <w:jc w:val="both"/>
        <w:rPr>
          <w:rFonts w:ascii="Arial" w:eastAsia="Times New Roman" w:hAnsi="Arial" w:cs="Arial"/>
          <w:b/>
          <w:color w:val="000000" w:themeColor="text1"/>
          <w:sz w:val="24"/>
          <w:szCs w:val="24"/>
        </w:rPr>
      </w:pPr>
    </w:p>
    <w:p w14:paraId="1C8E27CA" w14:textId="70DD17B4" w:rsidR="004419E1" w:rsidRPr="004419E1" w:rsidRDefault="00145CD2" w:rsidP="004419E1">
      <w:pPr>
        <w:spacing w:after="0" w:line="240" w:lineRule="auto"/>
        <w:jc w:val="both"/>
        <w:rPr>
          <w:rFonts w:ascii="Arial" w:eastAsia="Times New Roman" w:hAnsi="Arial" w:cs="Arial"/>
          <w:b/>
          <w:color w:val="000000" w:themeColor="text1"/>
          <w:sz w:val="24"/>
          <w:szCs w:val="24"/>
        </w:rPr>
      </w:pPr>
      <w:proofErr w:type="spellStart"/>
      <w:r>
        <w:rPr>
          <w:rFonts w:ascii="Arial" w:eastAsia="Times New Roman" w:hAnsi="Arial" w:cs="Arial"/>
          <w:b/>
          <w:color w:val="000000" w:themeColor="text1"/>
          <w:sz w:val="24"/>
          <w:szCs w:val="24"/>
        </w:rPr>
        <w:t>DU9</w:t>
      </w:r>
      <w:proofErr w:type="spellEnd"/>
      <w:r>
        <w:rPr>
          <w:rFonts w:ascii="Arial" w:eastAsia="Times New Roman" w:hAnsi="Arial" w:cs="Arial"/>
          <w:b/>
          <w:color w:val="000000" w:themeColor="text1"/>
          <w:sz w:val="24"/>
          <w:szCs w:val="24"/>
        </w:rPr>
        <w:t xml:space="preserve">. </w:t>
      </w:r>
      <w:r w:rsidRPr="00145CD2">
        <w:rPr>
          <w:rFonts w:ascii="Arial" w:eastAsia="Times New Roman" w:hAnsi="Arial" w:cs="Arial"/>
          <w:b/>
          <w:color w:val="000000" w:themeColor="text1"/>
          <w:sz w:val="24"/>
          <w:szCs w:val="24"/>
        </w:rPr>
        <w:t>If you are not registered homeless; d</w:t>
      </w:r>
      <w:r w:rsidR="004419E1" w:rsidRPr="004419E1">
        <w:rPr>
          <w:rFonts w:ascii="Arial" w:eastAsia="Times New Roman" w:hAnsi="Arial" w:cs="Arial"/>
          <w:b/>
          <w:color w:val="000000" w:themeColor="text1"/>
          <w:sz w:val="24"/>
          <w:szCs w:val="24"/>
        </w:rPr>
        <w:t>o you consider yourself to be homeless?</w:t>
      </w:r>
    </w:p>
    <w:p w14:paraId="14992E6D" w14:textId="4659BDF3" w:rsidR="004419E1" w:rsidRPr="004419E1" w:rsidRDefault="004419E1" w:rsidP="004419E1">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Se</w:t>
      </w:r>
      <w:r w:rsidR="00D36A76">
        <w:rPr>
          <w:rFonts w:ascii="Arial" w:eastAsia="Times New Roman" w:hAnsi="Arial" w:cs="Arial"/>
          <w:color w:val="000000" w:themeColor="text1"/>
          <w:sz w:val="24"/>
          <w:szCs w:val="24"/>
        </w:rPr>
        <w:t xml:space="preserve">lect yes if the client deems them </w:t>
      </w:r>
      <w:r w:rsidR="00D36A76" w:rsidRPr="004419E1">
        <w:rPr>
          <w:rFonts w:ascii="Arial" w:eastAsia="Times New Roman" w:hAnsi="Arial" w:cs="Arial"/>
          <w:color w:val="000000" w:themeColor="text1"/>
          <w:sz w:val="24"/>
          <w:szCs w:val="24"/>
        </w:rPr>
        <w:t>self</w:t>
      </w:r>
      <w:r w:rsidRPr="004419E1">
        <w:rPr>
          <w:rFonts w:ascii="Arial" w:eastAsia="Times New Roman" w:hAnsi="Arial" w:cs="Arial"/>
          <w:color w:val="000000" w:themeColor="text1"/>
          <w:sz w:val="24"/>
          <w:szCs w:val="24"/>
        </w:rPr>
        <w:t xml:space="preserve"> to be homeless for any reason, but has not applied for homelessness assistance to the council, or has applied for homelessness assistance and the application was rejected</w:t>
      </w:r>
      <w:r w:rsidR="00025E04">
        <w:rPr>
          <w:rFonts w:ascii="Arial" w:eastAsia="Times New Roman" w:hAnsi="Arial" w:cs="Arial"/>
          <w:color w:val="000000" w:themeColor="text1"/>
          <w:sz w:val="24"/>
          <w:szCs w:val="24"/>
        </w:rPr>
        <w:t>.</w:t>
      </w:r>
    </w:p>
    <w:p w14:paraId="03C4251A" w14:textId="133C46BC" w:rsidR="004419E1" w:rsidRDefault="004419E1" w:rsidP="004419E1">
      <w:pPr>
        <w:spacing w:after="0" w:line="240" w:lineRule="auto"/>
        <w:jc w:val="both"/>
        <w:rPr>
          <w:rFonts w:ascii="Arial" w:eastAsia="Times New Roman" w:hAnsi="Arial" w:cs="Arial"/>
          <w:color w:val="000000" w:themeColor="text1"/>
          <w:sz w:val="24"/>
          <w:szCs w:val="24"/>
        </w:rPr>
      </w:pPr>
    </w:p>
    <w:p w14:paraId="4C352564" w14:textId="2C1F1ECA" w:rsidR="00145CD2" w:rsidRPr="004419E1" w:rsidRDefault="00145CD2" w:rsidP="00145CD2">
      <w:pPr>
        <w:spacing w:after="0" w:line="240" w:lineRule="auto"/>
        <w:jc w:val="both"/>
        <w:rPr>
          <w:rFonts w:ascii="Arial" w:eastAsia="Times New Roman" w:hAnsi="Arial" w:cs="Arial"/>
          <w:b/>
          <w:color w:val="000000" w:themeColor="text1"/>
          <w:sz w:val="24"/>
          <w:szCs w:val="24"/>
        </w:rPr>
      </w:pPr>
      <w:proofErr w:type="spellStart"/>
      <w:r>
        <w:rPr>
          <w:rFonts w:ascii="Arial" w:eastAsia="Times New Roman" w:hAnsi="Arial" w:cs="Arial"/>
          <w:b/>
          <w:color w:val="000000" w:themeColor="text1"/>
          <w:sz w:val="24"/>
          <w:szCs w:val="24"/>
        </w:rPr>
        <w:t>DU12</w:t>
      </w:r>
      <w:proofErr w:type="spellEnd"/>
      <w:r w:rsidRPr="004419E1">
        <w:rPr>
          <w:rFonts w:ascii="Arial" w:eastAsia="Times New Roman" w:hAnsi="Arial" w:cs="Arial"/>
          <w:b/>
          <w:color w:val="000000" w:themeColor="text1"/>
          <w:sz w:val="24"/>
          <w:szCs w:val="24"/>
        </w:rPr>
        <w:t xml:space="preserve">. Who do you live with? </w:t>
      </w:r>
    </w:p>
    <w:p w14:paraId="2DE858B4" w14:textId="77777777" w:rsidR="00145CD2" w:rsidRPr="004419E1" w:rsidRDefault="00145CD2" w:rsidP="00145CD2">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Select the box/boxes that most closely represents the client’s self-defined status in relation to this question. It is important to be mindful of client’s understanding of the terminology in this question; some may require support to understand the definitions of the terms.</w:t>
      </w:r>
    </w:p>
    <w:p w14:paraId="613A606B" w14:textId="0EFB4416" w:rsidR="00145CD2" w:rsidRPr="004419E1" w:rsidRDefault="00145CD2" w:rsidP="004419E1">
      <w:pPr>
        <w:spacing w:after="0" w:line="240" w:lineRule="auto"/>
        <w:jc w:val="both"/>
        <w:rPr>
          <w:rFonts w:ascii="Arial" w:eastAsia="Times New Roman" w:hAnsi="Arial" w:cs="Arial"/>
          <w:color w:val="000000" w:themeColor="text1"/>
          <w:sz w:val="24"/>
          <w:szCs w:val="24"/>
        </w:rPr>
      </w:pPr>
    </w:p>
    <w:p w14:paraId="16CFF89E" w14:textId="760600FF" w:rsidR="004419E1" w:rsidRPr="00145CD2" w:rsidRDefault="00712AC0" w:rsidP="004419E1">
      <w:pPr>
        <w:spacing w:after="0" w:line="240" w:lineRule="auto"/>
        <w:jc w:val="both"/>
        <w:rPr>
          <w:rFonts w:ascii="Arial" w:eastAsia="Times New Roman" w:hAnsi="Arial" w:cs="Arial"/>
          <w:b/>
          <w:sz w:val="24"/>
          <w:szCs w:val="24"/>
        </w:rPr>
      </w:pPr>
      <w:proofErr w:type="spellStart"/>
      <w:r w:rsidRPr="00145CD2">
        <w:rPr>
          <w:rFonts w:ascii="Arial" w:eastAsia="Times New Roman" w:hAnsi="Arial" w:cs="Arial"/>
          <w:b/>
          <w:sz w:val="24"/>
          <w:szCs w:val="24"/>
        </w:rPr>
        <w:t>DU1</w:t>
      </w:r>
      <w:r w:rsidR="00145CD2" w:rsidRPr="00145CD2">
        <w:rPr>
          <w:rFonts w:ascii="Arial" w:eastAsia="Times New Roman" w:hAnsi="Arial" w:cs="Arial"/>
          <w:b/>
          <w:sz w:val="24"/>
          <w:szCs w:val="24"/>
        </w:rPr>
        <w:t>5</w:t>
      </w:r>
      <w:proofErr w:type="spellEnd"/>
      <w:r w:rsidR="004419E1" w:rsidRPr="00145CD2">
        <w:rPr>
          <w:rFonts w:ascii="Arial" w:eastAsia="Times New Roman" w:hAnsi="Arial" w:cs="Arial"/>
          <w:b/>
          <w:sz w:val="24"/>
          <w:szCs w:val="24"/>
        </w:rPr>
        <w:t>. Which, if any, of the following qualifications have you been awarded since you began the FNP programme?</w:t>
      </w:r>
    </w:p>
    <w:p w14:paraId="43817248" w14:textId="6D5B3DBC" w:rsidR="004419E1" w:rsidRPr="004419E1" w:rsidRDefault="004419E1" w:rsidP="004419E1">
      <w:pPr>
        <w:spacing w:after="0" w:line="240" w:lineRule="auto"/>
        <w:jc w:val="both"/>
        <w:rPr>
          <w:rFonts w:ascii="Arial" w:eastAsia="Times New Roman" w:hAnsi="Arial" w:cs="Arial"/>
          <w:color w:val="000000" w:themeColor="text1"/>
          <w:sz w:val="24"/>
          <w:szCs w:val="24"/>
        </w:rPr>
      </w:pPr>
      <w:r w:rsidRPr="00145CD2">
        <w:rPr>
          <w:rFonts w:ascii="Arial" w:eastAsia="Times New Roman" w:hAnsi="Arial" w:cs="Arial"/>
          <w:sz w:val="24"/>
          <w:szCs w:val="24"/>
        </w:rPr>
        <w:t xml:space="preserve">Select all qualifications that the client has been awarded since joining FNP (i.e. the client has sat the </w:t>
      </w:r>
      <w:r w:rsidRPr="004419E1">
        <w:rPr>
          <w:rFonts w:ascii="Arial" w:eastAsia="Times New Roman" w:hAnsi="Arial" w:cs="Arial"/>
          <w:color w:val="000000" w:themeColor="text1"/>
          <w:sz w:val="24"/>
          <w:szCs w:val="24"/>
        </w:rPr>
        <w:t>exa</w:t>
      </w:r>
      <w:r w:rsidR="00145CD2">
        <w:rPr>
          <w:rFonts w:ascii="Arial" w:eastAsia="Times New Roman" w:hAnsi="Arial" w:cs="Arial"/>
          <w:color w:val="000000" w:themeColor="text1"/>
          <w:sz w:val="24"/>
          <w:szCs w:val="24"/>
        </w:rPr>
        <w:t>ms and had confirmation that they have</w:t>
      </w:r>
      <w:r w:rsidRPr="004419E1">
        <w:rPr>
          <w:rFonts w:ascii="Arial" w:eastAsia="Times New Roman" w:hAnsi="Arial" w:cs="Arial"/>
          <w:color w:val="000000" w:themeColor="text1"/>
          <w:sz w:val="24"/>
          <w:szCs w:val="24"/>
        </w:rPr>
        <w:t xml:space="preserve"> passed the qualification). If the client isn’t sure or can’t remember, the FN should probe a little further. If the client still isn’t sure, select “don’t know” The form can be updated later on if the correct information is later available. </w:t>
      </w:r>
    </w:p>
    <w:p w14:paraId="5A78C68C" w14:textId="465C1640" w:rsidR="004419E1" w:rsidRPr="004419E1" w:rsidRDefault="004419E1" w:rsidP="004419E1">
      <w:pPr>
        <w:spacing w:after="0" w:line="240" w:lineRule="auto"/>
        <w:jc w:val="both"/>
        <w:rPr>
          <w:rFonts w:ascii="Arial" w:eastAsia="Times New Roman" w:hAnsi="Arial" w:cs="Arial"/>
          <w:b/>
          <w:color w:val="000000" w:themeColor="text1"/>
          <w:sz w:val="24"/>
          <w:szCs w:val="24"/>
        </w:rPr>
      </w:pPr>
    </w:p>
    <w:p w14:paraId="6665CB17" w14:textId="3ECB8652" w:rsidR="004419E1" w:rsidRPr="004419E1" w:rsidRDefault="00712AC0" w:rsidP="004419E1">
      <w:pPr>
        <w:spacing w:after="0" w:line="240" w:lineRule="auto"/>
        <w:jc w:val="both"/>
        <w:rPr>
          <w:rFonts w:ascii="Arial" w:eastAsia="Times New Roman" w:hAnsi="Arial" w:cs="Arial"/>
          <w:b/>
          <w:color w:val="000000" w:themeColor="text1"/>
          <w:sz w:val="24"/>
          <w:szCs w:val="24"/>
        </w:rPr>
      </w:pPr>
      <w:proofErr w:type="spellStart"/>
      <w:r>
        <w:rPr>
          <w:rFonts w:ascii="Arial" w:eastAsia="Times New Roman" w:hAnsi="Arial" w:cs="Arial"/>
          <w:b/>
          <w:color w:val="000000" w:themeColor="text1"/>
          <w:sz w:val="24"/>
          <w:szCs w:val="24"/>
        </w:rPr>
        <w:t>DU1</w:t>
      </w:r>
      <w:r w:rsidR="00145CD2">
        <w:rPr>
          <w:rFonts w:ascii="Arial" w:eastAsia="Times New Roman" w:hAnsi="Arial" w:cs="Arial"/>
          <w:b/>
          <w:color w:val="000000" w:themeColor="text1"/>
          <w:sz w:val="24"/>
          <w:szCs w:val="24"/>
        </w:rPr>
        <w:t>8</w:t>
      </w:r>
      <w:proofErr w:type="spellEnd"/>
      <w:r w:rsidR="004419E1" w:rsidRPr="004419E1">
        <w:rPr>
          <w:rFonts w:ascii="Arial" w:eastAsia="Times New Roman" w:hAnsi="Arial" w:cs="Arial"/>
          <w:b/>
          <w:color w:val="000000" w:themeColor="text1"/>
          <w:sz w:val="24"/>
          <w:szCs w:val="24"/>
        </w:rPr>
        <w:t xml:space="preserve"> Which of the following best describes your situation? </w:t>
      </w:r>
    </w:p>
    <w:p w14:paraId="6A2D1036" w14:textId="77777777" w:rsidR="004419E1" w:rsidRPr="004419E1" w:rsidRDefault="004419E1" w:rsidP="004419E1">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If the client is on maternity leave from a job, select “working full-time” or “working part-time” depending on whether she was part-time or full-time before having her baby</w:t>
      </w:r>
    </w:p>
    <w:p w14:paraId="5DD3E62B" w14:textId="77777777" w:rsidR="004419E1" w:rsidRPr="004419E1" w:rsidRDefault="004419E1" w:rsidP="004419E1">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 xml:space="preserve"> </w:t>
      </w:r>
    </w:p>
    <w:p w14:paraId="59F3EE3D" w14:textId="118A2C95" w:rsidR="004419E1" w:rsidRPr="004419E1" w:rsidRDefault="004419E1" w:rsidP="004419E1">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 xml:space="preserve">Full-time </w:t>
      </w:r>
      <w:proofErr w:type="spellStart"/>
      <w:r w:rsidRPr="004419E1">
        <w:rPr>
          <w:rFonts w:ascii="Arial" w:eastAsia="Times New Roman" w:hAnsi="Arial" w:cs="Arial"/>
          <w:color w:val="000000" w:themeColor="text1"/>
          <w:sz w:val="24"/>
          <w:szCs w:val="24"/>
        </w:rPr>
        <w:t>carer</w:t>
      </w:r>
      <w:proofErr w:type="spellEnd"/>
      <w:r w:rsidRPr="004419E1">
        <w:rPr>
          <w:rFonts w:ascii="Arial" w:eastAsia="Times New Roman" w:hAnsi="Arial" w:cs="Arial"/>
          <w:color w:val="000000" w:themeColor="text1"/>
          <w:sz w:val="24"/>
          <w:szCs w:val="24"/>
        </w:rPr>
        <w:t>/part-time carer – select only if the client has unpaid caring responsibilities (e.g. for family m</w:t>
      </w:r>
      <w:r w:rsidR="00025E04">
        <w:rPr>
          <w:rFonts w:ascii="Arial" w:eastAsia="Times New Roman" w:hAnsi="Arial" w:cs="Arial"/>
          <w:color w:val="000000" w:themeColor="text1"/>
          <w:sz w:val="24"/>
          <w:szCs w:val="24"/>
        </w:rPr>
        <w:t xml:space="preserve">ember excluding her own baby). </w:t>
      </w:r>
      <w:r w:rsidRPr="004419E1">
        <w:rPr>
          <w:rFonts w:ascii="Arial" w:eastAsia="Times New Roman" w:hAnsi="Arial" w:cs="Arial"/>
          <w:color w:val="000000" w:themeColor="text1"/>
          <w:sz w:val="24"/>
          <w:szCs w:val="24"/>
        </w:rPr>
        <w:t xml:space="preserve">If the client is employed as </w:t>
      </w:r>
      <w:r w:rsidR="00025E04">
        <w:rPr>
          <w:rFonts w:ascii="Arial" w:eastAsia="Times New Roman" w:hAnsi="Arial" w:cs="Arial"/>
          <w:color w:val="000000" w:themeColor="text1"/>
          <w:sz w:val="24"/>
          <w:szCs w:val="24"/>
        </w:rPr>
        <w:t xml:space="preserve">a </w:t>
      </w:r>
      <w:proofErr w:type="spellStart"/>
      <w:r w:rsidR="00025E04">
        <w:rPr>
          <w:rFonts w:ascii="Arial" w:eastAsia="Times New Roman" w:hAnsi="Arial" w:cs="Arial"/>
          <w:color w:val="000000" w:themeColor="text1"/>
          <w:sz w:val="24"/>
          <w:szCs w:val="24"/>
        </w:rPr>
        <w:t>car</w:t>
      </w:r>
      <w:r w:rsidRPr="004419E1">
        <w:rPr>
          <w:rFonts w:ascii="Arial" w:eastAsia="Times New Roman" w:hAnsi="Arial" w:cs="Arial"/>
          <w:color w:val="000000" w:themeColor="text1"/>
          <w:sz w:val="24"/>
          <w:szCs w:val="24"/>
        </w:rPr>
        <w:t>er</w:t>
      </w:r>
      <w:proofErr w:type="spellEnd"/>
      <w:r w:rsidRPr="004419E1">
        <w:rPr>
          <w:rFonts w:ascii="Arial" w:eastAsia="Times New Roman" w:hAnsi="Arial" w:cs="Arial"/>
          <w:color w:val="000000" w:themeColor="text1"/>
          <w:sz w:val="24"/>
          <w:szCs w:val="24"/>
        </w:rPr>
        <w:t>, this should be registered under “working full-time” or “working part-time”.</w:t>
      </w:r>
    </w:p>
    <w:p w14:paraId="7E078D06" w14:textId="77777777" w:rsidR="004419E1" w:rsidRPr="004419E1" w:rsidRDefault="004419E1" w:rsidP="004419E1">
      <w:pPr>
        <w:spacing w:after="0" w:line="240" w:lineRule="auto"/>
        <w:jc w:val="both"/>
        <w:rPr>
          <w:rFonts w:ascii="Arial" w:eastAsia="Times New Roman" w:hAnsi="Arial" w:cs="Arial"/>
          <w:color w:val="000000" w:themeColor="text1"/>
          <w:sz w:val="24"/>
          <w:szCs w:val="24"/>
        </w:rPr>
      </w:pPr>
    </w:p>
    <w:p w14:paraId="02BA0A7B" w14:textId="62649CF1" w:rsidR="004419E1" w:rsidRPr="004419E1" w:rsidRDefault="004419E1" w:rsidP="004419E1">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If the client</w:t>
      </w:r>
      <w:r w:rsidR="00025E04">
        <w:rPr>
          <w:rFonts w:ascii="Arial" w:eastAsia="Times New Roman" w:hAnsi="Arial" w:cs="Arial"/>
          <w:color w:val="000000" w:themeColor="text1"/>
          <w:sz w:val="24"/>
          <w:szCs w:val="24"/>
        </w:rPr>
        <w:t xml:space="preserve"> looks after her own child full-</w:t>
      </w:r>
      <w:r w:rsidRPr="004419E1">
        <w:rPr>
          <w:rFonts w:ascii="Arial" w:eastAsia="Times New Roman" w:hAnsi="Arial" w:cs="Arial"/>
          <w:color w:val="000000" w:themeColor="text1"/>
          <w:sz w:val="24"/>
          <w:szCs w:val="24"/>
        </w:rPr>
        <w:t>time, thi</w:t>
      </w:r>
      <w:r w:rsidR="00025E04">
        <w:rPr>
          <w:rFonts w:ascii="Arial" w:eastAsia="Times New Roman" w:hAnsi="Arial" w:cs="Arial"/>
          <w:color w:val="000000" w:themeColor="text1"/>
          <w:sz w:val="24"/>
          <w:szCs w:val="24"/>
        </w:rPr>
        <w:t>s should be registered as “full-</w:t>
      </w:r>
      <w:r w:rsidRPr="004419E1">
        <w:rPr>
          <w:rFonts w:ascii="Arial" w:eastAsia="Times New Roman" w:hAnsi="Arial" w:cs="Arial"/>
          <w:color w:val="000000" w:themeColor="text1"/>
          <w:sz w:val="24"/>
          <w:szCs w:val="24"/>
        </w:rPr>
        <w:t>time parent”</w:t>
      </w:r>
    </w:p>
    <w:p w14:paraId="3630C85B" w14:textId="77777777" w:rsidR="004419E1" w:rsidRPr="004419E1" w:rsidRDefault="004419E1" w:rsidP="004419E1">
      <w:pPr>
        <w:spacing w:after="0" w:line="240" w:lineRule="auto"/>
        <w:jc w:val="both"/>
        <w:rPr>
          <w:rFonts w:ascii="Arial" w:eastAsia="Times New Roman" w:hAnsi="Arial" w:cs="Arial"/>
          <w:b/>
          <w:color w:val="000000" w:themeColor="text1"/>
          <w:sz w:val="24"/>
          <w:szCs w:val="24"/>
        </w:rPr>
      </w:pPr>
    </w:p>
    <w:p w14:paraId="08832355" w14:textId="54D4445E" w:rsidR="004419E1" w:rsidRPr="00145CD2" w:rsidRDefault="00712AC0" w:rsidP="004419E1">
      <w:pPr>
        <w:spacing w:after="0" w:line="240" w:lineRule="auto"/>
        <w:jc w:val="both"/>
        <w:rPr>
          <w:rFonts w:ascii="Arial" w:eastAsia="Times New Roman" w:hAnsi="Arial" w:cs="Arial"/>
          <w:b/>
          <w:sz w:val="24"/>
          <w:szCs w:val="24"/>
        </w:rPr>
      </w:pPr>
      <w:proofErr w:type="spellStart"/>
      <w:r w:rsidRPr="00145CD2">
        <w:rPr>
          <w:rFonts w:ascii="Arial" w:eastAsia="Times New Roman" w:hAnsi="Arial" w:cs="Arial"/>
          <w:b/>
          <w:sz w:val="24"/>
          <w:szCs w:val="24"/>
        </w:rPr>
        <w:t>DU</w:t>
      </w:r>
      <w:r w:rsidR="00145CD2" w:rsidRPr="00145CD2">
        <w:rPr>
          <w:rFonts w:ascii="Arial" w:eastAsia="Times New Roman" w:hAnsi="Arial" w:cs="Arial"/>
          <w:b/>
          <w:sz w:val="24"/>
          <w:szCs w:val="24"/>
        </w:rPr>
        <w:t>19</w:t>
      </w:r>
      <w:proofErr w:type="spellEnd"/>
      <w:r w:rsidR="004419E1" w:rsidRPr="00145CD2">
        <w:rPr>
          <w:rFonts w:ascii="Arial" w:eastAsia="Times New Roman" w:hAnsi="Arial" w:cs="Arial"/>
          <w:b/>
          <w:sz w:val="24"/>
          <w:szCs w:val="24"/>
        </w:rPr>
        <w:t>. Does your household currently receive any income from public funds/benefits (excluding child benefit)?</w:t>
      </w:r>
    </w:p>
    <w:p w14:paraId="29EF16F2" w14:textId="77777777" w:rsidR="004419E1" w:rsidRPr="00145CD2" w:rsidRDefault="004419E1" w:rsidP="004419E1">
      <w:pPr>
        <w:spacing w:after="0" w:line="240" w:lineRule="auto"/>
        <w:jc w:val="both"/>
        <w:rPr>
          <w:rFonts w:ascii="Arial" w:eastAsia="Times New Roman" w:hAnsi="Arial" w:cs="Arial"/>
          <w:sz w:val="24"/>
          <w:szCs w:val="24"/>
        </w:rPr>
      </w:pPr>
      <w:r w:rsidRPr="00145CD2">
        <w:rPr>
          <w:rFonts w:ascii="Arial" w:eastAsia="Times New Roman" w:hAnsi="Arial" w:cs="Arial"/>
          <w:sz w:val="24"/>
          <w:szCs w:val="24"/>
        </w:rPr>
        <w:t>Examples for how to fill out this question:</w:t>
      </w:r>
    </w:p>
    <w:p w14:paraId="119643A4" w14:textId="5B2F7B74" w:rsidR="00D36A76" w:rsidRPr="00145CD2" w:rsidRDefault="00D36A76" w:rsidP="00D36A76">
      <w:pPr>
        <w:spacing w:after="0" w:line="240" w:lineRule="auto"/>
        <w:jc w:val="both"/>
        <w:rPr>
          <w:rFonts w:ascii="Arial" w:eastAsia="Times New Roman" w:hAnsi="Arial" w:cs="Arial"/>
          <w:sz w:val="24"/>
          <w:szCs w:val="24"/>
        </w:rPr>
      </w:pPr>
    </w:p>
    <w:p w14:paraId="4CAD986F" w14:textId="77777777" w:rsidR="00D36A76" w:rsidRPr="004419E1" w:rsidRDefault="00D36A76" w:rsidP="00D36A76">
      <w:pPr>
        <w:spacing w:after="0" w:line="240" w:lineRule="auto"/>
        <w:jc w:val="both"/>
        <w:rPr>
          <w:rFonts w:ascii="Arial" w:eastAsia="Times New Roman" w:hAnsi="Arial" w:cs="Arial"/>
          <w:color w:val="000000" w:themeColor="text1"/>
          <w:sz w:val="24"/>
          <w:szCs w:val="24"/>
        </w:rPr>
      </w:pPr>
      <w:r w:rsidRPr="00145CD2">
        <w:rPr>
          <w:rFonts w:ascii="Arial" w:eastAsia="Times New Roman" w:hAnsi="Arial" w:cs="Arial"/>
          <w:sz w:val="24"/>
          <w:szCs w:val="24"/>
        </w:rPr>
        <w:t xml:space="preserve">1. If the client </w:t>
      </w:r>
      <w:r w:rsidRPr="004419E1">
        <w:rPr>
          <w:rFonts w:ascii="Arial" w:eastAsia="Times New Roman" w:hAnsi="Arial" w:cs="Arial"/>
          <w:color w:val="000000" w:themeColor="text1"/>
          <w:sz w:val="24"/>
          <w:szCs w:val="24"/>
        </w:rPr>
        <w:t xml:space="preserve">receives no income at all but lives with </w:t>
      </w:r>
      <w:r>
        <w:rPr>
          <w:rFonts w:ascii="Arial" w:eastAsia="Times New Roman" w:hAnsi="Arial" w:cs="Arial"/>
          <w:color w:val="000000" w:themeColor="text1"/>
          <w:sz w:val="24"/>
          <w:szCs w:val="24"/>
        </w:rPr>
        <w:t>their</w:t>
      </w:r>
      <w:r w:rsidRPr="004419E1">
        <w:rPr>
          <w:rFonts w:ascii="Arial" w:eastAsia="Times New Roman" w:hAnsi="Arial" w:cs="Arial"/>
          <w:color w:val="000000" w:themeColor="text1"/>
          <w:sz w:val="24"/>
          <w:szCs w:val="24"/>
        </w:rPr>
        <w:t xml:space="preserve"> parents/partner who receive all their income through benefits, then select “yes, this accounts for all my income”. </w:t>
      </w:r>
    </w:p>
    <w:p w14:paraId="3ABDBA75" w14:textId="77777777" w:rsidR="00D36A76" w:rsidRPr="004419E1" w:rsidRDefault="00D36A76" w:rsidP="00D36A76">
      <w:pPr>
        <w:spacing w:after="0" w:line="240" w:lineRule="auto"/>
        <w:jc w:val="both"/>
        <w:rPr>
          <w:rFonts w:ascii="Arial" w:eastAsia="Times New Roman" w:hAnsi="Arial" w:cs="Arial"/>
          <w:color w:val="000000" w:themeColor="text1"/>
          <w:sz w:val="24"/>
          <w:szCs w:val="24"/>
        </w:rPr>
      </w:pPr>
    </w:p>
    <w:p w14:paraId="1BA6F612" w14:textId="77777777" w:rsidR="00D36A76" w:rsidRPr="004419E1" w:rsidRDefault="00D36A76" w:rsidP="00D36A76">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 xml:space="preserve">2. If the client receives all their income through paid work, but </w:t>
      </w:r>
      <w:r>
        <w:rPr>
          <w:rFonts w:ascii="Arial" w:eastAsia="Times New Roman" w:hAnsi="Arial" w:cs="Arial"/>
          <w:color w:val="000000" w:themeColor="text1"/>
          <w:sz w:val="24"/>
          <w:szCs w:val="24"/>
        </w:rPr>
        <w:t>their</w:t>
      </w:r>
      <w:r w:rsidRPr="004419E1">
        <w:rPr>
          <w:rFonts w:ascii="Arial" w:eastAsia="Times New Roman" w:hAnsi="Arial" w:cs="Arial"/>
          <w:color w:val="000000" w:themeColor="text1"/>
          <w:sz w:val="24"/>
          <w:szCs w:val="24"/>
        </w:rPr>
        <w:t xml:space="preserve"> parents/partner receive income through benefits, select “yes, this accounts for some of my income”.</w:t>
      </w:r>
    </w:p>
    <w:p w14:paraId="6F3AC2AA" w14:textId="77777777" w:rsidR="00D36A76" w:rsidRPr="004419E1" w:rsidRDefault="00D36A76" w:rsidP="00D36A76">
      <w:pPr>
        <w:spacing w:after="0" w:line="240" w:lineRule="auto"/>
        <w:jc w:val="both"/>
        <w:rPr>
          <w:rFonts w:ascii="Arial" w:eastAsia="Times New Roman" w:hAnsi="Arial" w:cs="Arial"/>
          <w:color w:val="000000" w:themeColor="text1"/>
          <w:sz w:val="24"/>
          <w:szCs w:val="24"/>
        </w:rPr>
      </w:pPr>
    </w:p>
    <w:p w14:paraId="3C4AE174" w14:textId="77777777" w:rsidR="00D36A76" w:rsidRPr="004419E1" w:rsidRDefault="00D36A76" w:rsidP="00D36A76">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If the only benefit the household receives is child benefit, select “no”.</w:t>
      </w:r>
    </w:p>
    <w:p w14:paraId="21CA8EB7" w14:textId="77777777" w:rsidR="004419E1" w:rsidRPr="004419E1" w:rsidRDefault="004419E1" w:rsidP="004419E1">
      <w:pPr>
        <w:spacing w:after="0" w:line="240" w:lineRule="auto"/>
        <w:jc w:val="both"/>
        <w:rPr>
          <w:rFonts w:ascii="Arial" w:eastAsia="Times New Roman" w:hAnsi="Arial" w:cs="Arial"/>
          <w:b/>
          <w:color w:val="000000" w:themeColor="text1"/>
          <w:sz w:val="24"/>
          <w:szCs w:val="24"/>
        </w:rPr>
      </w:pPr>
    </w:p>
    <w:p w14:paraId="72D1B6ED" w14:textId="6030C579" w:rsidR="004419E1" w:rsidRPr="00145CD2" w:rsidRDefault="00712AC0" w:rsidP="004419E1">
      <w:pPr>
        <w:spacing w:after="0" w:line="240" w:lineRule="auto"/>
        <w:jc w:val="both"/>
        <w:rPr>
          <w:rFonts w:ascii="Arial" w:eastAsia="Times New Roman" w:hAnsi="Arial" w:cs="Arial"/>
          <w:b/>
          <w:sz w:val="24"/>
          <w:szCs w:val="24"/>
        </w:rPr>
      </w:pPr>
      <w:proofErr w:type="spellStart"/>
      <w:r w:rsidRPr="00145CD2">
        <w:rPr>
          <w:rFonts w:ascii="Arial" w:eastAsia="Times New Roman" w:hAnsi="Arial" w:cs="Arial"/>
          <w:b/>
          <w:sz w:val="24"/>
          <w:szCs w:val="24"/>
        </w:rPr>
        <w:t>DU2</w:t>
      </w:r>
      <w:r w:rsidR="00145CD2">
        <w:rPr>
          <w:rFonts w:ascii="Arial" w:eastAsia="Times New Roman" w:hAnsi="Arial" w:cs="Arial"/>
          <w:b/>
          <w:sz w:val="24"/>
          <w:szCs w:val="24"/>
        </w:rPr>
        <w:t>0</w:t>
      </w:r>
      <w:proofErr w:type="spellEnd"/>
      <w:r w:rsidR="004419E1" w:rsidRPr="00145CD2">
        <w:rPr>
          <w:rFonts w:ascii="Arial" w:eastAsia="Times New Roman" w:hAnsi="Arial" w:cs="Arial"/>
          <w:b/>
          <w:sz w:val="24"/>
          <w:szCs w:val="24"/>
        </w:rPr>
        <w:t>. If you do not receive any income from public funds/benefits, is there a specific reason for this?</w:t>
      </w:r>
    </w:p>
    <w:p w14:paraId="7263A7FE" w14:textId="77777777" w:rsidR="004419E1" w:rsidRPr="00145CD2" w:rsidRDefault="004419E1" w:rsidP="004419E1">
      <w:pPr>
        <w:spacing w:after="0" w:line="240" w:lineRule="auto"/>
        <w:jc w:val="both"/>
        <w:rPr>
          <w:rFonts w:ascii="Arial" w:eastAsia="Times New Roman" w:hAnsi="Arial" w:cs="Arial"/>
          <w:sz w:val="24"/>
          <w:szCs w:val="24"/>
        </w:rPr>
      </w:pPr>
      <w:r w:rsidRPr="00145CD2">
        <w:rPr>
          <w:rFonts w:ascii="Arial" w:eastAsia="Times New Roman" w:hAnsi="Arial" w:cs="Arial"/>
          <w:sz w:val="24"/>
          <w:szCs w:val="24"/>
        </w:rPr>
        <w:t>Select “Not eligible due to level of income” if household income is too high to be eligible for benefits</w:t>
      </w:r>
    </w:p>
    <w:p w14:paraId="7430ABE3" w14:textId="77777777" w:rsidR="004419E1" w:rsidRPr="004419E1" w:rsidRDefault="004419E1" w:rsidP="004419E1">
      <w:pPr>
        <w:spacing w:after="0" w:line="240" w:lineRule="auto"/>
        <w:jc w:val="both"/>
        <w:rPr>
          <w:rFonts w:ascii="Arial" w:eastAsia="Times New Roman" w:hAnsi="Arial" w:cs="Arial"/>
          <w:color w:val="000000" w:themeColor="text1"/>
          <w:sz w:val="24"/>
          <w:szCs w:val="24"/>
        </w:rPr>
      </w:pPr>
    </w:p>
    <w:p w14:paraId="0A3F23F8" w14:textId="77777777" w:rsidR="004419E1" w:rsidRPr="004419E1" w:rsidRDefault="004419E1" w:rsidP="004419E1">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Select “sanctioned from benefits” if the client/client’s parents/client’s partner cannot claim any benefits due to sanctions</w:t>
      </w:r>
    </w:p>
    <w:p w14:paraId="3353A85A" w14:textId="77777777" w:rsidR="004419E1" w:rsidRPr="004419E1" w:rsidRDefault="004419E1" w:rsidP="004419E1">
      <w:pPr>
        <w:spacing w:after="0" w:line="240" w:lineRule="auto"/>
        <w:jc w:val="both"/>
        <w:rPr>
          <w:rFonts w:ascii="Arial" w:eastAsia="Times New Roman" w:hAnsi="Arial" w:cs="Arial"/>
          <w:color w:val="000000" w:themeColor="text1"/>
          <w:sz w:val="24"/>
          <w:szCs w:val="24"/>
        </w:rPr>
      </w:pPr>
    </w:p>
    <w:p w14:paraId="2B6E5492" w14:textId="77777777" w:rsidR="004419E1" w:rsidRPr="004419E1" w:rsidRDefault="004419E1" w:rsidP="004419E1">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Select “no recourse to public funds” if the client/client’s parents/client’s partner are ineligible for benefits due to immigration status etc.</w:t>
      </w:r>
    </w:p>
    <w:p w14:paraId="3AEEF3CA" w14:textId="6B74D50A" w:rsidR="00DA4FD9" w:rsidRDefault="00DA4FD9" w:rsidP="004419E1">
      <w:pPr>
        <w:rPr>
          <w:rFonts w:cs="Arial"/>
        </w:rPr>
      </w:pPr>
    </w:p>
    <w:p w14:paraId="464805B8" w14:textId="47DBB6AC" w:rsidR="004F01C3" w:rsidRPr="00145CD2" w:rsidRDefault="00712AC0" w:rsidP="004F01C3">
      <w:pPr>
        <w:spacing w:after="0" w:line="240" w:lineRule="auto"/>
        <w:jc w:val="both"/>
        <w:rPr>
          <w:rFonts w:ascii="Arial" w:eastAsia="Times New Roman" w:hAnsi="Arial" w:cs="Arial"/>
          <w:b/>
          <w:sz w:val="24"/>
          <w:szCs w:val="24"/>
        </w:rPr>
      </w:pPr>
      <w:proofErr w:type="spellStart"/>
      <w:r w:rsidRPr="00145CD2">
        <w:rPr>
          <w:rFonts w:ascii="Arial" w:eastAsia="Times New Roman" w:hAnsi="Arial" w:cs="Arial"/>
          <w:b/>
          <w:sz w:val="24"/>
          <w:szCs w:val="24"/>
        </w:rPr>
        <w:t>DU2</w:t>
      </w:r>
      <w:r w:rsidR="00145CD2" w:rsidRPr="00145CD2">
        <w:rPr>
          <w:rFonts w:ascii="Arial" w:eastAsia="Times New Roman" w:hAnsi="Arial" w:cs="Arial"/>
          <w:b/>
          <w:sz w:val="24"/>
          <w:szCs w:val="24"/>
        </w:rPr>
        <w:t>1</w:t>
      </w:r>
      <w:proofErr w:type="spellEnd"/>
      <w:r w:rsidR="004F01C3" w:rsidRPr="00145CD2">
        <w:rPr>
          <w:rFonts w:ascii="Arial" w:eastAsia="Times New Roman" w:hAnsi="Arial" w:cs="Arial"/>
          <w:b/>
          <w:sz w:val="24"/>
          <w:szCs w:val="24"/>
        </w:rPr>
        <w:t>. Thinking about your current situation, can you tell me how much you agree or disagree with the following statements</w:t>
      </w:r>
      <w:r w:rsidR="00581483">
        <w:rPr>
          <w:rFonts w:ascii="Arial" w:eastAsia="Times New Roman" w:hAnsi="Arial" w:cs="Arial"/>
          <w:b/>
          <w:sz w:val="24"/>
          <w:szCs w:val="24"/>
        </w:rPr>
        <w:t>:</w:t>
      </w:r>
      <w:r w:rsidR="004F01C3" w:rsidRPr="00145CD2">
        <w:rPr>
          <w:rFonts w:ascii="Arial" w:eastAsia="Times New Roman" w:hAnsi="Arial" w:cs="Arial"/>
          <w:b/>
          <w:sz w:val="24"/>
          <w:szCs w:val="24"/>
        </w:rPr>
        <w:t xml:space="preserve"> </w:t>
      </w:r>
    </w:p>
    <w:p w14:paraId="5BFD380A" w14:textId="2A4CAAA0" w:rsidR="00EA5F01" w:rsidRDefault="00F375AC" w:rsidP="00A06C64">
      <w:pPr>
        <w:spacing w:after="0" w:line="240" w:lineRule="auto"/>
        <w:jc w:val="both"/>
        <w:rPr>
          <w:rFonts w:ascii="Arial" w:eastAsia="Times New Roman" w:hAnsi="Arial" w:cs="Arial"/>
          <w:b/>
          <w:color w:val="000000" w:themeColor="text1"/>
          <w:sz w:val="24"/>
          <w:szCs w:val="24"/>
        </w:rPr>
      </w:pPr>
      <w:r w:rsidRPr="00145CD2">
        <w:rPr>
          <w:rFonts w:ascii="Arial" w:eastAsia="Times New Roman" w:hAnsi="Arial" w:cs="Arial"/>
          <w:sz w:val="24"/>
          <w:szCs w:val="24"/>
        </w:rPr>
        <w:t xml:space="preserve">These </w:t>
      </w:r>
      <w:r>
        <w:rPr>
          <w:rFonts w:ascii="Arial" w:eastAsia="Times New Roman" w:hAnsi="Arial" w:cs="Arial"/>
          <w:color w:val="000000" w:themeColor="text1"/>
          <w:sz w:val="24"/>
          <w:szCs w:val="24"/>
        </w:rPr>
        <w:t xml:space="preserve">are positive statements in relation to </w:t>
      </w:r>
      <w:r w:rsidRPr="00334005">
        <w:rPr>
          <w:rFonts w:ascii="Arial" w:eastAsia="Times New Roman" w:hAnsi="Arial" w:cs="Arial"/>
          <w:color w:val="000000" w:themeColor="text1"/>
          <w:sz w:val="24"/>
          <w:szCs w:val="24"/>
        </w:rPr>
        <w:t>life course</w:t>
      </w:r>
      <w:r>
        <w:rPr>
          <w:rFonts w:ascii="Arial" w:eastAsia="Times New Roman" w:hAnsi="Arial" w:cs="Arial"/>
          <w:color w:val="000000" w:themeColor="text1"/>
          <w:sz w:val="24"/>
          <w:szCs w:val="24"/>
        </w:rPr>
        <w:t xml:space="preserve"> development statements; support the client to tick the box which represents how much they agree or disagree with each statement.</w:t>
      </w:r>
    </w:p>
    <w:p w14:paraId="5A3A9211" w14:textId="336D3698" w:rsidR="00A06C64" w:rsidRDefault="00A06C64" w:rsidP="00A06C64">
      <w:pPr>
        <w:spacing w:after="0" w:line="240" w:lineRule="auto"/>
        <w:jc w:val="both"/>
        <w:rPr>
          <w:rFonts w:ascii="Arial" w:eastAsia="Times New Roman" w:hAnsi="Arial" w:cs="Arial"/>
          <w:b/>
          <w:color w:val="000000" w:themeColor="text1"/>
          <w:sz w:val="24"/>
          <w:szCs w:val="24"/>
        </w:rPr>
      </w:pPr>
    </w:p>
    <w:p w14:paraId="7FD440C7" w14:textId="2A02C02B" w:rsidR="00165B07" w:rsidRDefault="00165B07" w:rsidP="00A06C64">
      <w:pPr>
        <w:spacing w:after="0" w:line="240" w:lineRule="auto"/>
        <w:jc w:val="both"/>
        <w:rPr>
          <w:rFonts w:ascii="Arial" w:eastAsia="Times New Roman" w:hAnsi="Arial" w:cs="Arial"/>
          <w:b/>
          <w:color w:val="000000" w:themeColor="text1"/>
          <w:sz w:val="24"/>
          <w:szCs w:val="24"/>
        </w:rPr>
      </w:pPr>
    </w:p>
    <w:p w14:paraId="46930C6F" w14:textId="2FBDA9EE" w:rsidR="00165B07" w:rsidRDefault="00165B07" w:rsidP="00A06C64">
      <w:pPr>
        <w:spacing w:after="0" w:line="240" w:lineRule="auto"/>
        <w:jc w:val="both"/>
        <w:rPr>
          <w:rFonts w:ascii="Arial" w:eastAsia="Times New Roman" w:hAnsi="Arial" w:cs="Arial"/>
          <w:b/>
          <w:color w:val="000000" w:themeColor="text1"/>
          <w:sz w:val="24"/>
          <w:szCs w:val="24"/>
        </w:rPr>
      </w:pPr>
    </w:p>
    <w:bookmarkStart w:id="30" w:name="_MON_1710834399"/>
    <w:bookmarkEnd w:id="30"/>
    <w:p w14:paraId="5D5B410D" w14:textId="6E55572A" w:rsidR="00165B07" w:rsidRDefault="00A86795" w:rsidP="00A06C64">
      <w:pPr>
        <w:spacing w:after="0" w:line="240"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object w:dxaOrig="1504" w:dyaOrig="982" w14:anchorId="5AFDD513">
          <v:shape id="_x0000_i1034" type="#_x0000_t75" style="width:75.5pt;height:49pt" o:ole="">
            <v:imagedata r:id="rId29" o:title=""/>
          </v:shape>
          <o:OLEObject Type="Embed" ProgID="Word.Document.12" ShapeID="_x0000_i1034" DrawAspect="Icon" ObjectID="_1710849426" r:id="rId30">
            <o:FieldCodes>\s</o:FieldCodes>
          </o:OLEObject>
        </w:object>
      </w:r>
    </w:p>
    <w:p w14:paraId="15F89414" w14:textId="600CFB86" w:rsidR="00165B07" w:rsidRDefault="00165B07" w:rsidP="00A06C64">
      <w:pPr>
        <w:spacing w:after="0" w:line="240" w:lineRule="auto"/>
        <w:jc w:val="both"/>
        <w:rPr>
          <w:rFonts w:ascii="Arial" w:eastAsia="Times New Roman" w:hAnsi="Arial" w:cs="Arial"/>
          <w:b/>
          <w:color w:val="000000" w:themeColor="text1"/>
          <w:sz w:val="24"/>
          <w:szCs w:val="24"/>
        </w:rPr>
      </w:pPr>
    </w:p>
    <w:p w14:paraId="6D1A3D83" w14:textId="196D1C79" w:rsidR="00165B07" w:rsidRDefault="00165B07" w:rsidP="00A06C64">
      <w:pPr>
        <w:spacing w:after="0" w:line="240" w:lineRule="auto"/>
        <w:jc w:val="both"/>
        <w:rPr>
          <w:rFonts w:ascii="Arial" w:eastAsia="Times New Roman" w:hAnsi="Arial" w:cs="Arial"/>
          <w:b/>
          <w:color w:val="000000" w:themeColor="text1"/>
          <w:sz w:val="24"/>
          <w:szCs w:val="24"/>
        </w:rPr>
      </w:pPr>
    </w:p>
    <w:p w14:paraId="09EA1C09" w14:textId="34597914" w:rsidR="00165B07" w:rsidRDefault="00165B07" w:rsidP="00A06C64">
      <w:pPr>
        <w:spacing w:after="0" w:line="240" w:lineRule="auto"/>
        <w:jc w:val="both"/>
        <w:rPr>
          <w:rFonts w:ascii="Arial" w:eastAsia="Times New Roman" w:hAnsi="Arial" w:cs="Arial"/>
          <w:b/>
          <w:color w:val="000000" w:themeColor="text1"/>
          <w:sz w:val="24"/>
          <w:szCs w:val="24"/>
        </w:rPr>
      </w:pPr>
    </w:p>
    <w:p w14:paraId="6786D3B9" w14:textId="65F9D76A" w:rsidR="00165B07" w:rsidRDefault="00165B07" w:rsidP="00A06C64">
      <w:pPr>
        <w:spacing w:after="0" w:line="240" w:lineRule="auto"/>
        <w:jc w:val="both"/>
        <w:rPr>
          <w:rFonts w:ascii="Arial" w:eastAsia="Times New Roman" w:hAnsi="Arial" w:cs="Arial"/>
          <w:b/>
          <w:color w:val="000000" w:themeColor="text1"/>
          <w:sz w:val="24"/>
          <w:szCs w:val="24"/>
        </w:rPr>
      </w:pPr>
    </w:p>
    <w:p w14:paraId="3CC9FA1D" w14:textId="5C2AB7CC" w:rsidR="00165B07" w:rsidRDefault="00165B07" w:rsidP="00A06C64">
      <w:pPr>
        <w:spacing w:after="0" w:line="240" w:lineRule="auto"/>
        <w:jc w:val="both"/>
        <w:rPr>
          <w:rFonts w:ascii="Arial" w:eastAsia="Times New Roman" w:hAnsi="Arial" w:cs="Arial"/>
          <w:b/>
          <w:color w:val="000000" w:themeColor="text1"/>
          <w:sz w:val="24"/>
          <w:szCs w:val="24"/>
        </w:rPr>
      </w:pPr>
    </w:p>
    <w:p w14:paraId="6DDA00DF" w14:textId="7A1738B6" w:rsidR="00165B07" w:rsidRDefault="00165B07" w:rsidP="00A06C64">
      <w:pPr>
        <w:spacing w:after="0" w:line="240" w:lineRule="auto"/>
        <w:jc w:val="both"/>
        <w:rPr>
          <w:rFonts w:ascii="Arial" w:eastAsia="Times New Roman" w:hAnsi="Arial" w:cs="Arial"/>
          <w:b/>
          <w:color w:val="000000" w:themeColor="text1"/>
          <w:sz w:val="24"/>
          <w:szCs w:val="24"/>
        </w:rPr>
      </w:pPr>
    </w:p>
    <w:p w14:paraId="67E793E7" w14:textId="5B5C0537" w:rsidR="00165B07" w:rsidRDefault="00165B07" w:rsidP="00A06C64">
      <w:pPr>
        <w:spacing w:after="0" w:line="240" w:lineRule="auto"/>
        <w:jc w:val="both"/>
        <w:rPr>
          <w:rFonts w:ascii="Arial" w:eastAsia="Times New Roman" w:hAnsi="Arial" w:cs="Arial"/>
          <w:b/>
          <w:color w:val="000000" w:themeColor="text1"/>
          <w:sz w:val="24"/>
          <w:szCs w:val="24"/>
        </w:rPr>
      </w:pPr>
    </w:p>
    <w:p w14:paraId="7440FDCC" w14:textId="3F5DFB2F" w:rsidR="00165B07" w:rsidRDefault="00165B07" w:rsidP="00A06C64">
      <w:pPr>
        <w:spacing w:after="0" w:line="240" w:lineRule="auto"/>
        <w:jc w:val="both"/>
        <w:rPr>
          <w:rFonts w:ascii="Arial" w:eastAsia="Times New Roman" w:hAnsi="Arial" w:cs="Arial"/>
          <w:b/>
          <w:color w:val="000000" w:themeColor="text1"/>
          <w:sz w:val="24"/>
          <w:szCs w:val="24"/>
        </w:rPr>
      </w:pPr>
    </w:p>
    <w:p w14:paraId="137A01EF" w14:textId="037FCB03" w:rsidR="00165B07" w:rsidRDefault="00165B07" w:rsidP="00A06C64">
      <w:pPr>
        <w:spacing w:after="0" w:line="240" w:lineRule="auto"/>
        <w:jc w:val="both"/>
        <w:rPr>
          <w:rFonts w:ascii="Arial" w:eastAsia="Times New Roman" w:hAnsi="Arial" w:cs="Arial"/>
          <w:b/>
          <w:color w:val="000000" w:themeColor="text1"/>
          <w:sz w:val="24"/>
          <w:szCs w:val="24"/>
        </w:rPr>
      </w:pPr>
    </w:p>
    <w:p w14:paraId="589BE437" w14:textId="400C837C" w:rsidR="00165B07" w:rsidRDefault="00165B07" w:rsidP="00A06C64">
      <w:pPr>
        <w:spacing w:after="0" w:line="240" w:lineRule="auto"/>
        <w:jc w:val="both"/>
        <w:rPr>
          <w:rFonts w:ascii="Arial" w:eastAsia="Times New Roman" w:hAnsi="Arial" w:cs="Arial"/>
          <w:b/>
          <w:color w:val="000000" w:themeColor="text1"/>
          <w:sz w:val="24"/>
          <w:szCs w:val="24"/>
        </w:rPr>
      </w:pPr>
    </w:p>
    <w:p w14:paraId="3B1CF88D" w14:textId="3A0C80E5" w:rsidR="00165B07" w:rsidRDefault="00165B07" w:rsidP="00A06C64">
      <w:pPr>
        <w:spacing w:after="0" w:line="240" w:lineRule="auto"/>
        <w:jc w:val="both"/>
        <w:rPr>
          <w:rFonts w:ascii="Arial" w:eastAsia="Times New Roman" w:hAnsi="Arial" w:cs="Arial"/>
          <w:b/>
          <w:color w:val="000000" w:themeColor="text1"/>
          <w:sz w:val="24"/>
          <w:szCs w:val="24"/>
        </w:rPr>
      </w:pPr>
    </w:p>
    <w:p w14:paraId="0CB9A9D6" w14:textId="49056436" w:rsidR="00165B07" w:rsidRDefault="00165B07" w:rsidP="00A06C64">
      <w:pPr>
        <w:spacing w:after="0" w:line="240" w:lineRule="auto"/>
        <w:jc w:val="both"/>
        <w:rPr>
          <w:rFonts w:ascii="Arial" w:eastAsia="Times New Roman" w:hAnsi="Arial" w:cs="Arial"/>
          <w:b/>
          <w:color w:val="000000" w:themeColor="text1"/>
          <w:sz w:val="24"/>
          <w:szCs w:val="24"/>
        </w:rPr>
      </w:pPr>
    </w:p>
    <w:p w14:paraId="6EE24FA5" w14:textId="0C5137F4" w:rsidR="00165B07" w:rsidRDefault="00165B07" w:rsidP="00A06C64">
      <w:pPr>
        <w:spacing w:after="0" w:line="240" w:lineRule="auto"/>
        <w:jc w:val="both"/>
        <w:rPr>
          <w:rFonts w:ascii="Arial" w:eastAsia="Times New Roman" w:hAnsi="Arial" w:cs="Arial"/>
          <w:b/>
          <w:color w:val="000000" w:themeColor="text1"/>
          <w:sz w:val="24"/>
          <w:szCs w:val="24"/>
        </w:rPr>
      </w:pPr>
    </w:p>
    <w:p w14:paraId="22DC4A95" w14:textId="79B06D3E" w:rsidR="00165B07" w:rsidRDefault="00165B07" w:rsidP="00A06C64">
      <w:pPr>
        <w:spacing w:after="0" w:line="240" w:lineRule="auto"/>
        <w:jc w:val="both"/>
        <w:rPr>
          <w:rFonts w:ascii="Arial" w:eastAsia="Times New Roman" w:hAnsi="Arial" w:cs="Arial"/>
          <w:b/>
          <w:color w:val="000000" w:themeColor="text1"/>
          <w:sz w:val="24"/>
          <w:szCs w:val="24"/>
        </w:rPr>
      </w:pPr>
    </w:p>
    <w:p w14:paraId="005BED05" w14:textId="2F7CF22D" w:rsidR="00165B07" w:rsidRDefault="00165B07" w:rsidP="00A06C64">
      <w:pPr>
        <w:spacing w:after="0" w:line="240" w:lineRule="auto"/>
        <w:jc w:val="both"/>
        <w:rPr>
          <w:rFonts w:ascii="Arial" w:eastAsia="Times New Roman" w:hAnsi="Arial" w:cs="Arial"/>
          <w:b/>
          <w:color w:val="000000" w:themeColor="text1"/>
          <w:sz w:val="24"/>
          <w:szCs w:val="24"/>
        </w:rPr>
      </w:pPr>
    </w:p>
    <w:p w14:paraId="67637A18" w14:textId="0B02FCB1" w:rsidR="00165B07" w:rsidRDefault="00165B07" w:rsidP="00A06C64">
      <w:pPr>
        <w:spacing w:after="0" w:line="240" w:lineRule="auto"/>
        <w:jc w:val="both"/>
        <w:rPr>
          <w:rFonts w:ascii="Arial" w:eastAsia="Times New Roman" w:hAnsi="Arial" w:cs="Arial"/>
          <w:b/>
          <w:color w:val="000000" w:themeColor="text1"/>
          <w:sz w:val="24"/>
          <w:szCs w:val="24"/>
        </w:rPr>
      </w:pPr>
    </w:p>
    <w:p w14:paraId="0CA4BD63" w14:textId="100AD0A2" w:rsidR="00165B07" w:rsidRDefault="00165B07" w:rsidP="00A06C64">
      <w:pPr>
        <w:spacing w:after="0" w:line="240" w:lineRule="auto"/>
        <w:jc w:val="both"/>
        <w:rPr>
          <w:rFonts w:ascii="Arial" w:eastAsia="Times New Roman" w:hAnsi="Arial" w:cs="Arial"/>
          <w:b/>
          <w:color w:val="000000" w:themeColor="text1"/>
          <w:sz w:val="24"/>
          <w:szCs w:val="24"/>
        </w:rPr>
      </w:pPr>
    </w:p>
    <w:p w14:paraId="09F2957F" w14:textId="30E444F7" w:rsidR="00165B07" w:rsidRDefault="00165B07" w:rsidP="00A06C64">
      <w:pPr>
        <w:spacing w:after="0" w:line="240" w:lineRule="auto"/>
        <w:jc w:val="both"/>
        <w:rPr>
          <w:rFonts w:ascii="Arial" w:eastAsia="Times New Roman" w:hAnsi="Arial" w:cs="Arial"/>
          <w:b/>
          <w:color w:val="000000" w:themeColor="text1"/>
          <w:sz w:val="24"/>
          <w:szCs w:val="24"/>
        </w:rPr>
      </w:pPr>
    </w:p>
    <w:p w14:paraId="403696AA" w14:textId="683D203F" w:rsidR="00165B07" w:rsidRDefault="00165B07" w:rsidP="00A06C64">
      <w:pPr>
        <w:spacing w:after="0" w:line="240" w:lineRule="auto"/>
        <w:jc w:val="both"/>
        <w:rPr>
          <w:rFonts w:ascii="Arial" w:eastAsia="Times New Roman" w:hAnsi="Arial" w:cs="Arial"/>
          <w:b/>
          <w:color w:val="000000" w:themeColor="text1"/>
          <w:sz w:val="24"/>
          <w:szCs w:val="24"/>
        </w:rPr>
      </w:pPr>
    </w:p>
    <w:p w14:paraId="0C0B0388" w14:textId="18D955BB" w:rsidR="00165B07" w:rsidRDefault="00165B07" w:rsidP="00A06C64">
      <w:pPr>
        <w:spacing w:after="0" w:line="240" w:lineRule="auto"/>
        <w:jc w:val="both"/>
        <w:rPr>
          <w:rFonts w:ascii="Arial" w:eastAsia="Times New Roman" w:hAnsi="Arial" w:cs="Arial"/>
          <w:b/>
          <w:color w:val="000000" w:themeColor="text1"/>
          <w:sz w:val="24"/>
          <w:szCs w:val="24"/>
        </w:rPr>
      </w:pPr>
    </w:p>
    <w:p w14:paraId="64BAABDE" w14:textId="3875C69E" w:rsidR="00165B07" w:rsidRDefault="00165B07" w:rsidP="00A06C64">
      <w:pPr>
        <w:spacing w:after="0" w:line="240" w:lineRule="auto"/>
        <w:jc w:val="both"/>
        <w:rPr>
          <w:rFonts w:ascii="Arial" w:eastAsia="Times New Roman" w:hAnsi="Arial" w:cs="Arial"/>
          <w:b/>
          <w:color w:val="000000" w:themeColor="text1"/>
          <w:sz w:val="24"/>
          <w:szCs w:val="24"/>
        </w:rPr>
      </w:pPr>
    </w:p>
    <w:p w14:paraId="19516D99" w14:textId="1177734F" w:rsidR="00165B07" w:rsidRDefault="00165B07" w:rsidP="00A06C64">
      <w:pPr>
        <w:spacing w:after="0" w:line="240" w:lineRule="auto"/>
        <w:jc w:val="both"/>
        <w:rPr>
          <w:rFonts w:ascii="Arial" w:eastAsia="Times New Roman" w:hAnsi="Arial" w:cs="Arial"/>
          <w:b/>
          <w:color w:val="000000" w:themeColor="text1"/>
          <w:sz w:val="24"/>
          <w:szCs w:val="24"/>
        </w:rPr>
      </w:pPr>
    </w:p>
    <w:p w14:paraId="499B8240" w14:textId="1D06C1EE" w:rsidR="00A06C64" w:rsidRPr="00A06C64" w:rsidRDefault="00A06C64" w:rsidP="00A06C64">
      <w:pPr>
        <w:spacing w:after="0" w:line="240" w:lineRule="auto"/>
        <w:jc w:val="both"/>
        <w:rPr>
          <w:rFonts w:ascii="Arial" w:eastAsia="Times New Roman" w:hAnsi="Arial" w:cs="Arial"/>
          <w:b/>
          <w:color w:val="000000" w:themeColor="text1"/>
          <w:sz w:val="24"/>
          <w:szCs w:val="24"/>
        </w:rPr>
      </w:pPr>
    </w:p>
    <w:tbl>
      <w:tblPr>
        <w:tblStyle w:val="TableGrid"/>
        <w:tblW w:w="9312" w:type="dxa"/>
        <w:shd w:val="clear" w:color="auto" w:fill="548DD4" w:themeFill="text2" w:themeFillTint="99"/>
        <w:tblLook w:val="04A0" w:firstRow="1" w:lastRow="0" w:firstColumn="1" w:lastColumn="0" w:noHBand="0" w:noVBand="1"/>
      </w:tblPr>
      <w:tblGrid>
        <w:gridCol w:w="9312"/>
      </w:tblGrid>
      <w:tr w:rsidR="00BE63E7" w:rsidRPr="00686A72" w14:paraId="12DF1B3B" w14:textId="77777777" w:rsidTr="00BE63E7">
        <w:trPr>
          <w:trHeight w:val="689"/>
        </w:trPr>
        <w:tc>
          <w:tcPr>
            <w:tcW w:w="9312" w:type="dxa"/>
            <w:shd w:val="clear" w:color="auto" w:fill="548DD4" w:themeFill="text2" w:themeFillTint="99"/>
            <w:vAlign w:val="center"/>
          </w:tcPr>
          <w:p w14:paraId="594CADAF" w14:textId="77777777" w:rsidR="00BE63E7" w:rsidRPr="00BE63E7" w:rsidRDefault="00BE63E7" w:rsidP="00BE63E7">
            <w:pPr>
              <w:pStyle w:val="Heading2"/>
              <w:jc w:val="center"/>
              <w:outlineLvl w:val="1"/>
              <w:rPr>
                <w:rFonts w:ascii="Arial" w:hAnsi="Arial" w:cs="Arial"/>
                <w:color w:val="000000" w:themeColor="text1"/>
                <w:sz w:val="24"/>
                <w:szCs w:val="24"/>
              </w:rPr>
            </w:pPr>
            <w:bookmarkStart w:id="31" w:name="_Toc100092113"/>
            <w:r w:rsidRPr="00BE63E7">
              <w:rPr>
                <w:rFonts w:ascii="Arial" w:hAnsi="Arial" w:cs="Arial"/>
                <w:color w:val="000000" w:themeColor="text1"/>
                <w:sz w:val="24"/>
                <w:szCs w:val="24"/>
              </w:rPr>
              <w:lastRenderedPageBreak/>
              <w:t>Pregnancy Intake (P)</w:t>
            </w:r>
            <w:bookmarkEnd w:id="31"/>
          </w:p>
          <w:p w14:paraId="6DAFF88D" w14:textId="77777777" w:rsidR="00BE63E7" w:rsidRPr="00CF3C8F" w:rsidRDefault="00BE63E7" w:rsidP="00BE63E7">
            <w:pPr>
              <w:jc w:val="center"/>
              <w:rPr>
                <w:rFonts w:asciiTheme="minorHAnsi" w:hAnsiTheme="minorHAnsi"/>
                <w:sz w:val="28"/>
                <w:szCs w:val="28"/>
              </w:rPr>
            </w:pPr>
            <w:r w:rsidRPr="00BE63E7">
              <w:rPr>
                <w:rFonts w:cs="Arial"/>
                <w:b/>
                <w:color w:val="000000" w:themeColor="text1"/>
                <w:szCs w:val="24"/>
              </w:rPr>
              <w:t>(Completed with the client during the visit)</w:t>
            </w:r>
          </w:p>
        </w:tc>
      </w:tr>
    </w:tbl>
    <w:p w14:paraId="14247064" w14:textId="77777777" w:rsidR="004419E1" w:rsidRDefault="004419E1" w:rsidP="009E6923">
      <w:pPr>
        <w:spacing w:after="0" w:line="240" w:lineRule="auto"/>
        <w:jc w:val="both"/>
        <w:rPr>
          <w:rFonts w:ascii="Arial" w:eastAsia="Times New Roman" w:hAnsi="Arial" w:cs="Arial"/>
          <w:b/>
          <w:color w:val="000000" w:themeColor="text1"/>
          <w:sz w:val="24"/>
          <w:szCs w:val="24"/>
        </w:rPr>
      </w:pPr>
    </w:p>
    <w:p w14:paraId="54F86A85" w14:textId="07860840" w:rsidR="00BE63E7" w:rsidRPr="00BE63E7" w:rsidRDefault="00BE63E7" w:rsidP="00BE63E7">
      <w:pPr>
        <w:spacing w:after="0" w:line="240" w:lineRule="auto"/>
        <w:jc w:val="both"/>
        <w:rPr>
          <w:rFonts w:ascii="Arial" w:eastAsia="Times New Roman" w:hAnsi="Arial" w:cs="Arial"/>
          <w:b/>
          <w:color w:val="548DD4" w:themeColor="text2" w:themeTint="99"/>
          <w:sz w:val="32"/>
          <w:szCs w:val="32"/>
        </w:rPr>
      </w:pPr>
      <w:r w:rsidRPr="00BE63E7">
        <w:rPr>
          <w:rFonts w:ascii="Arial" w:eastAsia="Times New Roman" w:hAnsi="Arial" w:cs="Arial"/>
          <w:b/>
          <w:color w:val="548DD4" w:themeColor="text2" w:themeTint="99"/>
          <w:sz w:val="32"/>
          <w:szCs w:val="32"/>
        </w:rPr>
        <w:t>Purpose and Background</w:t>
      </w:r>
    </w:p>
    <w:p w14:paraId="591B4103" w14:textId="22265537" w:rsidR="00BE63E7" w:rsidRPr="00BE63E7" w:rsidRDefault="004233CA" w:rsidP="00D21B3D">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B</w:t>
      </w:r>
      <w:r w:rsidR="00BE63E7" w:rsidRPr="00BE63E7">
        <w:rPr>
          <w:rFonts w:ascii="Arial" w:eastAsia="Times New Roman" w:hAnsi="Arial" w:cs="Arial"/>
          <w:color w:val="000000" w:themeColor="text1"/>
          <w:sz w:val="24"/>
          <w:szCs w:val="24"/>
        </w:rPr>
        <w:t>reastfeeding intention, and baseline data on key FNP outcomes such as mental wellbeing, self-efficacy and social isolation/loneliness. Assessments and analysis of in-depth clinical information can enhance interventions and programme delivery.</w:t>
      </w:r>
    </w:p>
    <w:p w14:paraId="592408BC" w14:textId="77777777" w:rsidR="001D1E7F" w:rsidRDefault="001D1E7F" w:rsidP="00BE63E7">
      <w:pPr>
        <w:spacing w:after="0" w:line="240" w:lineRule="auto"/>
        <w:jc w:val="both"/>
        <w:rPr>
          <w:rFonts w:ascii="Arial" w:eastAsia="Times New Roman" w:hAnsi="Arial" w:cs="Arial"/>
          <w:b/>
          <w:color w:val="548DD4" w:themeColor="text2" w:themeTint="99"/>
          <w:sz w:val="32"/>
          <w:szCs w:val="32"/>
        </w:rPr>
      </w:pPr>
    </w:p>
    <w:p w14:paraId="004AD7A0" w14:textId="0903280C" w:rsidR="00BE63E7" w:rsidRPr="00BE63E7" w:rsidRDefault="00BE63E7" w:rsidP="00BE63E7">
      <w:pPr>
        <w:spacing w:after="0" w:line="240" w:lineRule="auto"/>
        <w:jc w:val="both"/>
        <w:rPr>
          <w:rFonts w:ascii="Arial" w:eastAsia="Times New Roman" w:hAnsi="Arial" w:cs="Arial"/>
          <w:b/>
          <w:color w:val="548DD4" w:themeColor="text2" w:themeTint="99"/>
          <w:sz w:val="32"/>
          <w:szCs w:val="32"/>
        </w:rPr>
      </w:pPr>
      <w:r w:rsidRPr="00BE63E7">
        <w:rPr>
          <w:rFonts w:ascii="Arial" w:eastAsia="Times New Roman" w:hAnsi="Arial" w:cs="Arial"/>
          <w:b/>
          <w:color w:val="548DD4" w:themeColor="text2" w:themeTint="99"/>
          <w:sz w:val="32"/>
          <w:szCs w:val="32"/>
        </w:rPr>
        <w:t>General Guidelines</w:t>
      </w:r>
    </w:p>
    <w:p w14:paraId="4ACB4E56" w14:textId="5CC89F22" w:rsidR="00BE63E7" w:rsidRDefault="00BE63E7" w:rsidP="00BE63E7">
      <w:pPr>
        <w:spacing w:after="0" w:line="240" w:lineRule="auto"/>
        <w:jc w:val="both"/>
        <w:rPr>
          <w:rFonts w:ascii="Arial" w:eastAsia="Times New Roman" w:hAnsi="Arial" w:cs="Arial"/>
          <w:color w:val="000000" w:themeColor="text1"/>
          <w:sz w:val="24"/>
          <w:szCs w:val="24"/>
        </w:rPr>
      </w:pPr>
      <w:r w:rsidRPr="00BE63E7">
        <w:rPr>
          <w:rFonts w:ascii="Arial" w:eastAsia="Times New Roman" w:hAnsi="Arial" w:cs="Arial"/>
          <w:color w:val="000000" w:themeColor="text1"/>
          <w:sz w:val="24"/>
          <w:szCs w:val="24"/>
        </w:rPr>
        <w:t xml:space="preserve">This form is to be completed on the first home visit (Visit </w:t>
      </w:r>
      <w:proofErr w:type="spellStart"/>
      <w:r w:rsidRPr="00BE63E7">
        <w:rPr>
          <w:rFonts w:ascii="Arial" w:eastAsia="Times New Roman" w:hAnsi="Arial" w:cs="Arial"/>
          <w:color w:val="000000" w:themeColor="text1"/>
          <w:sz w:val="24"/>
          <w:szCs w:val="24"/>
        </w:rPr>
        <w:t>P1</w:t>
      </w:r>
      <w:proofErr w:type="spellEnd"/>
      <w:r w:rsidRPr="00BE63E7">
        <w:rPr>
          <w:rFonts w:ascii="Arial" w:eastAsia="Times New Roman" w:hAnsi="Arial" w:cs="Arial"/>
          <w:color w:val="000000" w:themeColor="text1"/>
          <w:sz w:val="24"/>
          <w:szCs w:val="24"/>
        </w:rPr>
        <w:t>)</w:t>
      </w:r>
      <w:r w:rsidR="00D21B3D">
        <w:rPr>
          <w:rFonts w:ascii="Arial" w:eastAsia="Times New Roman" w:hAnsi="Arial" w:cs="Arial"/>
          <w:color w:val="000000" w:themeColor="text1"/>
          <w:sz w:val="24"/>
          <w:szCs w:val="24"/>
        </w:rPr>
        <w:t>. Completion of this form indicates that the client has been recruited on to the programme.</w:t>
      </w:r>
    </w:p>
    <w:p w14:paraId="36E88CA6" w14:textId="77777777" w:rsidR="00DB6549" w:rsidRPr="00BE63E7" w:rsidRDefault="00DB6549" w:rsidP="00BE63E7">
      <w:pPr>
        <w:spacing w:after="0" w:line="240" w:lineRule="auto"/>
        <w:jc w:val="both"/>
        <w:rPr>
          <w:rFonts w:ascii="Arial" w:eastAsia="Times New Roman" w:hAnsi="Arial" w:cs="Arial"/>
          <w:color w:val="000000" w:themeColor="text1"/>
          <w:sz w:val="24"/>
          <w:szCs w:val="24"/>
        </w:rPr>
      </w:pPr>
    </w:p>
    <w:p w14:paraId="748927D5" w14:textId="24D39A5C" w:rsidR="00BE63E7" w:rsidRPr="00BE63E7" w:rsidRDefault="00BE63E7" w:rsidP="00BE63E7">
      <w:pPr>
        <w:spacing w:line="240" w:lineRule="auto"/>
        <w:jc w:val="both"/>
        <w:rPr>
          <w:rFonts w:ascii="Arial" w:hAnsi="Arial" w:cs="Arial"/>
          <w:sz w:val="24"/>
          <w:szCs w:val="24"/>
        </w:rPr>
      </w:pPr>
      <w:r w:rsidRPr="00BE63E7">
        <w:rPr>
          <w:rFonts w:ascii="Arial" w:hAnsi="Arial" w:cs="Arial"/>
          <w:sz w:val="24"/>
          <w:szCs w:val="24"/>
        </w:rPr>
        <w:t xml:space="preserve">Prior to completion of the form please ensure </w:t>
      </w:r>
      <w:r w:rsidR="00025E04">
        <w:rPr>
          <w:rFonts w:ascii="Arial" w:hAnsi="Arial" w:cs="Arial"/>
          <w:sz w:val="24"/>
          <w:szCs w:val="24"/>
        </w:rPr>
        <w:t xml:space="preserve">a </w:t>
      </w:r>
      <w:r w:rsidRPr="00BE63E7">
        <w:rPr>
          <w:rFonts w:ascii="Arial" w:hAnsi="Arial" w:cs="Arial"/>
          <w:sz w:val="24"/>
          <w:szCs w:val="24"/>
        </w:rPr>
        <w:t>discussion regarding consent has taken place.</w:t>
      </w:r>
    </w:p>
    <w:p w14:paraId="4CCA1A7A" w14:textId="77777777" w:rsidR="00BE63E7" w:rsidRPr="00BE63E7" w:rsidRDefault="00BE63E7" w:rsidP="00BE63E7">
      <w:pPr>
        <w:spacing w:after="0" w:line="240" w:lineRule="auto"/>
        <w:jc w:val="both"/>
        <w:rPr>
          <w:rFonts w:ascii="Arial" w:eastAsia="Times New Roman" w:hAnsi="Arial" w:cs="Arial"/>
          <w:b/>
          <w:color w:val="548DD4" w:themeColor="text2" w:themeTint="99"/>
          <w:sz w:val="32"/>
          <w:szCs w:val="32"/>
        </w:rPr>
      </w:pPr>
      <w:r w:rsidRPr="00BE63E7">
        <w:rPr>
          <w:rFonts w:ascii="Arial" w:eastAsia="Times New Roman" w:hAnsi="Arial" w:cs="Arial"/>
          <w:b/>
          <w:color w:val="548DD4" w:themeColor="text2" w:themeTint="99"/>
          <w:sz w:val="32"/>
          <w:szCs w:val="32"/>
        </w:rPr>
        <w:t xml:space="preserve">Directions for Completing the form </w:t>
      </w:r>
    </w:p>
    <w:p w14:paraId="409E8F4F" w14:textId="59E04CF3" w:rsidR="00EC7F03" w:rsidRPr="004C7C2A" w:rsidRDefault="00EC7F03" w:rsidP="00EC7F03">
      <w:pPr>
        <w:spacing w:after="0" w:line="240" w:lineRule="auto"/>
        <w:jc w:val="both"/>
        <w:rPr>
          <w:rFonts w:ascii="Arial" w:eastAsia="Times New Roman" w:hAnsi="Arial" w:cs="Arial"/>
          <w:b/>
          <w:sz w:val="24"/>
          <w:szCs w:val="24"/>
        </w:rPr>
      </w:pPr>
      <w:proofErr w:type="spellStart"/>
      <w:r w:rsidRPr="004C7C2A">
        <w:rPr>
          <w:rFonts w:ascii="Arial" w:eastAsia="Times New Roman" w:hAnsi="Arial" w:cs="Arial"/>
          <w:b/>
          <w:sz w:val="24"/>
          <w:szCs w:val="24"/>
        </w:rPr>
        <w:t>P1</w:t>
      </w:r>
      <w:proofErr w:type="spellEnd"/>
      <w:r w:rsidRPr="004C7C2A">
        <w:rPr>
          <w:rFonts w:ascii="Arial" w:eastAsia="Times New Roman" w:hAnsi="Arial" w:cs="Arial"/>
          <w:b/>
          <w:sz w:val="24"/>
          <w:szCs w:val="24"/>
        </w:rPr>
        <w:t>. How many engagement visits took place before client enrolled onto FNP</w:t>
      </w:r>
    </w:p>
    <w:p w14:paraId="66BA361C" w14:textId="335B22A7" w:rsidR="000720BD" w:rsidRPr="004C7C2A" w:rsidRDefault="000720BD" w:rsidP="000720BD">
      <w:pPr>
        <w:spacing w:after="0" w:line="240" w:lineRule="auto"/>
        <w:jc w:val="both"/>
        <w:rPr>
          <w:rFonts w:ascii="Arial" w:eastAsia="Times New Roman" w:hAnsi="Arial" w:cs="Arial"/>
          <w:sz w:val="24"/>
          <w:szCs w:val="24"/>
        </w:rPr>
      </w:pPr>
      <w:r w:rsidRPr="004C7C2A">
        <w:rPr>
          <w:rFonts w:ascii="Arial" w:eastAsia="Times New Roman" w:hAnsi="Arial" w:cs="Arial"/>
          <w:sz w:val="24"/>
          <w:szCs w:val="24"/>
        </w:rPr>
        <w:t>This is to be completed by the FN.</w:t>
      </w:r>
    </w:p>
    <w:p w14:paraId="4A4D1E55" w14:textId="6A949A25" w:rsidR="000720BD" w:rsidRPr="004C7C2A" w:rsidRDefault="000720BD" w:rsidP="000720BD">
      <w:pPr>
        <w:spacing w:after="0" w:line="240" w:lineRule="auto"/>
        <w:jc w:val="both"/>
        <w:rPr>
          <w:rFonts w:ascii="Arial" w:eastAsia="Times New Roman" w:hAnsi="Arial" w:cs="Arial"/>
          <w:sz w:val="24"/>
          <w:szCs w:val="24"/>
        </w:rPr>
      </w:pPr>
    </w:p>
    <w:p w14:paraId="7C99A185" w14:textId="77777777" w:rsidR="000720BD" w:rsidRPr="004C7C2A" w:rsidRDefault="000720BD" w:rsidP="000720BD">
      <w:pPr>
        <w:spacing w:after="0" w:line="240" w:lineRule="auto"/>
        <w:jc w:val="both"/>
        <w:rPr>
          <w:rFonts w:ascii="Arial" w:eastAsia="Times New Roman" w:hAnsi="Arial" w:cs="Arial"/>
          <w:sz w:val="24"/>
          <w:szCs w:val="24"/>
        </w:rPr>
      </w:pPr>
      <w:r w:rsidRPr="004C7C2A">
        <w:rPr>
          <w:rFonts w:ascii="Arial" w:eastAsia="Times New Roman" w:hAnsi="Arial" w:cs="Arial"/>
          <w:sz w:val="24"/>
          <w:szCs w:val="24"/>
        </w:rPr>
        <w:t xml:space="preserve">A completed engagement visit is defined as: </w:t>
      </w:r>
    </w:p>
    <w:p w14:paraId="2CD66CF2" w14:textId="77777777" w:rsidR="000720BD" w:rsidRPr="004C7C2A" w:rsidRDefault="000720BD" w:rsidP="000720BD">
      <w:pPr>
        <w:spacing w:after="0" w:line="240" w:lineRule="auto"/>
        <w:jc w:val="both"/>
        <w:rPr>
          <w:rFonts w:ascii="Arial" w:hAnsi="Arial" w:cs="Arial"/>
        </w:rPr>
      </w:pPr>
    </w:p>
    <w:p w14:paraId="391E3CAF" w14:textId="095F5136" w:rsidR="000720BD" w:rsidRPr="00581483" w:rsidRDefault="000720BD" w:rsidP="00836257">
      <w:pPr>
        <w:pStyle w:val="ListParagraph"/>
        <w:numPr>
          <w:ilvl w:val="0"/>
          <w:numId w:val="20"/>
        </w:numPr>
        <w:jc w:val="both"/>
        <w:rPr>
          <w:rFonts w:ascii="Arial" w:hAnsi="Arial" w:cs="Arial"/>
          <w:b/>
        </w:rPr>
      </w:pPr>
      <w:r w:rsidRPr="004C7C2A">
        <w:rPr>
          <w:rFonts w:ascii="Arial" w:hAnsi="Arial" w:cs="Arial"/>
        </w:rPr>
        <w:t>Any direct face-to-face contact in which the FN is interacting with the young woman with goal of enrolling on to the FNP Programme.</w:t>
      </w:r>
    </w:p>
    <w:p w14:paraId="28BB35EC" w14:textId="7B0D4B90" w:rsidR="00581483" w:rsidRDefault="00581483" w:rsidP="00581483">
      <w:pPr>
        <w:jc w:val="both"/>
        <w:rPr>
          <w:rFonts w:ascii="Arial" w:hAnsi="Arial" w:cs="Arial"/>
          <w:b/>
        </w:rPr>
      </w:pPr>
    </w:p>
    <w:p w14:paraId="4C2C3F81" w14:textId="34370F91" w:rsidR="00EC7F03" w:rsidRPr="00581483" w:rsidRDefault="00581483" w:rsidP="00581483">
      <w:pPr>
        <w:jc w:val="both"/>
        <w:rPr>
          <w:rFonts w:ascii="Arial" w:hAnsi="Arial" w:cs="Arial"/>
        </w:rPr>
      </w:pPr>
      <w:r>
        <w:rPr>
          <w:rFonts w:ascii="Arial" w:hAnsi="Arial" w:cs="Arial"/>
          <w:b/>
        </w:rPr>
        <w:t xml:space="preserve">NOTE: </w:t>
      </w:r>
      <w:r>
        <w:rPr>
          <w:rFonts w:ascii="Arial" w:hAnsi="Arial" w:cs="Arial"/>
        </w:rPr>
        <w:t>In the rare event that a client is enrolled on to the programme at the first face to face visit where Pregnancy Intake (PI) and Visit Encounter (V) forms are completed no engagement visits will have taken place this should be marked as 0.</w:t>
      </w:r>
    </w:p>
    <w:p w14:paraId="7DB4EEE9" w14:textId="3AD9A96D" w:rsidR="00CD12B2" w:rsidRPr="004C7C2A" w:rsidRDefault="00EC7F03" w:rsidP="00CD12B2">
      <w:pPr>
        <w:spacing w:after="0" w:line="240" w:lineRule="auto"/>
        <w:jc w:val="both"/>
        <w:rPr>
          <w:rFonts w:ascii="Arial" w:eastAsia="Times New Roman" w:hAnsi="Arial" w:cs="Arial"/>
          <w:b/>
          <w:sz w:val="24"/>
          <w:szCs w:val="24"/>
        </w:rPr>
      </w:pPr>
      <w:proofErr w:type="spellStart"/>
      <w:r w:rsidRPr="004C7C2A">
        <w:rPr>
          <w:rFonts w:ascii="Arial" w:eastAsia="Times New Roman" w:hAnsi="Arial" w:cs="Arial"/>
          <w:b/>
          <w:sz w:val="24"/>
          <w:szCs w:val="24"/>
        </w:rPr>
        <w:t>P2</w:t>
      </w:r>
      <w:proofErr w:type="spellEnd"/>
      <w:r w:rsidR="00BE63E7" w:rsidRPr="004C7C2A">
        <w:rPr>
          <w:rFonts w:ascii="Arial" w:eastAsia="Times New Roman" w:hAnsi="Arial" w:cs="Arial"/>
          <w:b/>
          <w:sz w:val="24"/>
          <w:szCs w:val="24"/>
        </w:rPr>
        <w:t xml:space="preserve">. </w:t>
      </w:r>
      <w:r w:rsidR="00CD12B2" w:rsidRPr="004C7C2A">
        <w:rPr>
          <w:rFonts w:ascii="Arial" w:eastAsia="Times New Roman" w:hAnsi="Arial" w:cs="Arial"/>
          <w:b/>
          <w:sz w:val="24"/>
          <w:szCs w:val="24"/>
        </w:rPr>
        <w:t>Gestation at referral to FNP</w:t>
      </w:r>
    </w:p>
    <w:p w14:paraId="05E59FEF" w14:textId="51D7A8A7" w:rsidR="00CD12B2" w:rsidRPr="004C7C2A" w:rsidRDefault="00CD12B2" w:rsidP="00BE63E7">
      <w:pPr>
        <w:spacing w:after="0" w:line="240" w:lineRule="auto"/>
        <w:jc w:val="both"/>
        <w:rPr>
          <w:rFonts w:ascii="Arial" w:eastAsia="Times New Roman" w:hAnsi="Arial" w:cs="Arial"/>
          <w:sz w:val="24"/>
          <w:szCs w:val="24"/>
        </w:rPr>
      </w:pPr>
      <w:r w:rsidRPr="004C7C2A">
        <w:rPr>
          <w:rFonts w:ascii="Arial" w:eastAsia="Times New Roman" w:hAnsi="Arial" w:cs="Arial"/>
          <w:sz w:val="24"/>
          <w:szCs w:val="24"/>
        </w:rPr>
        <w:t>This is to be completed by the FN.</w:t>
      </w:r>
    </w:p>
    <w:p w14:paraId="596DDD57" w14:textId="77E78897" w:rsidR="00CD12B2" w:rsidRPr="00CD12B2" w:rsidRDefault="00CD12B2" w:rsidP="00CD12B2">
      <w:pPr>
        <w:spacing w:after="0" w:line="240" w:lineRule="auto"/>
        <w:jc w:val="both"/>
        <w:rPr>
          <w:rFonts w:ascii="Arial" w:eastAsia="Times New Roman" w:hAnsi="Arial" w:cs="Arial"/>
          <w:color w:val="000000" w:themeColor="text1"/>
          <w:sz w:val="24"/>
          <w:szCs w:val="24"/>
        </w:rPr>
      </w:pPr>
      <w:r w:rsidRPr="004C7C2A">
        <w:rPr>
          <w:rFonts w:ascii="Arial" w:eastAsia="Times New Roman" w:hAnsi="Arial" w:cs="Arial"/>
          <w:sz w:val="24"/>
          <w:szCs w:val="24"/>
        </w:rPr>
        <w:t>Enter weeks and days of gestation of pregnancy on the day first known to the FNP service. This information enables learning and development in relation to the engagement process</w:t>
      </w:r>
      <w:r>
        <w:rPr>
          <w:rFonts w:ascii="Arial" w:eastAsia="Times New Roman" w:hAnsi="Arial" w:cs="Arial"/>
          <w:color w:val="000000" w:themeColor="text1"/>
          <w:sz w:val="24"/>
          <w:szCs w:val="24"/>
        </w:rPr>
        <w:t xml:space="preserve">. </w:t>
      </w:r>
    </w:p>
    <w:p w14:paraId="5625CC37" w14:textId="77777777" w:rsidR="00CD12B2" w:rsidRDefault="00CD12B2" w:rsidP="00BE63E7">
      <w:pPr>
        <w:spacing w:after="0" w:line="240" w:lineRule="auto"/>
        <w:jc w:val="both"/>
        <w:rPr>
          <w:rFonts w:ascii="Arial" w:eastAsia="Times New Roman" w:hAnsi="Arial" w:cs="Arial"/>
          <w:b/>
          <w:color w:val="000000" w:themeColor="text1"/>
          <w:sz w:val="24"/>
          <w:szCs w:val="24"/>
        </w:rPr>
      </w:pPr>
    </w:p>
    <w:p w14:paraId="00669D28" w14:textId="69E3E838" w:rsidR="00BE63E7" w:rsidRPr="004C7C2A" w:rsidRDefault="00EC7F03" w:rsidP="00BE63E7">
      <w:pPr>
        <w:spacing w:after="0" w:line="240" w:lineRule="auto"/>
        <w:jc w:val="both"/>
        <w:rPr>
          <w:rFonts w:ascii="Arial" w:eastAsia="Times New Roman" w:hAnsi="Arial" w:cs="Arial"/>
          <w:b/>
          <w:sz w:val="24"/>
          <w:szCs w:val="24"/>
        </w:rPr>
      </w:pPr>
      <w:proofErr w:type="spellStart"/>
      <w:r w:rsidRPr="004C7C2A">
        <w:rPr>
          <w:rFonts w:ascii="Arial" w:eastAsia="Times New Roman" w:hAnsi="Arial" w:cs="Arial"/>
          <w:b/>
          <w:sz w:val="24"/>
          <w:szCs w:val="24"/>
        </w:rPr>
        <w:t>P3</w:t>
      </w:r>
      <w:proofErr w:type="spellEnd"/>
      <w:r w:rsidR="00CD12B2" w:rsidRPr="004C7C2A">
        <w:rPr>
          <w:rFonts w:ascii="Arial" w:eastAsia="Times New Roman" w:hAnsi="Arial" w:cs="Arial"/>
          <w:b/>
          <w:sz w:val="24"/>
          <w:szCs w:val="24"/>
        </w:rPr>
        <w:t xml:space="preserve">. </w:t>
      </w:r>
      <w:r w:rsidR="00BE63E7" w:rsidRPr="004C7C2A">
        <w:rPr>
          <w:rFonts w:ascii="Arial" w:eastAsia="Times New Roman" w:hAnsi="Arial" w:cs="Arial"/>
          <w:b/>
          <w:sz w:val="24"/>
          <w:szCs w:val="24"/>
        </w:rPr>
        <w:t xml:space="preserve">Gestation at enrolment </w:t>
      </w:r>
    </w:p>
    <w:p w14:paraId="7942E476" w14:textId="0B86ABE6" w:rsidR="00CD12B2" w:rsidRPr="00F375AC" w:rsidRDefault="00BE63E7" w:rsidP="00BE63E7">
      <w:pPr>
        <w:spacing w:after="0" w:line="240" w:lineRule="auto"/>
        <w:jc w:val="both"/>
        <w:rPr>
          <w:rFonts w:ascii="Arial" w:eastAsia="Times New Roman" w:hAnsi="Arial" w:cs="Arial"/>
          <w:color w:val="000000" w:themeColor="text1"/>
          <w:sz w:val="24"/>
          <w:szCs w:val="24"/>
        </w:rPr>
      </w:pPr>
      <w:r w:rsidRPr="00BE63E7">
        <w:rPr>
          <w:rFonts w:ascii="Arial" w:eastAsia="Times New Roman" w:hAnsi="Arial" w:cs="Arial"/>
          <w:color w:val="000000" w:themeColor="text1"/>
          <w:sz w:val="24"/>
          <w:szCs w:val="24"/>
        </w:rPr>
        <w:t xml:space="preserve">Enter weeks and days of gestation of pregnancy at the first home visit (visit </w:t>
      </w:r>
      <w:proofErr w:type="spellStart"/>
      <w:r w:rsidRPr="00BE63E7">
        <w:rPr>
          <w:rFonts w:ascii="Arial" w:eastAsia="Times New Roman" w:hAnsi="Arial" w:cs="Arial"/>
          <w:color w:val="000000" w:themeColor="text1"/>
          <w:sz w:val="24"/>
          <w:szCs w:val="24"/>
        </w:rPr>
        <w:t>P1</w:t>
      </w:r>
      <w:proofErr w:type="spellEnd"/>
      <w:r w:rsidRPr="00BE63E7">
        <w:rPr>
          <w:rFonts w:ascii="Arial" w:eastAsia="Times New Roman" w:hAnsi="Arial" w:cs="Arial"/>
          <w:color w:val="000000" w:themeColor="text1"/>
          <w:sz w:val="24"/>
          <w:szCs w:val="24"/>
        </w:rPr>
        <w:t>). This information is required to calculate</w:t>
      </w:r>
      <w:r w:rsidR="00025E04">
        <w:rPr>
          <w:rFonts w:ascii="Arial" w:eastAsia="Times New Roman" w:hAnsi="Arial" w:cs="Arial"/>
          <w:color w:val="000000" w:themeColor="text1"/>
          <w:sz w:val="24"/>
          <w:szCs w:val="24"/>
        </w:rPr>
        <w:t xml:space="preserve"> the</w:t>
      </w:r>
      <w:r w:rsidRPr="00BE63E7">
        <w:rPr>
          <w:rFonts w:ascii="Arial" w:eastAsia="Times New Roman" w:hAnsi="Arial" w:cs="Arial"/>
          <w:color w:val="000000" w:themeColor="text1"/>
          <w:sz w:val="24"/>
          <w:szCs w:val="24"/>
        </w:rPr>
        <w:t xml:space="preserve"> number of visits expected in </w:t>
      </w:r>
      <w:r w:rsidR="00025E04">
        <w:rPr>
          <w:rFonts w:ascii="Arial" w:eastAsia="Times New Roman" w:hAnsi="Arial" w:cs="Arial"/>
          <w:color w:val="000000" w:themeColor="text1"/>
          <w:sz w:val="24"/>
          <w:szCs w:val="24"/>
        </w:rPr>
        <w:t xml:space="preserve">the </w:t>
      </w:r>
      <w:r w:rsidRPr="00BE63E7">
        <w:rPr>
          <w:rFonts w:ascii="Arial" w:eastAsia="Times New Roman" w:hAnsi="Arial" w:cs="Arial"/>
          <w:color w:val="000000" w:themeColor="text1"/>
          <w:sz w:val="24"/>
          <w:szCs w:val="24"/>
        </w:rPr>
        <w:t>pregnancy phase</w:t>
      </w:r>
      <w:r w:rsidR="00025E04">
        <w:rPr>
          <w:rFonts w:ascii="Arial" w:eastAsia="Times New Roman" w:hAnsi="Arial" w:cs="Arial"/>
          <w:color w:val="000000" w:themeColor="text1"/>
          <w:sz w:val="24"/>
          <w:szCs w:val="24"/>
        </w:rPr>
        <w:t>. This will</w:t>
      </w:r>
      <w:r w:rsidRPr="00BE63E7">
        <w:rPr>
          <w:rFonts w:ascii="Arial" w:eastAsia="Times New Roman" w:hAnsi="Arial" w:cs="Arial"/>
          <w:color w:val="000000" w:themeColor="text1"/>
          <w:sz w:val="24"/>
          <w:szCs w:val="24"/>
        </w:rPr>
        <w:t xml:space="preserve"> assist with agenda matching programme materials and </w:t>
      </w:r>
      <w:r w:rsidR="00D21B3D">
        <w:rPr>
          <w:rFonts w:ascii="Arial" w:eastAsia="Times New Roman" w:hAnsi="Arial" w:cs="Arial"/>
          <w:color w:val="000000" w:themeColor="text1"/>
          <w:sz w:val="24"/>
          <w:szCs w:val="24"/>
        </w:rPr>
        <w:t xml:space="preserve">to </w:t>
      </w:r>
      <w:r w:rsidRPr="00BE63E7">
        <w:rPr>
          <w:rFonts w:ascii="Arial" w:eastAsia="Times New Roman" w:hAnsi="Arial" w:cs="Arial"/>
          <w:color w:val="000000" w:themeColor="text1"/>
          <w:sz w:val="24"/>
          <w:szCs w:val="24"/>
        </w:rPr>
        <w:t>support</w:t>
      </w:r>
      <w:r w:rsidR="00025E04">
        <w:rPr>
          <w:rFonts w:ascii="Arial" w:eastAsia="Times New Roman" w:hAnsi="Arial" w:cs="Arial"/>
          <w:color w:val="000000" w:themeColor="text1"/>
          <w:sz w:val="24"/>
          <w:szCs w:val="24"/>
        </w:rPr>
        <w:t xml:space="preserve"> the</w:t>
      </w:r>
      <w:r w:rsidRPr="00BE63E7">
        <w:rPr>
          <w:rFonts w:ascii="Arial" w:eastAsia="Times New Roman" w:hAnsi="Arial" w:cs="Arial"/>
          <w:color w:val="000000" w:themeColor="text1"/>
          <w:sz w:val="24"/>
          <w:szCs w:val="24"/>
        </w:rPr>
        <w:t xml:space="preserve"> reporting of licence requirements for core model elements.</w:t>
      </w:r>
    </w:p>
    <w:p w14:paraId="5BCFB374" w14:textId="77777777" w:rsidR="00CD12B2" w:rsidRDefault="00CD12B2" w:rsidP="00BE63E7">
      <w:pPr>
        <w:spacing w:after="0" w:line="240" w:lineRule="auto"/>
        <w:jc w:val="both"/>
        <w:rPr>
          <w:rFonts w:ascii="Arial" w:eastAsia="Times New Roman" w:hAnsi="Arial" w:cs="Arial"/>
          <w:b/>
          <w:color w:val="000000" w:themeColor="text1"/>
          <w:sz w:val="24"/>
          <w:szCs w:val="24"/>
        </w:rPr>
      </w:pPr>
    </w:p>
    <w:p w14:paraId="117ECF32" w14:textId="16007D7C" w:rsidR="00BE63E7" w:rsidRPr="004C7C2A" w:rsidRDefault="00EC7F03" w:rsidP="00BE63E7">
      <w:pPr>
        <w:spacing w:after="0" w:line="240" w:lineRule="auto"/>
        <w:jc w:val="both"/>
        <w:rPr>
          <w:rFonts w:ascii="Arial" w:eastAsia="Times New Roman" w:hAnsi="Arial" w:cs="Arial"/>
          <w:b/>
          <w:sz w:val="24"/>
          <w:szCs w:val="24"/>
        </w:rPr>
      </w:pPr>
      <w:proofErr w:type="spellStart"/>
      <w:r w:rsidRPr="004C7C2A">
        <w:rPr>
          <w:rFonts w:ascii="Arial" w:eastAsia="Times New Roman" w:hAnsi="Arial" w:cs="Arial"/>
          <w:b/>
          <w:sz w:val="24"/>
          <w:szCs w:val="24"/>
        </w:rPr>
        <w:t>P5</w:t>
      </w:r>
      <w:proofErr w:type="spellEnd"/>
      <w:r w:rsidR="009F3D24" w:rsidRPr="004C7C2A">
        <w:rPr>
          <w:rFonts w:ascii="Arial" w:eastAsia="Times New Roman" w:hAnsi="Arial" w:cs="Arial"/>
          <w:b/>
          <w:sz w:val="24"/>
          <w:szCs w:val="24"/>
        </w:rPr>
        <w:t>. When is your baby</w:t>
      </w:r>
      <w:r w:rsidR="00BE63E7" w:rsidRPr="004C7C2A">
        <w:rPr>
          <w:rFonts w:ascii="Arial" w:eastAsia="Times New Roman" w:hAnsi="Arial" w:cs="Arial"/>
          <w:b/>
          <w:sz w:val="24"/>
          <w:szCs w:val="24"/>
        </w:rPr>
        <w:t xml:space="preserve"> due? </w:t>
      </w:r>
    </w:p>
    <w:p w14:paraId="48DF7E7D" w14:textId="216DC2F8" w:rsidR="00BE63E7" w:rsidRPr="004C7C2A" w:rsidRDefault="00BE63E7" w:rsidP="00BE63E7">
      <w:pPr>
        <w:spacing w:after="0" w:line="240" w:lineRule="auto"/>
        <w:jc w:val="both"/>
        <w:rPr>
          <w:rFonts w:ascii="Arial" w:eastAsia="Times New Roman" w:hAnsi="Arial" w:cs="Arial"/>
          <w:sz w:val="24"/>
          <w:szCs w:val="24"/>
        </w:rPr>
      </w:pPr>
      <w:r w:rsidRPr="004C7C2A">
        <w:rPr>
          <w:rFonts w:ascii="Arial" w:eastAsia="Times New Roman" w:hAnsi="Arial" w:cs="Arial"/>
          <w:sz w:val="24"/>
          <w:szCs w:val="24"/>
        </w:rPr>
        <w:t xml:space="preserve">Provide information in day, month, year format. Some clients will not initially have an established </w:t>
      </w:r>
      <w:proofErr w:type="spellStart"/>
      <w:r w:rsidRPr="004C7C2A">
        <w:rPr>
          <w:rFonts w:ascii="Arial" w:eastAsia="Times New Roman" w:hAnsi="Arial" w:cs="Arial"/>
          <w:sz w:val="24"/>
          <w:szCs w:val="24"/>
        </w:rPr>
        <w:t>EDD</w:t>
      </w:r>
      <w:proofErr w:type="spellEnd"/>
      <w:r w:rsidR="00D21B3D" w:rsidRPr="004C7C2A">
        <w:rPr>
          <w:rFonts w:ascii="Arial" w:eastAsia="Times New Roman" w:hAnsi="Arial" w:cs="Arial"/>
          <w:sz w:val="24"/>
          <w:szCs w:val="24"/>
        </w:rPr>
        <w:t xml:space="preserve"> in this instance provide estimated date.</w:t>
      </w:r>
    </w:p>
    <w:p w14:paraId="41046CA2" w14:textId="77777777" w:rsidR="00BE63E7" w:rsidRPr="00BE63E7" w:rsidRDefault="00BE63E7" w:rsidP="00BE63E7">
      <w:pPr>
        <w:spacing w:after="0" w:line="240" w:lineRule="auto"/>
        <w:jc w:val="both"/>
        <w:rPr>
          <w:rFonts w:ascii="Arial" w:eastAsia="Times New Roman" w:hAnsi="Arial" w:cs="Arial"/>
          <w:b/>
          <w:color w:val="000000" w:themeColor="text1"/>
          <w:sz w:val="24"/>
          <w:szCs w:val="24"/>
        </w:rPr>
      </w:pPr>
    </w:p>
    <w:p w14:paraId="61C859EB" w14:textId="5F5B9618" w:rsidR="00BE63E7" w:rsidRPr="004C7C2A" w:rsidRDefault="00EC7F03" w:rsidP="00BE63E7">
      <w:pPr>
        <w:spacing w:after="0" w:line="240" w:lineRule="auto"/>
        <w:jc w:val="both"/>
        <w:rPr>
          <w:rFonts w:ascii="Arial" w:eastAsia="Times New Roman" w:hAnsi="Arial" w:cs="Arial"/>
          <w:b/>
          <w:sz w:val="24"/>
          <w:szCs w:val="24"/>
        </w:rPr>
      </w:pPr>
      <w:proofErr w:type="spellStart"/>
      <w:r w:rsidRPr="004C7C2A">
        <w:rPr>
          <w:rFonts w:ascii="Arial" w:eastAsia="Times New Roman" w:hAnsi="Arial" w:cs="Arial"/>
          <w:b/>
          <w:sz w:val="24"/>
          <w:szCs w:val="24"/>
        </w:rPr>
        <w:t>P6</w:t>
      </w:r>
      <w:proofErr w:type="spellEnd"/>
      <w:r w:rsidR="00BE63E7" w:rsidRPr="004C7C2A">
        <w:rPr>
          <w:rFonts w:ascii="Arial" w:eastAsia="Times New Roman" w:hAnsi="Arial" w:cs="Arial"/>
          <w:b/>
          <w:sz w:val="24"/>
          <w:szCs w:val="24"/>
        </w:rPr>
        <w:t>. Do y</w:t>
      </w:r>
      <w:r w:rsidR="009F3D24" w:rsidRPr="004C7C2A">
        <w:rPr>
          <w:rFonts w:ascii="Arial" w:eastAsia="Times New Roman" w:hAnsi="Arial" w:cs="Arial"/>
          <w:b/>
          <w:sz w:val="24"/>
          <w:szCs w:val="24"/>
        </w:rPr>
        <w:t>ou plan to breastfeed your baby</w:t>
      </w:r>
      <w:r w:rsidR="00BE63E7" w:rsidRPr="004C7C2A">
        <w:rPr>
          <w:rFonts w:ascii="Arial" w:eastAsia="Times New Roman" w:hAnsi="Arial" w:cs="Arial"/>
          <w:b/>
          <w:sz w:val="24"/>
          <w:szCs w:val="24"/>
        </w:rPr>
        <w:t xml:space="preserve">? </w:t>
      </w:r>
    </w:p>
    <w:p w14:paraId="5E2E68C2" w14:textId="515037D0" w:rsidR="00BE63E7" w:rsidRPr="004C7C2A" w:rsidRDefault="00BE63E7" w:rsidP="00BE63E7">
      <w:pPr>
        <w:spacing w:after="0" w:line="240" w:lineRule="auto"/>
        <w:jc w:val="both"/>
        <w:rPr>
          <w:rFonts w:ascii="Arial" w:eastAsia="Times New Roman" w:hAnsi="Arial" w:cs="Arial"/>
          <w:sz w:val="24"/>
          <w:szCs w:val="24"/>
        </w:rPr>
      </w:pPr>
      <w:r w:rsidRPr="004C7C2A">
        <w:rPr>
          <w:rFonts w:ascii="Arial" w:eastAsia="Times New Roman" w:hAnsi="Arial" w:cs="Arial"/>
          <w:sz w:val="24"/>
          <w:szCs w:val="24"/>
        </w:rPr>
        <w:lastRenderedPageBreak/>
        <w:t xml:space="preserve">FNP </w:t>
      </w:r>
      <w:r w:rsidR="00025E04" w:rsidRPr="004C7C2A">
        <w:rPr>
          <w:rFonts w:ascii="Arial" w:eastAsia="Times New Roman" w:hAnsi="Arial" w:cs="Arial"/>
          <w:sz w:val="24"/>
          <w:szCs w:val="24"/>
        </w:rPr>
        <w:t xml:space="preserve">has </w:t>
      </w:r>
      <w:r w:rsidRPr="004C7C2A">
        <w:rPr>
          <w:rFonts w:ascii="Arial" w:eastAsia="Times New Roman" w:hAnsi="Arial" w:cs="Arial"/>
          <w:sz w:val="24"/>
          <w:szCs w:val="24"/>
        </w:rPr>
        <w:t xml:space="preserve">worked closely with </w:t>
      </w:r>
      <w:proofErr w:type="spellStart"/>
      <w:r w:rsidRPr="004C7C2A">
        <w:rPr>
          <w:rFonts w:ascii="Arial" w:eastAsia="Times New Roman" w:hAnsi="Arial" w:cs="Arial"/>
          <w:sz w:val="24"/>
          <w:szCs w:val="24"/>
        </w:rPr>
        <w:t>Unicef</w:t>
      </w:r>
      <w:proofErr w:type="spellEnd"/>
      <w:r w:rsidR="00025E04" w:rsidRPr="004C7C2A">
        <w:rPr>
          <w:rFonts w:ascii="Arial" w:eastAsia="Times New Roman" w:hAnsi="Arial" w:cs="Arial"/>
          <w:sz w:val="24"/>
          <w:szCs w:val="24"/>
        </w:rPr>
        <w:t xml:space="preserve"> and</w:t>
      </w:r>
      <w:r w:rsidRPr="004C7C2A">
        <w:rPr>
          <w:rFonts w:ascii="Arial" w:eastAsia="Times New Roman" w:hAnsi="Arial" w:cs="Arial"/>
          <w:sz w:val="24"/>
          <w:szCs w:val="24"/>
        </w:rPr>
        <w:t xml:space="preserve"> there is an understanding that data collection helps track progress and trends and is an integral part of the programme. When </w:t>
      </w:r>
      <w:proofErr w:type="spellStart"/>
      <w:r w:rsidRPr="004C7C2A">
        <w:rPr>
          <w:rFonts w:ascii="Arial" w:eastAsia="Times New Roman" w:hAnsi="Arial" w:cs="Arial"/>
          <w:sz w:val="24"/>
          <w:szCs w:val="24"/>
        </w:rPr>
        <w:t>Unicef</w:t>
      </w:r>
      <w:proofErr w:type="spellEnd"/>
      <w:r w:rsidRPr="004C7C2A">
        <w:rPr>
          <w:rFonts w:ascii="Arial" w:eastAsia="Times New Roman" w:hAnsi="Arial" w:cs="Arial"/>
          <w:sz w:val="24"/>
          <w:szCs w:val="24"/>
        </w:rPr>
        <w:t xml:space="preserve"> released guidance about not asking a woman </w:t>
      </w:r>
      <w:r w:rsidR="00D36A76">
        <w:rPr>
          <w:rFonts w:ascii="Arial" w:eastAsia="Times New Roman" w:hAnsi="Arial" w:cs="Arial"/>
          <w:sz w:val="24"/>
          <w:szCs w:val="24"/>
        </w:rPr>
        <w:t>t</w:t>
      </w:r>
      <w:r w:rsidRPr="004C7C2A">
        <w:rPr>
          <w:rFonts w:ascii="Arial" w:eastAsia="Times New Roman" w:hAnsi="Arial" w:cs="Arial"/>
          <w:sz w:val="24"/>
          <w:szCs w:val="24"/>
        </w:rPr>
        <w:t>he</w:t>
      </w:r>
      <w:r w:rsidR="00D36A76">
        <w:rPr>
          <w:rFonts w:ascii="Arial" w:eastAsia="Times New Roman" w:hAnsi="Arial" w:cs="Arial"/>
          <w:sz w:val="24"/>
          <w:szCs w:val="24"/>
        </w:rPr>
        <w:t>i</w:t>
      </w:r>
      <w:r w:rsidRPr="004C7C2A">
        <w:rPr>
          <w:rFonts w:ascii="Arial" w:eastAsia="Times New Roman" w:hAnsi="Arial" w:cs="Arial"/>
          <w:sz w:val="24"/>
          <w:szCs w:val="24"/>
        </w:rPr>
        <w:t xml:space="preserve">r intention to breast feed it was because this could be asked in a closed way and then the conversation is shut down. However, </w:t>
      </w:r>
      <w:proofErr w:type="spellStart"/>
      <w:r w:rsidR="00025E04" w:rsidRPr="004C7C2A">
        <w:rPr>
          <w:rFonts w:ascii="Arial" w:eastAsia="Times New Roman" w:hAnsi="Arial" w:cs="Arial"/>
          <w:sz w:val="24"/>
          <w:szCs w:val="24"/>
        </w:rPr>
        <w:t>Unicef</w:t>
      </w:r>
      <w:proofErr w:type="spellEnd"/>
      <w:r w:rsidR="00025E04" w:rsidRPr="004C7C2A">
        <w:rPr>
          <w:rFonts w:ascii="Arial" w:eastAsia="Times New Roman" w:hAnsi="Arial" w:cs="Arial"/>
          <w:sz w:val="24"/>
          <w:szCs w:val="24"/>
        </w:rPr>
        <w:t xml:space="preserve"> </w:t>
      </w:r>
      <w:r w:rsidRPr="004C7C2A">
        <w:rPr>
          <w:rFonts w:ascii="Arial" w:eastAsia="Times New Roman" w:hAnsi="Arial" w:cs="Arial"/>
          <w:sz w:val="24"/>
          <w:szCs w:val="24"/>
        </w:rPr>
        <w:t>understand</w:t>
      </w:r>
      <w:r w:rsidR="00025E04" w:rsidRPr="004C7C2A">
        <w:rPr>
          <w:rFonts w:ascii="Arial" w:eastAsia="Times New Roman" w:hAnsi="Arial" w:cs="Arial"/>
          <w:sz w:val="24"/>
          <w:szCs w:val="24"/>
        </w:rPr>
        <w:t>s</w:t>
      </w:r>
      <w:r w:rsidRPr="004C7C2A">
        <w:rPr>
          <w:rFonts w:ascii="Arial" w:eastAsia="Times New Roman" w:hAnsi="Arial" w:cs="Arial"/>
          <w:sz w:val="24"/>
          <w:szCs w:val="24"/>
        </w:rPr>
        <w:t xml:space="preserve"> the work of FNs and that questions in relation to intention to breast feed</w:t>
      </w:r>
      <w:r w:rsidR="00025E04" w:rsidRPr="004C7C2A">
        <w:rPr>
          <w:rFonts w:ascii="Arial" w:eastAsia="Times New Roman" w:hAnsi="Arial" w:cs="Arial"/>
          <w:sz w:val="24"/>
          <w:szCs w:val="24"/>
        </w:rPr>
        <w:t>ing</w:t>
      </w:r>
      <w:r w:rsidRPr="004C7C2A">
        <w:rPr>
          <w:rFonts w:ascii="Arial" w:eastAsia="Times New Roman" w:hAnsi="Arial" w:cs="Arial"/>
          <w:sz w:val="24"/>
          <w:szCs w:val="24"/>
        </w:rPr>
        <w:t xml:space="preserve"> are asked in an open, curious and interested way</w:t>
      </w:r>
      <w:r w:rsidR="00025E04" w:rsidRPr="004C7C2A">
        <w:rPr>
          <w:rFonts w:ascii="Arial" w:eastAsia="Times New Roman" w:hAnsi="Arial" w:cs="Arial"/>
          <w:sz w:val="24"/>
          <w:szCs w:val="24"/>
        </w:rPr>
        <w:t xml:space="preserve">. It has therefore been agreed with </w:t>
      </w:r>
      <w:proofErr w:type="spellStart"/>
      <w:r w:rsidR="00025E04" w:rsidRPr="004C7C2A">
        <w:rPr>
          <w:rFonts w:ascii="Arial" w:eastAsia="Times New Roman" w:hAnsi="Arial" w:cs="Arial"/>
          <w:sz w:val="24"/>
          <w:szCs w:val="24"/>
        </w:rPr>
        <w:t>Unicef</w:t>
      </w:r>
      <w:proofErr w:type="spellEnd"/>
      <w:r w:rsidR="00025E04" w:rsidRPr="004C7C2A">
        <w:rPr>
          <w:rFonts w:ascii="Arial" w:eastAsia="Times New Roman" w:hAnsi="Arial" w:cs="Arial"/>
          <w:sz w:val="24"/>
          <w:szCs w:val="24"/>
        </w:rPr>
        <w:t xml:space="preserve"> </w:t>
      </w:r>
      <w:r w:rsidRPr="004C7C2A">
        <w:rPr>
          <w:rFonts w:ascii="Arial" w:eastAsia="Times New Roman" w:hAnsi="Arial" w:cs="Arial"/>
          <w:sz w:val="24"/>
          <w:szCs w:val="24"/>
        </w:rPr>
        <w:t>that these questions can be discussed as part of a detailed and holistic assessment.</w:t>
      </w:r>
    </w:p>
    <w:p w14:paraId="3575B2E5" w14:textId="77777777" w:rsidR="00BE63E7" w:rsidRPr="00BE63E7" w:rsidRDefault="00BE63E7" w:rsidP="00BE63E7">
      <w:pPr>
        <w:spacing w:after="0" w:line="240" w:lineRule="auto"/>
        <w:jc w:val="both"/>
        <w:rPr>
          <w:rFonts w:ascii="Arial" w:eastAsia="Times New Roman" w:hAnsi="Arial" w:cs="Arial"/>
          <w:b/>
          <w:color w:val="000000" w:themeColor="text1"/>
          <w:sz w:val="24"/>
          <w:szCs w:val="24"/>
        </w:rPr>
      </w:pPr>
    </w:p>
    <w:p w14:paraId="0272157C" w14:textId="734AEB9F" w:rsidR="00BE63E7" w:rsidRPr="004C7C2A" w:rsidRDefault="00EC7F03" w:rsidP="00BE63E7">
      <w:pPr>
        <w:spacing w:after="0" w:line="240" w:lineRule="auto"/>
        <w:jc w:val="both"/>
        <w:rPr>
          <w:rFonts w:ascii="Arial" w:eastAsia="Times New Roman" w:hAnsi="Arial" w:cs="Arial"/>
          <w:b/>
          <w:sz w:val="24"/>
          <w:szCs w:val="24"/>
        </w:rPr>
      </w:pPr>
      <w:proofErr w:type="spellStart"/>
      <w:r w:rsidRPr="004C7C2A">
        <w:rPr>
          <w:rFonts w:ascii="Arial" w:eastAsia="Times New Roman" w:hAnsi="Arial" w:cs="Arial"/>
          <w:b/>
          <w:sz w:val="24"/>
          <w:szCs w:val="24"/>
        </w:rPr>
        <w:t>P8</w:t>
      </w:r>
      <w:proofErr w:type="spellEnd"/>
      <w:r w:rsidR="00BE63E7" w:rsidRPr="004C7C2A">
        <w:rPr>
          <w:rFonts w:ascii="Arial" w:eastAsia="Times New Roman" w:hAnsi="Arial" w:cs="Arial"/>
          <w:b/>
          <w:sz w:val="24"/>
          <w:szCs w:val="24"/>
        </w:rPr>
        <w:t xml:space="preserve">. </w:t>
      </w:r>
      <w:proofErr w:type="spellStart"/>
      <w:r w:rsidR="00BE63E7" w:rsidRPr="004C7C2A">
        <w:rPr>
          <w:rFonts w:ascii="Arial" w:eastAsia="Times New Roman" w:hAnsi="Arial" w:cs="Arial"/>
          <w:b/>
          <w:sz w:val="24"/>
          <w:szCs w:val="24"/>
        </w:rPr>
        <w:t>SWEMWBS</w:t>
      </w:r>
      <w:proofErr w:type="spellEnd"/>
      <w:r w:rsidR="00461E37">
        <w:rPr>
          <w:rStyle w:val="FootnoteReference"/>
          <w:rFonts w:ascii="Arial" w:eastAsia="Times New Roman" w:hAnsi="Arial" w:cs="Arial"/>
          <w:sz w:val="24"/>
          <w:szCs w:val="24"/>
        </w:rPr>
        <w:footnoteReference w:id="14"/>
      </w:r>
      <w:r w:rsidR="00BE63E7" w:rsidRPr="004C7C2A">
        <w:rPr>
          <w:rFonts w:ascii="Arial" w:eastAsia="Times New Roman" w:hAnsi="Arial" w:cs="Arial"/>
          <w:b/>
          <w:sz w:val="24"/>
          <w:szCs w:val="24"/>
        </w:rPr>
        <w:t>.</w:t>
      </w:r>
    </w:p>
    <w:p w14:paraId="2E0F1CF1" w14:textId="06C54FC4" w:rsidR="00025E04" w:rsidRPr="004C7C2A" w:rsidRDefault="00BE63E7" w:rsidP="00025E04">
      <w:pPr>
        <w:spacing w:after="0" w:line="240" w:lineRule="auto"/>
        <w:jc w:val="both"/>
        <w:rPr>
          <w:rFonts w:ascii="Arial" w:hAnsi="Arial" w:cs="Arial"/>
        </w:rPr>
      </w:pPr>
      <w:r w:rsidRPr="004C7C2A">
        <w:rPr>
          <w:rFonts w:ascii="Arial" w:eastAsia="Times New Roman" w:hAnsi="Arial" w:cs="Arial"/>
          <w:sz w:val="24"/>
          <w:szCs w:val="24"/>
        </w:rPr>
        <w:t>This set of questions, from the Short Warwick-Edinburgh Mental Wellbeing Scale (</w:t>
      </w:r>
      <w:proofErr w:type="spellStart"/>
      <w:r w:rsidRPr="004C7C2A">
        <w:rPr>
          <w:rFonts w:ascii="Arial" w:eastAsia="Times New Roman" w:hAnsi="Arial" w:cs="Arial"/>
          <w:sz w:val="24"/>
          <w:szCs w:val="24"/>
        </w:rPr>
        <w:t>SWEMWBS</w:t>
      </w:r>
      <w:proofErr w:type="spellEnd"/>
      <w:r w:rsidRPr="004C7C2A">
        <w:rPr>
          <w:rFonts w:ascii="Arial" w:eastAsia="Times New Roman" w:hAnsi="Arial" w:cs="Arial"/>
          <w:sz w:val="24"/>
          <w:szCs w:val="24"/>
        </w:rPr>
        <w:t>), provides a measure of mental wellbeing among clients that can be tracked regularly from enrolment to graduation</w:t>
      </w:r>
      <w:r w:rsidRPr="004C7C2A">
        <w:rPr>
          <w:rFonts w:ascii="Arial" w:hAnsi="Arial" w:cs="Arial"/>
        </w:rPr>
        <w:t xml:space="preserve">. </w:t>
      </w:r>
      <w:r w:rsidR="004C7C2A" w:rsidRPr="004C7C2A">
        <w:rPr>
          <w:rFonts w:ascii="Arial" w:eastAsia="Times New Roman" w:hAnsi="Arial" w:cs="Arial"/>
          <w:iCs/>
          <w:sz w:val="24"/>
          <w:szCs w:val="24"/>
        </w:rPr>
        <w:t>The scale has been widely used nationally and internationally for monitoring, evaluating projects and programmes and investigating the det</w:t>
      </w:r>
      <w:r w:rsidR="004C7C2A">
        <w:rPr>
          <w:rFonts w:ascii="Arial" w:eastAsia="Times New Roman" w:hAnsi="Arial" w:cs="Arial"/>
          <w:iCs/>
          <w:sz w:val="24"/>
          <w:szCs w:val="24"/>
        </w:rPr>
        <w:t>erminants of mental wellbeing.</w:t>
      </w:r>
    </w:p>
    <w:p w14:paraId="1590D899" w14:textId="77777777" w:rsidR="00025E04" w:rsidRPr="004C7C2A" w:rsidRDefault="00025E04" w:rsidP="00025E04">
      <w:pPr>
        <w:spacing w:after="0" w:line="240" w:lineRule="auto"/>
        <w:jc w:val="both"/>
        <w:rPr>
          <w:rFonts w:ascii="Arial" w:hAnsi="Arial" w:cs="Arial"/>
        </w:rPr>
      </w:pPr>
    </w:p>
    <w:p w14:paraId="24F6E8A2" w14:textId="342AA653" w:rsidR="00BE63E7" w:rsidRPr="004C7C2A" w:rsidRDefault="00BE63E7" w:rsidP="00025E04">
      <w:pPr>
        <w:spacing w:after="0" w:line="240" w:lineRule="auto"/>
        <w:jc w:val="both"/>
        <w:rPr>
          <w:rFonts w:ascii="Arial" w:hAnsi="Arial" w:cs="Arial"/>
        </w:rPr>
      </w:pPr>
      <w:r w:rsidRPr="004C7C2A">
        <w:rPr>
          <w:rFonts w:ascii="Arial" w:eastAsia="Times New Roman" w:hAnsi="Arial" w:cs="Arial"/>
          <w:sz w:val="24"/>
          <w:szCs w:val="24"/>
        </w:rPr>
        <w:t>The client should answer the</w:t>
      </w:r>
      <w:r w:rsidR="00D36A76">
        <w:rPr>
          <w:rFonts w:ascii="Arial" w:eastAsia="Times New Roman" w:hAnsi="Arial" w:cs="Arial"/>
          <w:sz w:val="24"/>
          <w:szCs w:val="24"/>
        </w:rPr>
        <w:t xml:space="preserve"> questions in relation to how they have</w:t>
      </w:r>
      <w:r w:rsidRPr="004C7C2A">
        <w:rPr>
          <w:rFonts w:ascii="Arial" w:eastAsia="Times New Roman" w:hAnsi="Arial" w:cs="Arial"/>
          <w:sz w:val="24"/>
          <w:szCs w:val="24"/>
        </w:rPr>
        <w:t xml:space="preserve"> felt over the last 2 weeks.</w:t>
      </w:r>
    </w:p>
    <w:p w14:paraId="3ECCAEAC" w14:textId="77777777" w:rsidR="00025E04" w:rsidRPr="004C7C2A" w:rsidRDefault="00025E04" w:rsidP="00BE63E7">
      <w:pPr>
        <w:spacing w:after="0" w:line="240" w:lineRule="auto"/>
        <w:jc w:val="both"/>
        <w:rPr>
          <w:rFonts w:ascii="Arial" w:eastAsia="Times New Roman" w:hAnsi="Arial" w:cs="Arial"/>
          <w:sz w:val="24"/>
          <w:szCs w:val="24"/>
        </w:rPr>
      </w:pPr>
    </w:p>
    <w:p w14:paraId="2F47488C" w14:textId="6F58DABE" w:rsidR="00BE63E7" w:rsidRPr="004C7C2A" w:rsidRDefault="00BE63E7" w:rsidP="00BE63E7">
      <w:pPr>
        <w:spacing w:after="0" w:line="240" w:lineRule="auto"/>
        <w:jc w:val="both"/>
        <w:rPr>
          <w:rFonts w:ascii="Arial" w:eastAsia="Times New Roman" w:hAnsi="Arial" w:cs="Arial"/>
          <w:sz w:val="24"/>
          <w:szCs w:val="24"/>
        </w:rPr>
      </w:pPr>
      <w:r w:rsidRPr="004C7C2A">
        <w:rPr>
          <w:rFonts w:ascii="Arial" w:eastAsia="Times New Roman" w:hAnsi="Arial" w:cs="Arial"/>
          <w:sz w:val="24"/>
          <w:szCs w:val="24"/>
        </w:rPr>
        <w:t>Try to encourage the client to answer all of the questions, as a total score cannot be calculated if answers are missing.</w:t>
      </w:r>
    </w:p>
    <w:p w14:paraId="5CB6F774" w14:textId="77777777" w:rsidR="00BE63E7" w:rsidRPr="00BE63E7" w:rsidRDefault="00BE63E7" w:rsidP="00BE63E7">
      <w:pPr>
        <w:spacing w:after="0" w:line="240" w:lineRule="auto"/>
        <w:jc w:val="both"/>
        <w:rPr>
          <w:rFonts w:ascii="Arial" w:eastAsia="Times New Roman" w:hAnsi="Arial" w:cs="Arial"/>
          <w:b/>
          <w:color w:val="000000" w:themeColor="text1"/>
          <w:sz w:val="24"/>
          <w:szCs w:val="24"/>
        </w:rPr>
      </w:pPr>
    </w:p>
    <w:p w14:paraId="723FF9C0" w14:textId="1B3FB18D" w:rsidR="00BE63E7" w:rsidRPr="004C7C2A" w:rsidRDefault="00EC7F03" w:rsidP="00BE63E7">
      <w:pPr>
        <w:spacing w:after="0" w:line="240" w:lineRule="auto"/>
        <w:jc w:val="both"/>
        <w:rPr>
          <w:rFonts w:ascii="Arial" w:eastAsia="Times New Roman" w:hAnsi="Arial" w:cs="Arial"/>
          <w:b/>
          <w:sz w:val="24"/>
          <w:szCs w:val="24"/>
        </w:rPr>
      </w:pPr>
      <w:proofErr w:type="spellStart"/>
      <w:r w:rsidRPr="004C7C2A">
        <w:rPr>
          <w:rFonts w:ascii="Arial" w:eastAsia="Times New Roman" w:hAnsi="Arial" w:cs="Arial"/>
          <w:b/>
          <w:sz w:val="24"/>
          <w:szCs w:val="24"/>
        </w:rPr>
        <w:t>P9</w:t>
      </w:r>
      <w:proofErr w:type="spellEnd"/>
      <w:r w:rsidR="00BE63E7" w:rsidRPr="004C7C2A">
        <w:rPr>
          <w:rFonts w:ascii="Arial" w:eastAsia="Times New Roman" w:hAnsi="Arial" w:cs="Arial"/>
          <w:b/>
          <w:sz w:val="24"/>
          <w:szCs w:val="24"/>
        </w:rPr>
        <w:t xml:space="preserve">. </w:t>
      </w:r>
      <w:proofErr w:type="spellStart"/>
      <w:r w:rsidR="00BE63E7" w:rsidRPr="004C7C2A">
        <w:rPr>
          <w:rFonts w:ascii="Arial" w:eastAsia="Times New Roman" w:hAnsi="Arial" w:cs="Arial"/>
          <w:b/>
          <w:sz w:val="24"/>
          <w:szCs w:val="24"/>
        </w:rPr>
        <w:t>GSE</w:t>
      </w:r>
      <w:proofErr w:type="spellEnd"/>
    </w:p>
    <w:p w14:paraId="1B5D2813" w14:textId="47116451" w:rsidR="00BE63E7" w:rsidRPr="004C7C2A" w:rsidRDefault="004C7C2A" w:rsidP="00BE63E7">
      <w:pPr>
        <w:spacing w:after="0" w:line="240" w:lineRule="auto"/>
        <w:jc w:val="both"/>
        <w:rPr>
          <w:rFonts w:ascii="Arial" w:eastAsia="Times New Roman" w:hAnsi="Arial" w:cs="Arial"/>
          <w:sz w:val="24"/>
          <w:szCs w:val="24"/>
        </w:rPr>
      </w:pPr>
      <w:r>
        <w:rPr>
          <w:rFonts w:ascii="Arial" w:eastAsia="Times New Roman" w:hAnsi="Arial" w:cs="Arial"/>
          <w:sz w:val="24"/>
          <w:szCs w:val="24"/>
        </w:rPr>
        <w:t>T</w:t>
      </w:r>
      <w:r w:rsidR="00BE63E7" w:rsidRPr="004C7C2A">
        <w:rPr>
          <w:rFonts w:ascii="Arial" w:eastAsia="Times New Roman" w:hAnsi="Arial" w:cs="Arial"/>
          <w:sz w:val="24"/>
          <w:szCs w:val="24"/>
        </w:rPr>
        <w:t>he General Self-Efficacy Scale</w:t>
      </w:r>
      <w:r w:rsidR="00BE63E7" w:rsidRPr="004C7C2A">
        <w:rPr>
          <w:rStyle w:val="FootnoteReference"/>
          <w:rFonts w:ascii="Arial" w:eastAsia="Times New Roman" w:hAnsi="Arial" w:cs="Arial"/>
          <w:sz w:val="24"/>
          <w:szCs w:val="24"/>
        </w:rPr>
        <w:footnoteReference w:id="15"/>
      </w:r>
      <w:r w:rsidR="00BE63E7" w:rsidRPr="004C7C2A">
        <w:rPr>
          <w:rFonts w:eastAsia="Times New Roman"/>
          <w:sz w:val="24"/>
          <w:szCs w:val="24"/>
        </w:rPr>
        <w:t xml:space="preserve"> </w:t>
      </w:r>
      <w:r>
        <w:rPr>
          <w:rFonts w:ascii="Arial" w:eastAsia="Times New Roman" w:hAnsi="Arial" w:cs="Arial"/>
          <w:sz w:val="24"/>
          <w:szCs w:val="24"/>
        </w:rPr>
        <w:t>is used nationally and internationally to provide</w:t>
      </w:r>
      <w:r w:rsidR="00BE63E7" w:rsidRPr="004C7C2A">
        <w:rPr>
          <w:rFonts w:ascii="Arial" w:eastAsia="Times New Roman" w:hAnsi="Arial" w:cs="Arial"/>
          <w:sz w:val="24"/>
          <w:szCs w:val="24"/>
        </w:rPr>
        <w:t xml:space="preserve"> a measure of self-efficacy among clients</w:t>
      </w:r>
      <w:r>
        <w:rPr>
          <w:rFonts w:ascii="Arial" w:eastAsia="Times New Roman" w:hAnsi="Arial" w:cs="Arial"/>
          <w:sz w:val="24"/>
          <w:szCs w:val="24"/>
        </w:rPr>
        <w:t>.</w:t>
      </w:r>
      <w:r w:rsidR="00BE63E7" w:rsidRPr="004C7C2A">
        <w:rPr>
          <w:rFonts w:ascii="Arial" w:eastAsia="Times New Roman" w:hAnsi="Arial" w:cs="Arial"/>
          <w:sz w:val="24"/>
          <w:szCs w:val="24"/>
        </w:rPr>
        <w:t xml:space="preserve"> </w:t>
      </w:r>
      <w:r>
        <w:rPr>
          <w:rFonts w:ascii="Arial" w:eastAsia="Times New Roman" w:hAnsi="Arial" w:cs="Arial"/>
          <w:sz w:val="24"/>
          <w:szCs w:val="24"/>
        </w:rPr>
        <w:t xml:space="preserve">This can indicate how well a client copes with daily activities, stressful events and adversity and can measure changes in quality of life </w:t>
      </w:r>
      <w:r w:rsidR="00BE63E7" w:rsidRPr="004C7C2A">
        <w:rPr>
          <w:rFonts w:ascii="Arial" w:eastAsia="Times New Roman" w:hAnsi="Arial" w:cs="Arial"/>
          <w:sz w:val="24"/>
          <w:szCs w:val="24"/>
        </w:rPr>
        <w:t xml:space="preserve">that can be tracked regularly from enrolment to graduation. </w:t>
      </w:r>
    </w:p>
    <w:p w14:paraId="5FD714FA" w14:textId="77777777" w:rsidR="00BE63E7" w:rsidRPr="004C7C2A" w:rsidRDefault="00BE63E7" w:rsidP="00BE63E7">
      <w:pPr>
        <w:spacing w:after="0" w:line="240" w:lineRule="auto"/>
        <w:jc w:val="both"/>
        <w:rPr>
          <w:rFonts w:ascii="Arial" w:eastAsia="Times New Roman" w:hAnsi="Arial" w:cs="Arial"/>
          <w:sz w:val="24"/>
          <w:szCs w:val="24"/>
        </w:rPr>
      </w:pPr>
    </w:p>
    <w:p w14:paraId="594C9DE0" w14:textId="4A7C92B5" w:rsidR="00BE63E7" w:rsidRPr="004C7C2A" w:rsidRDefault="00BE63E7" w:rsidP="00BE63E7">
      <w:pPr>
        <w:spacing w:after="0" w:line="240" w:lineRule="auto"/>
        <w:jc w:val="both"/>
        <w:rPr>
          <w:rFonts w:ascii="Arial" w:eastAsia="Times New Roman" w:hAnsi="Arial" w:cs="Arial"/>
          <w:sz w:val="24"/>
          <w:szCs w:val="24"/>
        </w:rPr>
      </w:pPr>
      <w:r w:rsidRPr="004C7C2A">
        <w:rPr>
          <w:rFonts w:ascii="Arial" w:eastAsia="Times New Roman" w:hAnsi="Arial" w:cs="Arial"/>
          <w:sz w:val="24"/>
          <w:szCs w:val="24"/>
        </w:rPr>
        <w:t>The client should answer the ques</w:t>
      </w:r>
      <w:r w:rsidR="00D36A76">
        <w:rPr>
          <w:rFonts w:ascii="Arial" w:eastAsia="Times New Roman" w:hAnsi="Arial" w:cs="Arial"/>
          <w:sz w:val="24"/>
          <w:szCs w:val="24"/>
        </w:rPr>
        <w:t>tions in relation to how they have</w:t>
      </w:r>
      <w:r w:rsidRPr="004C7C2A">
        <w:rPr>
          <w:rFonts w:ascii="Arial" w:eastAsia="Times New Roman" w:hAnsi="Arial" w:cs="Arial"/>
          <w:sz w:val="24"/>
          <w:szCs w:val="24"/>
        </w:rPr>
        <w:t xml:space="preserve"> felt over the last 2 weeks.</w:t>
      </w:r>
    </w:p>
    <w:p w14:paraId="6B517928" w14:textId="77777777" w:rsidR="00BE63E7" w:rsidRPr="004C7C2A" w:rsidRDefault="00BE63E7" w:rsidP="00BE63E7">
      <w:pPr>
        <w:spacing w:after="0" w:line="240" w:lineRule="auto"/>
        <w:jc w:val="both"/>
        <w:rPr>
          <w:rFonts w:ascii="Arial" w:eastAsia="Times New Roman" w:hAnsi="Arial" w:cs="Arial"/>
          <w:sz w:val="24"/>
          <w:szCs w:val="24"/>
        </w:rPr>
      </w:pPr>
    </w:p>
    <w:p w14:paraId="2FA1EB1E" w14:textId="77777777" w:rsidR="00BE63E7" w:rsidRPr="004C7C2A" w:rsidRDefault="00BE63E7" w:rsidP="00BE63E7">
      <w:pPr>
        <w:spacing w:after="0" w:line="240" w:lineRule="auto"/>
        <w:jc w:val="both"/>
        <w:rPr>
          <w:rFonts w:ascii="Arial" w:eastAsia="Times New Roman" w:hAnsi="Arial" w:cs="Arial"/>
          <w:sz w:val="24"/>
          <w:szCs w:val="24"/>
        </w:rPr>
      </w:pPr>
      <w:r w:rsidRPr="004C7C2A">
        <w:rPr>
          <w:rFonts w:ascii="Arial" w:eastAsia="Times New Roman" w:hAnsi="Arial" w:cs="Arial"/>
          <w:sz w:val="24"/>
          <w:szCs w:val="24"/>
        </w:rPr>
        <w:t>Try to encourage the client to answer all of the questions, as a total score cannot be calculated if answers are missing.</w:t>
      </w:r>
    </w:p>
    <w:p w14:paraId="71C5B3D7" w14:textId="77777777" w:rsidR="00BE63E7" w:rsidRPr="00BE63E7" w:rsidRDefault="00BE63E7" w:rsidP="00BE63E7">
      <w:pPr>
        <w:spacing w:after="0" w:line="240" w:lineRule="auto"/>
        <w:jc w:val="both"/>
        <w:rPr>
          <w:rFonts w:ascii="Arial" w:eastAsia="Times New Roman" w:hAnsi="Arial" w:cs="Arial"/>
          <w:b/>
          <w:color w:val="000000" w:themeColor="text1"/>
          <w:sz w:val="24"/>
          <w:szCs w:val="24"/>
        </w:rPr>
      </w:pPr>
    </w:p>
    <w:p w14:paraId="4891260F" w14:textId="378DC4CE" w:rsidR="00BE63E7" w:rsidRPr="00EB297F" w:rsidRDefault="00BE63E7" w:rsidP="00BE63E7">
      <w:pPr>
        <w:spacing w:after="0" w:line="240" w:lineRule="auto"/>
        <w:jc w:val="both"/>
        <w:rPr>
          <w:rFonts w:ascii="Arial" w:eastAsia="Times New Roman" w:hAnsi="Arial" w:cs="Arial"/>
          <w:b/>
          <w:sz w:val="24"/>
          <w:szCs w:val="24"/>
        </w:rPr>
      </w:pPr>
      <w:proofErr w:type="spellStart"/>
      <w:r w:rsidRPr="00EB297F">
        <w:rPr>
          <w:rFonts w:ascii="Arial" w:eastAsia="Times New Roman" w:hAnsi="Arial" w:cs="Arial"/>
          <w:b/>
          <w:sz w:val="24"/>
          <w:szCs w:val="24"/>
        </w:rPr>
        <w:t>P</w:t>
      </w:r>
      <w:r w:rsidR="00EC7F03" w:rsidRPr="00EB297F">
        <w:rPr>
          <w:rFonts w:ascii="Arial" w:eastAsia="Times New Roman" w:hAnsi="Arial" w:cs="Arial"/>
          <w:b/>
          <w:sz w:val="24"/>
          <w:szCs w:val="24"/>
        </w:rPr>
        <w:t>10</w:t>
      </w:r>
      <w:proofErr w:type="spellEnd"/>
      <w:r w:rsidRPr="00EB297F">
        <w:rPr>
          <w:rFonts w:ascii="Arial" w:eastAsia="Times New Roman" w:hAnsi="Arial" w:cs="Arial"/>
          <w:b/>
          <w:sz w:val="24"/>
          <w:szCs w:val="24"/>
        </w:rPr>
        <w:t>. Social-</w:t>
      </w:r>
      <w:proofErr w:type="spellStart"/>
      <w:r w:rsidRPr="00EB297F">
        <w:rPr>
          <w:rFonts w:ascii="Arial" w:eastAsia="Times New Roman" w:hAnsi="Arial" w:cs="Arial"/>
          <w:b/>
          <w:sz w:val="24"/>
          <w:szCs w:val="24"/>
        </w:rPr>
        <w:t>Iso</w:t>
      </w:r>
      <w:proofErr w:type="spellEnd"/>
    </w:p>
    <w:p w14:paraId="036DD71C" w14:textId="3F512003" w:rsidR="00BE63E7" w:rsidRPr="00BE63E7" w:rsidRDefault="00BE63E7" w:rsidP="00BE63E7">
      <w:pPr>
        <w:spacing w:after="0" w:line="240" w:lineRule="auto"/>
        <w:jc w:val="both"/>
        <w:rPr>
          <w:rFonts w:ascii="Arial" w:eastAsia="Times New Roman" w:hAnsi="Arial" w:cs="Arial"/>
          <w:color w:val="000000" w:themeColor="text1"/>
          <w:sz w:val="24"/>
          <w:szCs w:val="24"/>
        </w:rPr>
      </w:pPr>
      <w:r w:rsidRPr="00BE63E7">
        <w:rPr>
          <w:rFonts w:ascii="Arial" w:eastAsia="Times New Roman" w:hAnsi="Arial" w:cs="Arial"/>
          <w:color w:val="000000" w:themeColor="text1"/>
          <w:sz w:val="24"/>
          <w:szCs w:val="24"/>
        </w:rPr>
        <w:t xml:space="preserve">This set of questions is taken from an amended version of the UCLA Social Isolation and Loneliness Scale, which was adapted for use in </w:t>
      </w:r>
      <w:r w:rsidR="002D458C">
        <w:rPr>
          <w:rFonts w:ascii="Arial" w:eastAsia="Times New Roman" w:hAnsi="Arial" w:cs="Arial"/>
          <w:color w:val="000000" w:themeColor="text1"/>
          <w:sz w:val="24"/>
          <w:szCs w:val="24"/>
        </w:rPr>
        <w:t>Nurse Family Partnership (</w:t>
      </w:r>
      <w:proofErr w:type="spellStart"/>
      <w:r w:rsidRPr="00BE63E7">
        <w:rPr>
          <w:rFonts w:ascii="Arial" w:eastAsia="Times New Roman" w:hAnsi="Arial" w:cs="Arial"/>
          <w:color w:val="000000" w:themeColor="text1"/>
          <w:sz w:val="24"/>
          <w:szCs w:val="24"/>
        </w:rPr>
        <w:t>NFP</w:t>
      </w:r>
      <w:proofErr w:type="spellEnd"/>
      <w:r w:rsidR="002D458C">
        <w:rPr>
          <w:rFonts w:ascii="Arial" w:eastAsia="Times New Roman" w:hAnsi="Arial" w:cs="Arial"/>
          <w:color w:val="000000" w:themeColor="text1"/>
          <w:sz w:val="24"/>
          <w:szCs w:val="24"/>
        </w:rPr>
        <w:t>)</w:t>
      </w:r>
      <w:r w:rsidRPr="00BE63E7">
        <w:rPr>
          <w:rFonts w:ascii="Arial" w:eastAsia="Times New Roman" w:hAnsi="Arial" w:cs="Arial"/>
          <w:color w:val="000000" w:themeColor="text1"/>
          <w:sz w:val="24"/>
          <w:szCs w:val="24"/>
        </w:rPr>
        <w:t xml:space="preserve"> International. It aims to measure subjective feelings of loneliness and social isolation, and </w:t>
      </w:r>
      <w:r w:rsidR="00025E04">
        <w:rPr>
          <w:rFonts w:ascii="Arial" w:eastAsia="Times New Roman" w:hAnsi="Arial" w:cs="Arial"/>
          <w:color w:val="000000" w:themeColor="text1"/>
          <w:sz w:val="24"/>
          <w:szCs w:val="24"/>
        </w:rPr>
        <w:t>can be used to</w:t>
      </w:r>
      <w:r w:rsidR="00025E04" w:rsidRPr="00BE63E7">
        <w:rPr>
          <w:rFonts w:ascii="Arial" w:eastAsia="Times New Roman" w:hAnsi="Arial" w:cs="Arial"/>
          <w:color w:val="000000" w:themeColor="text1"/>
          <w:sz w:val="24"/>
          <w:szCs w:val="24"/>
        </w:rPr>
        <w:t xml:space="preserve"> </w:t>
      </w:r>
      <w:r w:rsidRPr="00BE63E7">
        <w:rPr>
          <w:rFonts w:ascii="Arial" w:eastAsia="Times New Roman" w:hAnsi="Arial" w:cs="Arial"/>
          <w:color w:val="000000" w:themeColor="text1"/>
          <w:sz w:val="24"/>
          <w:szCs w:val="24"/>
        </w:rPr>
        <w:t xml:space="preserve">highlight those clients who are at risk. </w:t>
      </w:r>
    </w:p>
    <w:p w14:paraId="27E1EF7E" w14:textId="77777777" w:rsidR="00BE63E7" w:rsidRPr="00BE63E7" w:rsidRDefault="00BE63E7" w:rsidP="00BE63E7">
      <w:pPr>
        <w:spacing w:after="0" w:line="240" w:lineRule="auto"/>
        <w:jc w:val="both"/>
        <w:rPr>
          <w:rFonts w:ascii="Arial" w:eastAsia="Times New Roman" w:hAnsi="Arial" w:cs="Arial"/>
          <w:color w:val="000000" w:themeColor="text1"/>
          <w:sz w:val="24"/>
          <w:szCs w:val="24"/>
        </w:rPr>
      </w:pPr>
    </w:p>
    <w:p w14:paraId="21AD6F98" w14:textId="08F265C8" w:rsidR="00BE63E7" w:rsidRPr="00BE63E7" w:rsidRDefault="00BE63E7" w:rsidP="00BE63E7">
      <w:pPr>
        <w:spacing w:after="0" w:line="240" w:lineRule="auto"/>
        <w:jc w:val="both"/>
        <w:rPr>
          <w:rFonts w:ascii="Arial" w:eastAsia="Times New Roman" w:hAnsi="Arial" w:cs="Arial"/>
          <w:color w:val="000000" w:themeColor="text1"/>
          <w:sz w:val="24"/>
          <w:szCs w:val="24"/>
        </w:rPr>
      </w:pPr>
      <w:r w:rsidRPr="00BE63E7">
        <w:rPr>
          <w:rFonts w:ascii="Arial" w:eastAsia="Times New Roman" w:hAnsi="Arial" w:cs="Arial"/>
          <w:color w:val="000000" w:themeColor="text1"/>
          <w:sz w:val="24"/>
          <w:szCs w:val="24"/>
        </w:rPr>
        <w:t>The client should answer the ques</w:t>
      </w:r>
      <w:r w:rsidR="00D36A76">
        <w:rPr>
          <w:rFonts w:ascii="Arial" w:eastAsia="Times New Roman" w:hAnsi="Arial" w:cs="Arial"/>
          <w:color w:val="000000" w:themeColor="text1"/>
          <w:sz w:val="24"/>
          <w:szCs w:val="24"/>
        </w:rPr>
        <w:t>tions in relation to how they have</w:t>
      </w:r>
      <w:r w:rsidRPr="00BE63E7">
        <w:rPr>
          <w:rFonts w:ascii="Arial" w:eastAsia="Times New Roman" w:hAnsi="Arial" w:cs="Arial"/>
          <w:color w:val="000000" w:themeColor="text1"/>
          <w:sz w:val="24"/>
          <w:szCs w:val="24"/>
        </w:rPr>
        <w:t xml:space="preserve"> felt over the last 2 weeks</w:t>
      </w:r>
    </w:p>
    <w:p w14:paraId="159EE440" w14:textId="77777777" w:rsidR="00BE63E7" w:rsidRPr="00BE63E7" w:rsidRDefault="00BE63E7" w:rsidP="00BE63E7">
      <w:pPr>
        <w:spacing w:after="0" w:line="240" w:lineRule="auto"/>
        <w:jc w:val="both"/>
        <w:rPr>
          <w:rFonts w:ascii="Arial" w:eastAsia="Times New Roman" w:hAnsi="Arial" w:cs="Arial"/>
          <w:color w:val="000000" w:themeColor="text1"/>
          <w:sz w:val="24"/>
          <w:szCs w:val="24"/>
        </w:rPr>
      </w:pPr>
    </w:p>
    <w:p w14:paraId="0BA7306A" w14:textId="3551000F" w:rsidR="00BE63E7" w:rsidRDefault="00BE63E7" w:rsidP="00BE63E7">
      <w:pPr>
        <w:spacing w:after="0" w:line="240" w:lineRule="auto"/>
        <w:jc w:val="both"/>
        <w:rPr>
          <w:rFonts w:ascii="Arial" w:eastAsia="Times New Roman" w:hAnsi="Arial" w:cs="Arial"/>
          <w:color w:val="000000" w:themeColor="text1"/>
          <w:sz w:val="24"/>
          <w:szCs w:val="24"/>
        </w:rPr>
      </w:pPr>
      <w:r w:rsidRPr="00BE63E7">
        <w:rPr>
          <w:rFonts w:ascii="Arial" w:eastAsia="Times New Roman" w:hAnsi="Arial" w:cs="Arial"/>
          <w:color w:val="000000" w:themeColor="text1"/>
          <w:sz w:val="24"/>
          <w:szCs w:val="24"/>
        </w:rPr>
        <w:t>Try to encourage the client to answer all of the questions, as a total score cannot be calculated if answers are missing.</w:t>
      </w:r>
    </w:p>
    <w:p w14:paraId="7F7C1CA8" w14:textId="7B128F30" w:rsidR="009F3D24" w:rsidRDefault="009F3D24" w:rsidP="00BE63E7">
      <w:pPr>
        <w:spacing w:after="0" w:line="240" w:lineRule="auto"/>
        <w:jc w:val="both"/>
        <w:rPr>
          <w:rFonts w:ascii="Arial" w:eastAsia="Times New Roman" w:hAnsi="Arial" w:cs="Arial"/>
          <w:color w:val="000000" w:themeColor="text1"/>
          <w:sz w:val="24"/>
          <w:szCs w:val="24"/>
        </w:rPr>
      </w:pPr>
    </w:p>
    <w:p w14:paraId="1445AED4" w14:textId="77777777" w:rsidR="009F3D24" w:rsidRPr="00EB297F" w:rsidRDefault="009F3D24" w:rsidP="009F3D24">
      <w:pPr>
        <w:spacing w:after="0" w:line="240" w:lineRule="auto"/>
        <w:jc w:val="both"/>
        <w:rPr>
          <w:rFonts w:ascii="Arial" w:eastAsia="Times New Roman" w:hAnsi="Arial" w:cs="Arial"/>
          <w:b/>
          <w:sz w:val="24"/>
          <w:szCs w:val="24"/>
        </w:rPr>
      </w:pPr>
      <w:proofErr w:type="spellStart"/>
      <w:r w:rsidRPr="00EB297F">
        <w:rPr>
          <w:rFonts w:ascii="Arial" w:eastAsia="Times New Roman" w:hAnsi="Arial" w:cs="Arial"/>
          <w:b/>
          <w:sz w:val="24"/>
          <w:szCs w:val="24"/>
        </w:rPr>
        <w:t>P11</w:t>
      </w:r>
      <w:proofErr w:type="spellEnd"/>
      <w:r w:rsidRPr="00EB297F">
        <w:rPr>
          <w:rFonts w:ascii="Arial" w:eastAsia="Times New Roman" w:hAnsi="Arial" w:cs="Arial"/>
          <w:b/>
          <w:sz w:val="24"/>
          <w:szCs w:val="24"/>
        </w:rPr>
        <w:t>. Do you have any physical or mental health condition or illness lasting or expected to last 12 months or more?</w:t>
      </w:r>
    </w:p>
    <w:p w14:paraId="120C21CC" w14:textId="722AC08A" w:rsidR="009F3D24" w:rsidRPr="00EB297F" w:rsidRDefault="009F3D24" w:rsidP="00BE63E7">
      <w:pPr>
        <w:spacing w:after="0" w:line="240" w:lineRule="auto"/>
        <w:jc w:val="both"/>
        <w:rPr>
          <w:rFonts w:ascii="Arial" w:eastAsia="Times New Roman" w:hAnsi="Arial" w:cs="Arial"/>
          <w:sz w:val="24"/>
          <w:szCs w:val="24"/>
        </w:rPr>
      </w:pPr>
      <w:r w:rsidRPr="00EB297F">
        <w:rPr>
          <w:rFonts w:ascii="Arial" w:eastAsia="Times New Roman" w:hAnsi="Arial" w:cs="Arial"/>
          <w:sz w:val="24"/>
          <w:szCs w:val="24"/>
        </w:rPr>
        <w:t>The answers to this question provides important information to aid the understanding of the clinical needs of clients and helps determine some of the complexities within the lives of</w:t>
      </w:r>
      <w:r w:rsidR="00EB297F" w:rsidRPr="00EB297F">
        <w:rPr>
          <w:rFonts w:ascii="Arial" w:eastAsia="Times New Roman" w:hAnsi="Arial" w:cs="Arial"/>
          <w:sz w:val="24"/>
          <w:szCs w:val="24"/>
        </w:rPr>
        <w:t xml:space="preserve"> the client group</w:t>
      </w:r>
      <w:r w:rsidRPr="00EB297F">
        <w:rPr>
          <w:rFonts w:ascii="Arial" w:eastAsia="Times New Roman" w:hAnsi="Arial" w:cs="Arial"/>
          <w:sz w:val="24"/>
          <w:szCs w:val="24"/>
        </w:rPr>
        <w:t>.</w:t>
      </w:r>
      <w:r w:rsidR="00EB297F" w:rsidRPr="00EB297F">
        <w:rPr>
          <w:rFonts w:ascii="Arial" w:eastAsia="Times New Roman" w:hAnsi="Arial" w:cs="Arial"/>
          <w:sz w:val="24"/>
          <w:szCs w:val="24"/>
        </w:rPr>
        <w:t xml:space="preserve"> These questions support understanding of a wide range of long term mental and physical health conditions that is in line with the definition of disability in the Disability Discrimination Act 2005 and </w:t>
      </w:r>
      <w:r w:rsidR="00E05F0C">
        <w:rPr>
          <w:rFonts w:ascii="Arial" w:eastAsia="Times New Roman" w:hAnsi="Arial" w:cs="Arial"/>
          <w:sz w:val="24"/>
          <w:szCs w:val="24"/>
        </w:rPr>
        <w:t xml:space="preserve">is </w:t>
      </w:r>
      <w:r w:rsidR="00EB297F" w:rsidRPr="00EB297F">
        <w:rPr>
          <w:rFonts w:ascii="Arial" w:eastAsia="Times New Roman" w:hAnsi="Arial" w:cs="Arial"/>
          <w:sz w:val="24"/>
          <w:szCs w:val="24"/>
        </w:rPr>
        <w:t>used as part of the Scottish Surveys Core Questions (</w:t>
      </w:r>
      <w:proofErr w:type="spellStart"/>
      <w:r w:rsidR="00EB297F" w:rsidRPr="00EB297F">
        <w:rPr>
          <w:rFonts w:ascii="Arial" w:eastAsia="Times New Roman" w:hAnsi="Arial" w:cs="Arial"/>
          <w:sz w:val="24"/>
          <w:szCs w:val="24"/>
        </w:rPr>
        <w:t>SSCQ</w:t>
      </w:r>
      <w:proofErr w:type="spellEnd"/>
      <w:r w:rsidR="00EB297F" w:rsidRPr="00EB297F">
        <w:rPr>
          <w:rFonts w:ascii="Arial" w:eastAsia="Times New Roman" w:hAnsi="Arial" w:cs="Arial"/>
          <w:sz w:val="24"/>
          <w:szCs w:val="24"/>
        </w:rPr>
        <w:t>) therefore can be compared to other national surveys.</w:t>
      </w:r>
    </w:p>
    <w:p w14:paraId="67F34BD3" w14:textId="3CE5F386" w:rsidR="009F3D24" w:rsidRDefault="009F3D24" w:rsidP="00BE63E7">
      <w:pPr>
        <w:spacing w:after="0" w:line="240" w:lineRule="auto"/>
        <w:jc w:val="both"/>
        <w:rPr>
          <w:rFonts w:ascii="Arial" w:eastAsia="Times New Roman" w:hAnsi="Arial" w:cs="Arial"/>
          <w:color w:val="000000" w:themeColor="text1"/>
          <w:sz w:val="24"/>
          <w:szCs w:val="24"/>
        </w:rPr>
      </w:pPr>
    </w:p>
    <w:p w14:paraId="156A9D1D" w14:textId="650FAA82" w:rsidR="00BE63E7" w:rsidRPr="00EB297F" w:rsidRDefault="00EC7F03" w:rsidP="00BE63E7">
      <w:pPr>
        <w:spacing w:after="0" w:line="240" w:lineRule="auto"/>
        <w:jc w:val="both"/>
        <w:rPr>
          <w:rFonts w:ascii="Arial" w:eastAsia="Times New Roman" w:hAnsi="Arial" w:cs="Arial"/>
          <w:b/>
          <w:sz w:val="24"/>
          <w:szCs w:val="24"/>
        </w:rPr>
      </w:pPr>
      <w:proofErr w:type="spellStart"/>
      <w:r w:rsidRPr="00EB297F">
        <w:rPr>
          <w:rFonts w:ascii="Arial" w:eastAsia="Times New Roman" w:hAnsi="Arial" w:cs="Arial"/>
          <w:b/>
          <w:sz w:val="24"/>
          <w:szCs w:val="24"/>
        </w:rPr>
        <w:t>P</w:t>
      </w:r>
      <w:r w:rsidR="009F3D24" w:rsidRPr="00EB297F">
        <w:rPr>
          <w:rFonts w:ascii="Arial" w:eastAsia="Times New Roman" w:hAnsi="Arial" w:cs="Arial"/>
          <w:b/>
          <w:sz w:val="24"/>
          <w:szCs w:val="24"/>
        </w:rPr>
        <w:t>12</w:t>
      </w:r>
      <w:proofErr w:type="spellEnd"/>
      <w:r w:rsidR="00BE63E7" w:rsidRPr="00EB297F">
        <w:rPr>
          <w:rFonts w:ascii="Arial" w:eastAsia="Times New Roman" w:hAnsi="Arial" w:cs="Arial"/>
          <w:b/>
          <w:sz w:val="24"/>
          <w:szCs w:val="24"/>
        </w:rPr>
        <w:t xml:space="preserve">. </w:t>
      </w:r>
      <w:proofErr w:type="spellStart"/>
      <w:r w:rsidR="00BE63E7" w:rsidRPr="00EB297F">
        <w:rPr>
          <w:rFonts w:ascii="Arial" w:eastAsia="Times New Roman" w:hAnsi="Arial" w:cs="Arial"/>
          <w:b/>
          <w:sz w:val="24"/>
          <w:szCs w:val="24"/>
        </w:rPr>
        <w:t>SWEMWBS</w:t>
      </w:r>
      <w:proofErr w:type="spellEnd"/>
      <w:r w:rsidR="00BE63E7" w:rsidRPr="00EB297F">
        <w:rPr>
          <w:rFonts w:ascii="Arial" w:eastAsia="Times New Roman" w:hAnsi="Arial" w:cs="Arial"/>
          <w:b/>
          <w:sz w:val="24"/>
          <w:szCs w:val="24"/>
        </w:rPr>
        <w:t xml:space="preserve"> Total</w:t>
      </w:r>
    </w:p>
    <w:p w14:paraId="361A1516" w14:textId="03F5BD79" w:rsidR="00BE63E7" w:rsidRPr="00EB297F" w:rsidRDefault="00BE63E7" w:rsidP="00BE63E7">
      <w:pPr>
        <w:spacing w:after="0" w:line="240" w:lineRule="auto"/>
        <w:jc w:val="both"/>
        <w:rPr>
          <w:rFonts w:ascii="Arial" w:eastAsia="Times New Roman" w:hAnsi="Arial" w:cs="Arial"/>
          <w:sz w:val="24"/>
          <w:szCs w:val="24"/>
        </w:rPr>
      </w:pPr>
      <w:r w:rsidRPr="00EB297F">
        <w:rPr>
          <w:rFonts w:ascii="Arial" w:eastAsia="Times New Roman" w:hAnsi="Arial" w:cs="Arial"/>
          <w:sz w:val="24"/>
          <w:szCs w:val="24"/>
        </w:rPr>
        <w:t xml:space="preserve">FN should complete this section. Tally up the total score of the 7 questions answered in </w:t>
      </w:r>
      <w:proofErr w:type="spellStart"/>
      <w:r w:rsidRPr="00EB297F">
        <w:rPr>
          <w:rFonts w:ascii="Arial" w:eastAsia="Times New Roman" w:hAnsi="Arial" w:cs="Arial"/>
          <w:sz w:val="24"/>
          <w:szCs w:val="24"/>
        </w:rPr>
        <w:t>P</w:t>
      </w:r>
      <w:r w:rsidR="009F3D24" w:rsidRPr="00EB297F">
        <w:rPr>
          <w:rFonts w:ascii="Arial" w:eastAsia="Times New Roman" w:hAnsi="Arial" w:cs="Arial"/>
          <w:sz w:val="24"/>
          <w:szCs w:val="24"/>
        </w:rPr>
        <w:t>8</w:t>
      </w:r>
      <w:proofErr w:type="spellEnd"/>
      <w:r w:rsidRPr="00EB297F">
        <w:rPr>
          <w:rFonts w:ascii="Arial" w:eastAsia="Times New Roman" w:hAnsi="Arial" w:cs="Arial"/>
          <w:sz w:val="24"/>
          <w:szCs w:val="24"/>
        </w:rPr>
        <w:t>, using the following scoring mechanism:</w:t>
      </w:r>
    </w:p>
    <w:p w14:paraId="21A7C5A2" w14:textId="77777777" w:rsidR="00BE63E7" w:rsidRPr="00EB297F" w:rsidRDefault="00BE63E7" w:rsidP="00BE63E7">
      <w:pPr>
        <w:spacing w:after="0" w:line="240" w:lineRule="auto"/>
        <w:jc w:val="both"/>
        <w:rPr>
          <w:rFonts w:ascii="Arial" w:eastAsia="Times New Roman" w:hAnsi="Arial" w:cs="Arial"/>
          <w:sz w:val="24"/>
          <w:szCs w:val="24"/>
        </w:rPr>
      </w:pPr>
    </w:p>
    <w:p w14:paraId="3C55AD1F" w14:textId="77777777" w:rsidR="00BE63E7" w:rsidRPr="00EB297F" w:rsidRDefault="00BE63E7" w:rsidP="00BE63E7">
      <w:pPr>
        <w:spacing w:after="0" w:line="240" w:lineRule="auto"/>
        <w:jc w:val="both"/>
        <w:rPr>
          <w:rFonts w:ascii="Arial" w:eastAsia="Times New Roman" w:hAnsi="Arial" w:cs="Arial"/>
          <w:sz w:val="24"/>
          <w:szCs w:val="24"/>
        </w:rPr>
      </w:pPr>
      <w:r w:rsidRPr="00EB297F">
        <w:rPr>
          <w:rFonts w:ascii="Arial" w:eastAsia="Times New Roman" w:hAnsi="Arial" w:cs="Arial"/>
          <w:sz w:val="24"/>
          <w:szCs w:val="24"/>
        </w:rPr>
        <w:t>1 = none of the time</w:t>
      </w:r>
    </w:p>
    <w:p w14:paraId="3DDF4CDD" w14:textId="77777777" w:rsidR="00BE63E7" w:rsidRPr="00EB297F" w:rsidRDefault="00BE63E7" w:rsidP="00BE63E7">
      <w:pPr>
        <w:spacing w:after="0" w:line="240" w:lineRule="auto"/>
        <w:jc w:val="both"/>
        <w:rPr>
          <w:rFonts w:ascii="Arial" w:eastAsia="Times New Roman" w:hAnsi="Arial" w:cs="Arial"/>
          <w:sz w:val="24"/>
          <w:szCs w:val="24"/>
        </w:rPr>
      </w:pPr>
      <w:r w:rsidRPr="00EB297F">
        <w:rPr>
          <w:rFonts w:ascii="Arial" w:eastAsia="Times New Roman" w:hAnsi="Arial" w:cs="Arial"/>
          <w:sz w:val="24"/>
          <w:szCs w:val="24"/>
        </w:rPr>
        <w:t>2 = rarely</w:t>
      </w:r>
    </w:p>
    <w:p w14:paraId="3A948284" w14:textId="77777777" w:rsidR="00BE63E7" w:rsidRPr="00EB297F" w:rsidRDefault="00BE63E7" w:rsidP="00BE63E7">
      <w:pPr>
        <w:spacing w:after="0" w:line="240" w:lineRule="auto"/>
        <w:jc w:val="both"/>
        <w:rPr>
          <w:rFonts w:ascii="Arial" w:eastAsia="Times New Roman" w:hAnsi="Arial" w:cs="Arial"/>
          <w:sz w:val="24"/>
          <w:szCs w:val="24"/>
        </w:rPr>
      </w:pPr>
      <w:r w:rsidRPr="00EB297F">
        <w:rPr>
          <w:rFonts w:ascii="Arial" w:eastAsia="Times New Roman" w:hAnsi="Arial" w:cs="Arial"/>
          <w:sz w:val="24"/>
          <w:szCs w:val="24"/>
        </w:rPr>
        <w:t>3 = some of the time</w:t>
      </w:r>
    </w:p>
    <w:p w14:paraId="6E5FDFB0" w14:textId="77777777" w:rsidR="00BE63E7" w:rsidRPr="00EB297F" w:rsidRDefault="00BE63E7" w:rsidP="00BE63E7">
      <w:pPr>
        <w:spacing w:after="0" w:line="240" w:lineRule="auto"/>
        <w:jc w:val="both"/>
        <w:rPr>
          <w:rFonts w:ascii="Arial" w:eastAsia="Times New Roman" w:hAnsi="Arial" w:cs="Arial"/>
          <w:sz w:val="24"/>
          <w:szCs w:val="24"/>
        </w:rPr>
      </w:pPr>
      <w:r w:rsidRPr="00EB297F">
        <w:rPr>
          <w:rFonts w:ascii="Arial" w:eastAsia="Times New Roman" w:hAnsi="Arial" w:cs="Arial"/>
          <w:sz w:val="24"/>
          <w:szCs w:val="24"/>
        </w:rPr>
        <w:t>4 = often</w:t>
      </w:r>
    </w:p>
    <w:p w14:paraId="6F1545B1" w14:textId="77777777" w:rsidR="00BE63E7" w:rsidRPr="00EB297F" w:rsidRDefault="00BE63E7" w:rsidP="00BE63E7">
      <w:pPr>
        <w:spacing w:after="0" w:line="240" w:lineRule="auto"/>
        <w:jc w:val="both"/>
        <w:rPr>
          <w:rFonts w:ascii="Arial" w:eastAsia="Times New Roman" w:hAnsi="Arial" w:cs="Arial"/>
          <w:sz w:val="24"/>
          <w:szCs w:val="24"/>
        </w:rPr>
      </w:pPr>
      <w:r w:rsidRPr="00EB297F">
        <w:rPr>
          <w:rFonts w:ascii="Arial" w:eastAsia="Times New Roman" w:hAnsi="Arial" w:cs="Arial"/>
          <w:sz w:val="24"/>
          <w:szCs w:val="24"/>
        </w:rPr>
        <w:t>5 = all of the time</w:t>
      </w:r>
    </w:p>
    <w:p w14:paraId="1E1F80BA" w14:textId="77777777" w:rsidR="00BE63E7" w:rsidRPr="00EB297F" w:rsidRDefault="00BE63E7" w:rsidP="00BE63E7">
      <w:pPr>
        <w:spacing w:after="0" w:line="240" w:lineRule="auto"/>
        <w:jc w:val="both"/>
        <w:rPr>
          <w:rFonts w:ascii="Arial" w:eastAsia="Times New Roman" w:hAnsi="Arial" w:cs="Arial"/>
          <w:sz w:val="24"/>
          <w:szCs w:val="24"/>
        </w:rPr>
      </w:pPr>
    </w:p>
    <w:p w14:paraId="399A28ED" w14:textId="77777777" w:rsidR="00BE63E7" w:rsidRPr="00EB297F" w:rsidRDefault="00BE63E7" w:rsidP="00BE63E7">
      <w:pPr>
        <w:spacing w:after="0" w:line="240" w:lineRule="auto"/>
        <w:jc w:val="both"/>
        <w:rPr>
          <w:rFonts w:ascii="Arial" w:eastAsia="Times New Roman" w:hAnsi="Arial" w:cs="Arial"/>
          <w:sz w:val="24"/>
          <w:szCs w:val="24"/>
        </w:rPr>
      </w:pPr>
      <w:r w:rsidRPr="00EB297F">
        <w:rPr>
          <w:rFonts w:ascii="Arial" w:eastAsia="Times New Roman" w:hAnsi="Arial" w:cs="Arial"/>
          <w:sz w:val="24"/>
          <w:szCs w:val="24"/>
        </w:rPr>
        <w:t>The overall score should fall between 7 and 35.</w:t>
      </w:r>
    </w:p>
    <w:p w14:paraId="6A20DF44" w14:textId="77777777" w:rsidR="00BE63E7" w:rsidRPr="00EB297F" w:rsidRDefault="00BE63E7" w:rsidP="00BE63E7">
      <w:pPr>
        <w:spacing w:after="0" w:line="240" w:lineRule="auto"/>
        <w:jc w:val="both"/>
        <w:rPr>
          <w:rFonts w:ascii="Arial" w:eastAsia="Times New Roman" w:hAnsi="Arial" w:cs="Arial"/>
          <w:sz w:val="24"/>
          <w:szCs w:val="24"/>
        </w:rPr>
      </w:pPr>
      <w:r w:rsidRPr="00EB297F">
        <w:rPr>
          <w:rFonts w:ascii="Arial" w:eastAsia="Times New Roman" w:hAnsi="Arial" w:cs="Arial"/>
          <w:sz w:val="24"/>
          <w:szCs w:val="24"/>
        </w:rPr>
        <w:t>If any of the questions have not been answered, the score should not be calculated. Insert N/A into the box for the total score.</w:t>
      </w:r>
    </w:p>
    <w:p w14:paraId="0A22255F" w14:textId="77777777" w:rsidR="00BE63E7" w:rsidRPr="00EB297F" w:rsidRDefault="00BE63E7" w:rsidP="00BE63E7">
      <w:pPr>
        <w:spacing w:after="0" w:line="240" w:lineRule="auto"/>
        <w:jc w:val="both"/>
        <w:rPr>
          <w:rFonts w:ascii="Arial" w:eastAsia="Times New Roman" w:hAnsi="Arial" w:cs="Arial"/>
          <w:b/>
          <w:sz w:val="24"/>
          <w:szCs w:val="24"/>
        </w:rPr>
      </w:pPr>
    </w:p>
    <w:p w14:paraId="5B00760A" w14:textId="29294CF0" w:rsidR="00BE63E7" w:rsidRPr="00EB297F" w:rsidRDefault="004F01C3" w:rsidP="00BE63E7">
      <w:pPr>
        <w:spacing w:after="0" w:line="240" w:lineRule="auto"/>
        <w:jc w:val="both"/>
        <w:rPr>
          <w:rFonts w:ascii="Arial" w:eastAsia="Times New Roman" w:hAnsi="Arial" w:cs="Arial"/>
          <w:b/>
          <w:sz w:val="24"/>
          <w:szCs w:val="24"/>
        </w:rPr>
      </w:pPr>
      <w:proofErr w:type="spellStart"/>
      <w:r w:rsidRPr="00EB297F">
        <w:rPr>
          <w:rFonts w:ascii="Arial" w:eastAsia="Times New Roman" w:hAnsi="Arial" w:cs="Arial"/>
          <w:b/>
          <w:sz w:val="24"/>
          <w:szCs w:val="24"/>
        </w:rPr>
        <w:t>P</w:t>
      </w:r>
      <w:r w:rsidR="009F3D24" w:rsidRPr="00EB297F">
        <w:rPr>
          <w:rFonts w:ascii="Arial" w:eastAsia="Times New Roman" w:hAnsi="Arial" w:cs="Arial"/>
          <w:b/>
          <w:sz w:val="24"/>
          <w:szCs w:val="24"/>
        </w:rPr>
        <w:t>13</w:t>
      </w:r>
      <w:proofErr w:type="spellEnd"/>
      <w:r w:rsidR="00BE63E7" w:rsidRPr="00EB297F">
        <w:rPr>
          <w:rFonts w:ascii="Arial" w:eastAsia="Times New Roman" w:hAnsi="Arial" w:cs="Arial"/>
          <w:b/>
          <w:sz w:val="24"/>
          <w:szCs w:val="24"/>
        </w:rPr>
        <w:t xml:space="preserve">. </w:t>
      </w:r>
      <w:proofErr w:type="spellStart"/>
      <w:r w:rsidR="00BE63E7" w:rsidRPr="00EB297F">
        <w:rPr>
          <w:rFonts w:ascii="Arial" w:eastAsia="Times New Roman" w:hAnsi="Arial" w:cs="Arial"/>
          <w:b/>
          <w:sz w:val="24"/>
          <w:szCs w:val="24"/>
        </w:rPr>
        <w:t>GSE</w:t>
      </w:r>
      <w:proofErr w:type="spellEnd"/>
      <w:r w:rsidR="00BE63E7" w:rsidRPr="00EB297F">
        <w:rPr>
          <w:rFonts w:ascii="Arial" w:eastAsia="Times New Roman" w:hAnsi="Arial" w:cs="Arial"/>
          <w:b/>
          <w:sz w:val="24"/>
          <w:szCs w:val="24"/>
        </w:rPr>
        <w:t xml:space="preserve"> Total</w:t>
      </w:r>
    </w:p>
    <w:p w14:paraId="3BBD573E" w14:textId="2C4E5F57" w:rsidR="00BE63E7" w:rsidRPr="00EB297F" w:rsidRDefault="00BE63E7" w:rsidP="00BE63E7">
      <w:pPr>
        <w:spacing w:after="0" w:line="240" w:lineRule="auto"/>
        <w:jc w:val="both"/>
        <w:rPr>
          <w:rFonts w:ascii="Arial" w:eastAsia="Times New Roman" w:hAnsi="Arial" w:cs="Arial"/>
          <w:sz w:val="24"/>
          <w:szCs w:val="24"/>
        </w:rPr>
      </w:pPr>
      <w:r w:rsidRPr="00EB297F">
        <w:rPr>
          <w:rFonts w:ascii="Arial" w:eastAsia="Times New Roman" w:hAnsi="Arial" w:cs="Arial"/>
          <w:sz w:val="24"/>
          <w:szCs w:val="24"/>
        </w:rPr>
        <w:t xml:space="preserve">FN should complete this section. Tally up the total score of the 10 questions answered in </w:t>
      </w:r>
      <w:proofErr w:type="spellStart"/>
      <w:r w:rsidRPr="00EB297F">
        <w:rPr>
          <w:rFonts w:ascii="Arial" w:eastAsia="Times New Roman" w:hAnsi="Arial" w:cs="Arial"/>
          <w:sz w:val="24"/>
          <w:szCs w:val="24"/>
        </w:rPr>
        <w:t>P</w:t>
      </w:r>
      <w:r w:rsidR="009F3D24" w:rsidRPr="00EB297F">
        <w:rPr>
          <w:rFonts w:ascii="Arial" w:eastAsia="Times New Roman" w:hAnsi="Arial" w:cs="Arial"/>
          <w:sz w:val="24"/>
          <w:szCs w:val="24"/>
        </w:rPr>
        <w:t>9</w:t>
      </w:r>
      <w:proofErr w:type="spellEnd"/>
      <w:r w:rsidRPr="00EB297F">
        <w:rPr>
          <w:rFonts w:ascii="Arial" w:eastAsia="Times New Roman" w:hAnsi="Arial" w:cs="Arial"/>
          <w:sz w:val="24"/>
          <w:szCs w:val="24"/>
        </w:rPr>
        <w:t>, using the following scoring mechanism:</w:t>
      </w:r>
    </w:p>
    <w:p w14:paraId="69C8B7CB" w14:textId="77777777" w:rsidR="00BE63E7" w:rsidRPr="00EB297F" w:rsidRDefault="00BE63E7" w:rsidP="00BE63E7">
      <w:pPr>
        <w:spacing w:after="0" w:line="240" w:lineRule="auto"/>
        <w:jc w:val="both"/>
        <w:rPr>
          <w:rFonts w:ascii="Arial" w:eastAsia="Times New Roman" w:hAnsi="Arial" w:cs="Arial"/>
          <w:sz w:val="24"/>
          <w:szCs w:val="24"/>
        </w:rPr>
      </w:pPr>
      <w:r w:rsidRPr="00EB297F">
        <w:rPr>
          <w:rFonts w:ascii="Arial" w:eastAsia="Times New Roman" w:hAnsi="Arial" w:cs="Arial"/>
          <w:sz w:val="24"/>
          <w:szCs w:val="24"/>
        </w:rPr>
        <w:t xml:space="preserve"> </w:t>
      </w:r>
    </w:p>
    <w:p w14:paraId="543FD185" w14:textId="77777777" w:rsidR="00BE63E7" w:rsidRPr="00EB297F" w:rsidRDefault="00BE63E7" w:rsidP="00BE63E7">
      <w:pPr>
        <w:spacing w:after="0" w:line="240" w:lineRule="auto"/>
        <w:jc w:val="both"/>
        <w:rPr>
          <w:rFonts w:ascii="Arial" w:eastAsia="Times New Roman" w:hAnsi="Arial" w:cs="Arial"/>
          <w:sz w:val="24"/>
          <w:szCs w:val="24"/>
        </w:rPr>
      </w:pPr>
      <w:r w:rsidRPr="00EB297F">
        <w:rPr>
          <w:rFonts w:ascii="Arial" w:eastAsia="Times New Roman" w:hAnsi="Arial" w:cs="Arial"/>
          <w:sz w:val="24"/>
          <w:szCs w:val="24"/>
        </w:rPr>
        <w:t>1 = Not at all true</w:t>
      </w:r>
    </w:p>
    <w:p w14:paraId="2F55AEF0" w14:textId="77777777" w:rsidR="00BE63E7" w:rsidRPr="00EB297F" w:rsidRDefault="00BE63E7" w:rsidP="00BE63E7">
      <w:pPr>
        <w:spacing w:after="0" w:line="240" w:lineRule="auto"/>
        <w:jc w:val="both"/>
        <w:rPr>
          <w:rFonts w:ascii="Arial" w:eastAsia="Times New Roman" w:hAnsi="Arial" w:cs="Arial"/>
          <w:sz w:val="24"/>
          <w:szCs w:val="24"/>
        </w:rPr>
      </w:pPr>
      <w:r w:rsidRPr="00EB297F">
        <w:rPr>
          <w:rFonts w:ascii="Arial" w:eastAsia="Times New Roman" w:hAnsi="Arial" w:cs="Arial"/>
          <w:sz w:val="24"/>
          <w:szCs w:val="24"/>
        </w:rPr>
        <w:t>2 = Hardly true</w:t>
      </w:r>
    </w:p>
    <w:p w14:paraId="0524FBF1" w14:textId="77777777" w:rsidR="00BE63E7" w:rsidRPr="00EB297F" w:rsidRDefault="00BE63E7" w:rsidP="00BE63E7">
      <w:pPr>
        <w:spacing w:after="0" w:line="240" w:lineRule="auto"/>
        <w:jc w:val="both"/>
        <w:rPr>
          <w:rFonts w:ascii="Arial" w:eastAsia="Times New Roman" w:hAnsi="Arial" w:cs="Arial"/>
          <w:sz w:val="24"/>
          <w:szCs w:val="24"/>
        </w:rPr>
      </w:pPr>
      <w:r w:rsidRPr="00EB297F">
        <w:rPr>
          <w:rFonts w:ascii="Arial" w:eastAsia="Times New Roman" w:hAnsi="Arial" w:cs="Arial"/>
          <w:sz w:val="24"/>
          <w:szCs w:val="24"/>
        </w:rPr>
        <w:t>3 = Moderately true</w:t>
      </w:r>
    </w:p>
    <w:p w14:paraId="76E1FC5A" w14:textId="77777777" w:rsidR="00BE63E7" w:rsidRPr="00EB297F" w:rsidRDefault="00BE63E7" w:rsidP="00BE63E7">
      <w:pPr>
        <w:spacing w:after="0" w:line="240" w:lineRule="auto"/>
        <w:jc w:val="both"/>
        <w:rPr>
          <w:rFonts w:ascii="Arial" w:eastAsia="Times New Roman" w:hAnsi="Arial" w:cs="Arial"/>
          <w:sz w:val="24"/>
          <w:szCs w:val="24"/>
        </w:rPr>
      </w:pPr>
      <w:r w:rsidRPr="00EB297F">
        <w:rPr>
          <w:rFonts w:ascii="Arial" w:eastAsia="Times New Roman" w:hAnsi="Arial" w:cs="Arial"/>
          <w:sz w:val="24"/>
          <w:szCs w:val="24"/>
        </w:rPr>
        <w:t>4 = Exactly true</w:t>
      </w:r>
    </w:p>
    <w:p w14:paraId="569B048D" w14:textId="77777777" w:rsidR="00BE63E7" w:rsidRPr="00BE63E7" w:rsidRDefault="00BE63E7" w:rsidP="00BE63E7">
      <w:pPr>
        <w:spacing w:after="0" w:line="240" w:lineRule="auto"/>
        <w:jc w:val="both"/>
        <w:rPr>
          <w:rFonts w:ascii="Arial" w:eastAsia="Times New Roman" w:hAnsi="Arial" w:cs="Arial"/>
          <w:color w:val="000000" w:themeColor="text1"/>
          <w:sz w:val="24"/>
          <w:szCs w:val="24"/>
        </w:rPr>
      </w:pPr>
    </w:p>
    <w:p w14:paraId="140A78CE" w14:textId="77777777" w:rsidR="00BE63E7" w:rsidRPr="00BE63E7" w:rsidRDefault="00BE63E7" w:rsidP="00BE63E7">
      <w:pPr>
        <w:spacing w:after="0" w:line="240" w:lineRule="auto"/>
        <w:jc w:val="both"/>
        <w:rPr>
          <w:rFonts w:ascii="Arial" w:eastAsia="Times New Roman" w:hAnsi="Arial" w:cs="Arial"/>
          <w:color w:val="000000" w:themeColor="text1"/>
          <w:sz w:val="24"/>
          <w:szCs w:val="24"/>
        </w:rPr>
      </w:pPr>
      <w:r w:rsidRPr="00BE63E7">
        <w:rPr>
          <w:rFonts w:ascii="Arial" w:eastAsia="Times New Roman" w:hAnsi="Arial" w:cs="Arial"/>
          <w:color w:val="000000" w:themeColor="text1"/>
          <w:sz w:val="24"/>
          <w:szCs w:val="24"/>
        </w:rPr>
        <w:t>The overall score should fall between 10 and 40.</w:t>
      </w:r>
    </w:p>
    <w:p w14:paraId="70C939AB" w14:textId="77777777" w:rsidR="00BE63E7" w:rsidRPr="00BE63E7" w:rsidRDefault="00BE63E7" w:rsidP="00BE63E7">
      <w:pPr>
        <w:spacing w:after="0" w:line="240" w:lineRule="auto"/>
        <w:jc w:val="both"/>
        <w:rPr>
          <w:rFonts w:ascii="Arial" w:eastAsia="Times New Roman" w:hAnsi="Arial" w:cs="Arial"/>
          <w:color w:val="000000" w:themeColor="text1"/>
          <w:sz w:val="24"/>
          <w:szCs w:val="24"/>
        </w:rPr>
      </w:pPr>
    </w:p>
    <w:p w14:paraId="72B65638" w14:textId="77777777" w:rsidR="00BE63E7" w:rsidRPr="00BE63E7" w:rsidRDefault="00BE63E7" w:rsidP="00BE63E7">
      <w:pPr>
        <w:spacing w:after="0" w:line="240" w:lineRule="auto"/>
        <w:jc w:val="both"/>
        <w:rPr>
          <w:rFonts w:ascii="Arial" w:eastAsia="Times New Roman" w:hAnsi="Arial" w:cs="Arial"/>
          <w:color w:val="000000" w:themeColor="text1"/>
          <w:sz w:val="24"/>
          <w:szCs w:val="24"/>
        </w:rPr>
      </w:pPr>
      <w:r w:rsidRPr="00BE63E7">
        <w:rPr>
          <w:rFonts w:ascii="Arial" w:eastAsia="Times New Roman" w:hAnsi="Arial" w:cs="Arial"/>
          <w:color w:val="000000" w:themeColor="text1"/>
          <w:sz w:val="24"/>
          <w:szCs w:val="24"/>
        </w:rPr>
        <w:t>If any of the questions have not been answered, the score should not be calculated. Insert N/A into the box for the total score.</w:t>
      </w:r>
    </w:p>
    <w:p w14:paraId="5816A159" w14:textId="77777777" w:rsidR="00BE63E7" w:rsidRPr="00BE63E7" w:rsidRDefault="00BE63E7" w:rsidP="00BE63E7">
      <w:pPr>
        <w:spacing w:after="0" w:line="240" w:lineRule="auto"/>
        <w:jc w:val="both"/>
        <w:rPr>
          <w:rFonts w:ascii="Arial" w:eastAsia="Times New Roman" w:hAnsi="Arial" w:cs="Arial"/>
          <w:b/>
          <w:color w:val="000000" w:themeColor="text1"/>
          <w:sz w:val="24"/>
          <w:szCs w:val="24"/>
        </w:rPr>
      </w:pPr>
    </w:p>
    <w:p w14:paraId="7738A8AC" w14:textId="44245C6E" w:rsidR="00BE63E7" w:rsidRPr="00EB297F" w:rsidRDefault="00EC7F03" w:rsidP="00BE63E7">
      <w:pPr>
        <w:spacing w:after="0" w:line="240" w:lineRule="auto"/>
        <w:jc w:val="both"/>
        <w:rPr>
          <w:rFonts w:ascii="Arial" w:eastAsia="Times New Roman" w:hAnsi="Arial" w:cs="Arial"/>
          <w:b/>
          <w:sz w:val="24"/>
          <w:szCs w:val="24"/>
        </w:rPr>
      </w:pPr>
      <w:proofErr w:type="spellStart"/>
      <w:r w:rsidRPr="00EB297F">
        <w:rPr>
          <w:rFonts w:ascii="Arial" w:eastAsia="Times New Roman" w:hAnsi="Arial" w:cs="Arial"/>
          <w:b/>
          <w:sz w:val="24"/>
          <w:szCs w:val="24"/>
        </w:rPr>
        <w:t>P</w:t>
      </w:r>
      <w:r w:rsidR="009F3D24" w:rsidRPr="00EB297F">
        <w:rPr>
          <w:rFonts w:ascii="Arial" w:eastAsia="Times New Roman" w:hAnsi="Arial" w:cs="Arial"/>
          <w:b/>
          <w:sz w:val="24"/>
          <w:szCs w:val="24"/>
        </w:rPr>
        <w:t>14</w:t>
      </w:r>
      <w:proofErr w:type="spellEnd"/>
      <w:r w:rsidR="00BE63E7" w:rsidRPr="00EB297F">
        <w:rPr>
          <w:rFonts w:ascii="Arial" w:eastAsia="Times New Roman" w:hAnsi="Arial" w:cs="Arial"/>
          <w:b/>
          <w:sz w:val="24"/>
          <w:szCs w:val="24"/>
        </w:rPr>
        <w:t>. Social-</w:t>
      </w:r>
      <w:proofErr w:type="spellStart"/>
      <w:r w:rsidR="00BE63E7" w:rsidRPr="00EB297F">
        <w:rPr>
          <w:rFonts w:ascii="Arial" w:eastAsia="Times New Roman" w:hAnsi="Arial" w:cs="Arial"/>
          <w:b/>
          <w:sz w:val="24"/>
          <w:szCs w:val="24"/>
        </w:rPr>
        <w:t>Iso</w:t>
      </w:r>
      <w:proofErr w:type="spellEnd"/>
      <w:r w:rsidR="00BE63E7" w:rsidRPr="00EB297F">
        <w:rPr>
          <w:rFonts w:ascii="Arial" w:eastAsia="Times New Roman" w:hAnsi="Arial" w:cs="Arial"/>
          <w:b/>
          <w:sz w:val="24"/>
          <w:szCs w:val="24"/>
        </w:rPr>
        <w:t xml:space="preserve"> Total</w:t>
      </w:r>
    </w:p>
    <w:p w14:paraId="53ABCA6A" w14:textId="3A05F7AF" w:rsidR="00BE63E7" w:rsidRPr="00EB297F" w:rsidRDefault="00BE63E7" w:rsidP="00BE63E7">
      <w:pPr>
        <w:spacing w:after="0" w:line="240" w:lineRule="auto"/>
        <w:jc w:val="both"/>
        <w:rPr>
          <w:rFonts w:ascii="Arial" w:eastAsia="Times New Roman" w:hAnsi="Arial" w:cs="Arial"/>
          <w:sz w:val="24"/>
          <w:szCs w:val="24"/>
        </w:rPr>
      </w:pPr>
      <w:r w:rsidRPr="00EB297F">
        <w:rPr>
          <w:rFonts w:ascii="Arial" w:eastAsia="Times New Roman" w:hAnsi="Arial" w:cs="Arial"/>
          <w:sz w:val="24"/>
          <w:szCs w:val="24"/>
        </w:rPr>
        <w:t xml:space="preserve">FN should complete this section. Tally up the score of the 3 questions answered in </w:t>
      </w:r>
      <w:proofErr w:type="spellStart"/>
      <w:r w:rsidRPr="00EB297F">
        <w:rPr>
          <w:rFonts w:ascii="Arial" w:eastAsia="Times New Roman" w:hAnsi="Arial" w:cs="Arial"/>
          <w:sz w:val="24"/>
          <w:szCs w:val="24"/>
        </w:rPr>
        <w:t>P</w:t>
      </w:r>
      <w:r w:rsidR="009F3D24" w:rsidRPr="00EB297F">
        <w:rPr>
          <w:rFonts w:ascii="Arial" w:eastAsia="Times New Roman" w:hAnsi="Arial" w:cs="Arial"/>
          <w:sz w:val="24"/>
          <w:szCs w:val="24"/>
        </w:rPr>
        <w:t>10</w:t>
      </w:r>
      <w:proofErr w:type="spellEnd"/>
      <w:r w:rsidRPr="00EB297F">
        <w:rPr>
          <w:rFonts w:ascii="Arial" w:eastAsia="Times New Roman" w:hAnsi="Arial" w:cs="Arial"/>
          <w:sz w:val="24"/>
          <w:szCs w:val="24"/>
        </w:rPr>
        <w:t>, using the following scoring mechanism:</w:t>
      </w:r>
    </w:p>
    <w:p w14:paraId="00812F23" w14:textId="77777777" w:rsidR="00BE63E7" w:rsidRPr="00EB297F" w:rsidRDefault="00BE63E7" w:rsidP="00BE63E7">
      <w:pPr>
        <w:spacing w:after="0" w:line="240" w:lineRule="auto"/>
        <w:jc w:val="both"/>
        <w:rPr>
          <w:rFonts w:ascii="Arial" w:eastAsia="Times New Roman" w:hAnsi="Arial" w:cs="Arial"/>
          <w:sz w:val="24"/>
          <w:szCs w:val="24"/>
        </w:rPr>
      </w:pPr>
    </w:p>
    <w:p w14:paraId="76F9F108" w14:textId="77777777" w:rsidR="00BE63E7" w:rsidRPr="00EB297F" w:rsidRDefault="00BE63E7" w:rsidP="00BE63E7">
      <w:pPr>
        <w:spacing w:after="0" w:line="240" w:lineRule="auto"/>
        <w:jc w:val="both"/>
        <w:rPr>
          <w:rFonts w:ascii="Arial" w:eastAsia="Times New Roman" w:hAnsi="Arial" w:cs="Arial"/>
          <w:sz w:val="24"/>
          <w:szCs w:val="24"/>
        </w:rPr>
      </w:pPr>
      <w:r w:rsidRPr="00EB297F">
        <w:rPr>
          <w:rFonts w:ascii="Arial" w:eastAsia="Times New Roman" w:hAnsi="Arial" w:cs="Arial"/>
          <w:sz w:val="24"/>
          <w:szCs w:val="24"/>
        </w:rPr>
        <w:t>1 = Hardly ever</w:t>
      </w:r>
    </w:p>
    <w:p w14:paraId="6DA0BD43" w14:textId="77777777" w:rsidR="00BE63E7" w:rsidRPr="00EB297F" w:rsidRDefault="00BE63E7" w:rsidP="00BE63E7">
      <w:pPr>
        <w:spacing w:after="0" w:line="240" w:lineRule="auto"/>
        <w:jc w:val="both"/>
        <w:rPr>
          <w:rFonts w:ascii="Arial" w:eastAsia="Times New Roman" w:hAnsi="Arial" w:cs="Arial"/>
          <w:sz w:val="24"/>
          <w:szCs w:val="24"/>
        </w:rPr>
      </w:pPr>
      <w:r w:rsidRPr="00EB297F">
        <w:rPr>
          <w:rFonts w:ascii="Arial" w:eastAsia="Times New Roman" w:hAnsi="Arial" w:cs="Arial"/>
          <w:sz w:val="24"/>
          <w:szCs w:val="24"/>
        </w:rPr>
        <w:t>2 = Sometimes</w:t>
      </w:r>
    </w:p>
    <w:p w14:paraId="4A89945F" w14:textId="77777777" w:rsidR="00BE63E7" w:rsidRPr="00EB297F" w:rsidRDefault="00BE63E7" w:rsidP="00BE63E7">
      <w:pPr>
        <w:spacing w:after="0" w:line="240" w:lineRule="auto"/>
        <w:jc w:val="both"/>
        <w:rPr>
          <w:rFonts w:ascii="Arial" w:eastAsia="Times New Roman" w:hAnsi="Arial" w:cs="Arial"/>
          <w:sz w:val="24"/>
          <w:szCs w:val="24"/>
        </w:rPr>
      </w:pPr>
      <w:r w:rsidRPr="00EB297F">
        <w:rPr>
          <w:rFonts w:ascii="Arial" w:eastAsia="Times New Roman" w:hAnsi="Arial" w:cs="Arial"/>
          <w:sz w:val="24"/>
          <w:szCs w:val="24"/>
        </w:rPr>
        <w:t>3 = Often</w:t>
      </w:r>
    </w:p>
    <w:p w14:paraId="1B0DE30C" w14:textId="77777777" w:rsidR="00BE63E7" w:rsidRPr="00BE63E7" w:rsidRDefault="00BE63E7" w:rsidP="00BE63E7">
      <w:pPr>
        <w:spacing w:after="0" w:line="240" w:lineRule="auto"/>
        <w:jc w:val="both"/>
        <w:rPr>
          <w:rFonts w:ascii="Arial" w:eastAsia="Times New Roman" w:hAnsi="Arial" w:cs="Arial"/>
          <w:color w:val="000000" w:themeColor="text1"/>
          <w:sz w:val="24"/>
          <w:szCs w:val="24"/>
        </w:rPr>
      </w:pPr>
      <w:r w:rsidRPr="00BE63E7">
        <w:rPr>
          <w:rFonts w:ascii="Arial" w:eastAsia="Times New Roman" w:hAnsi="Arial" w:cs="Arial"/>
          <w:color w:val="000000" w:themeColor="text1"/>
          <w:sz w:val="24"/>
          <w:szCs w:val="24"/>
        </w:rPr>
        <w:br/>
        <w:t>The overall score should fall between 3 and 9.</w:t>
      </w:r>
    </w:p>
    <w:p w14:paraId="7ECBF15D" w14:textId="77777777" w:rsidR="00BE63E7" w:rsidRPr="00BE63E7" w:rsidRDefault="00BE63E7" w:rsidP="00BE63E7">
      <w:pPr>
        <w:spacing w:after="0" w:line="240" w:lineRule="auto"/>
        <w:jc w:val="both"/>
        <w:rPr>
          <w:rFonts w:ascii="Arial" w:eastAsia="Times New Roman" w:hAnsi="Arial" w:cs="Arial"/>
          <w:color w:val="000000" w:themeColor="text1"/>
          <w:sz w:val="24"/>
          <w:szCs w:val="24"/>
        </w:rPr>
      </w:pPr>
    </w:p>
    <w:p w14:paraId="70F76ADA" w14:textId="77777777" w:rsidR="00BE63E7" w:rsidRPr="00BE63E7" w:rsidRDefault="00BE63E7" w:rsidP="00BE63E7">
      <w:pPr>
        <w:spacing w:after="0" w:line="240" w:lineRule="auto"/>
        <w:jc w:val="both"/>
        <w:rPr>
          <w:rFonts w:ascii="Arial" w:eastAsia="Times New Roman" w:hAnsi="Arial" w:cs="Arial"/>
          <w:color w:val="000000" w:themeColor="text1"/>
          <w:sz w:val="24"/>
          <w:szCs w:val="24"/>
        </w:rPr>
      </w:pPr>
      <w:r w:rsidRPr="00BE63E7">
        <w:rPr>
          <w:rFonts w:ascii="Arial" w:eastAsia="Times New Roman" w:hAnsi="Arial" w:cs="Arial"/>
          <w:color w:val="000000" w:themeColor="text1"/>
          <w:sz w:val="24"/>
          <w:szCs w:val="24"/>
        </w:rPr>
        <w:lastRenderedPageBreak/>
        <w:t>If any of the questions have not been answered, the score should not be calculated. Insert N/A into the box for the total score.</w:t>
      </w:r>
    </w:p>
    <w:p w14:paraId="5ECB26F4" w14:textId="77777777" w:rsidR="00BE63E7" w:rsidRPr="00BE63E7" w:rsidRDefault="00BE63E7" w:rsidP="00BE63E7">
      <w:pPr>
        <w:spacing w:after="0" w:line="240" w:lineRule="auto"/>
        <w:jc w:val="both"/>
        <w:rPr>
          <w:rFonts w:ascii="Arial" w:eastAsia="Times New Roman" w:hAnsi="Arial" w:cs="Arial"/>
          <w:color w:val="000000" w:themeColor="text1"/>
          <w:sz w:val="24"/>
          <w:szCs w:val="24"/>
        </w:rPr>
      </w:pPr>
    </w:p>
    <w:p w14:paraId="32A23EED" w14:textId="77777777" w:rsidR="00BE63E7" w:rsidRPr="00BE63E7" w:rsidRDefault="00BE63E7" w:rsidP="00BE63E7">
      <w:pPr>
        <w:spacing w:after="0" w:line="240" w:lineRule="auto"/>
        <w:jc w:val="both"/>
        <w:rPr>
          <w:rFonts w:ascii="Arial" w:eastAsia="Times New Roman" w:hAnsi="Arial" w:cs="Arial"/>
          <w:color w:val="000000" w:themeColor="text1"/>
          <w:sz w:val="24"/>
          <w:szCs w:val="24"/>
        </w:rPr>
      </w:pPr>
      <w:r w:rsidRPr="00BE63E7">
        <w:rPr>
          <w:rFonts w:ascii="Arial" w:eastAsia="Times New Roman" w:hAnsi="Arial" w:cs="Arial"/>
          <w:color w:val="000000" w:themeColor="text1"/>
          <w:sz w:val="24"/>
          <w:szCs w:val="24"/>
        </w:rPr>
        <w:t>A total score less than 4 indicates low risk</w:t>
      </w:r>
    </w:p>
    <w:p w14:paraId="1554CD3D" w14:textId="77777777" w:rsidR="00BE63E7" w:rsidRPr="00BE63E7" w:rsidRDefault="00BE63E7" w:rsidP="00BE63E7">
      <w:pPr>
        <w:spacing w:after="0" w:line="240" w:lineRule="auto"/>
        <w:jc w:val="both"/>
        <w:rPr>
          <w:rFonts w:ascii="Arial" w:eastAsia="Times New Roman" w:hAnsi="Arial" w:cs="Arial"/>
          <w:color w:val="000000" w:themeColor="text1"/>
          <w:sz w:val="24"/>
          <w:szCs w:val="24"/>
        </w:rPr>
      </w:pPr>
      <w:r w:rsidRPr="00BE63E7">
        <w:rPr>
          <w:rFonts w:ascii="Arial" w:eastAsia="Times New Roman" w:hAnsi="Arial" w:cs="Arial"/>
          <w:color w:val="000000" w:themeColor="text1"/>
          <w:sz w:val="24"/>
          <w:szCs w:val="24"/>
        </w:rPr>
        <w:t>A total score of 4-5 indicates moderate risk</w:t>
      </w:r>
    </w:p>
    <w:p w14:paraId="7152470B" w14:textId="77777777" w:rsidR="00BE63E7" w:rsidRPr="00BE63E7" w:rsidRDefault="00BE63E7" w:rsidP="00BE63E7">
      <w:pPr>
        <w:spacing w:after="0" w:line="240" w:lineRule="auto"/>
        <w:jc w:val="both"/>
        <w:rPr>
          <w:rFonts w:ascii="Arial" w:eastAsia="Times New Roman" w:hAnsi="Arial" w:cs="Arial"/>
          <w:color w:val="000000" w:themeColor="text1"/>
          <w:sz w:val="24"/>
          <w:szCs w:val="24"/>
        </w:rPr>
      </w:pPr>
      <w:r w:rsidRPr="00BE63E7">
        <w:rPr>
          <w:rFonts w:ascii="Arial" w:eastAsia="Times New Roman" w:hAnsi="Arial" w:cs="Arial"/>
          <w:color w:val="000000" w:themeColor="text1"/>
          <w:sz w:val="24"/>
          <w:szCs w:val="24"/>
        </w:rPr>
        <w:t>A total score of 6-9 indicates high risk</w:t>
      </w:r>
    </w:p>
    <w:p w14:paraId="42C7F208" w14:textId="1DDB09ED" w:rsidR="00F375AC" w:rsidRDefault="00F375AC" w:rsidP="009E6923">
      <w:pPr>
        <w:spacing w:after="0" w:line="240" w:lineRule="auto"/>
        <w:jc w:val="both"/>
        <w:rPr>
          <w:rFonts w:ascii="Arial" w:eastAsia="Times New Roman" w:hAnsi="Arial" w:cs="Arial"/>
          <w:b/>
          <w:color w:val="000000" w:themeColor="text1"/>
          <w:sz w:val="24"/>
          <w:szCs w:val="24"/>
        </w:rPr>
      </w:pPr>
    </w:p>
    <w:p w14:paraId="77188350" w14:textId="7F1942E2" w:rsidR="00165B07" w:rsidRDefault="00165B07" w:rsidP="009E6923">
      <w:pPr>
        <w:spacing w:after="0" w:line="240" w:lineRule="auto"/>
        <w:jc w:val="both"/>
        <w:rPr>
          <w:rFonts w:ascii="Arial" w:eastAsia="Times New Roman" w:hAnsi="Arial" w:cs="Arial"/>
          <w:b/>
          <w:color w:val="000000" w:themeColor="text1"/>
          <w:sz w:val="24"/>
          <w:szCs w:val="24"/>
        </w:rPr>
      </w:pPr>
    </w:p>
    <w:p w14:paraId="0727DB01" w14:textId="471B1D85" w:rsidR="00165B07" w:rsidRDefault="00165B07" w:rsidP="009E6923">
      <w:pPr>
        <w:spacing w:after="0" w:line="240" w:lineRule="auto"/>
        <w:jc w:val="both"/>
        <w:rPr>
          <w:rFonts w:ascii="Arial" w:eastAsia="Times New Roman" w:hAnsi="Arial" w:cs="Arial"/>
          <w:b/>
          <w:color w:val="000000" w:themeColor="text1"/>
          <w:sz w:val="24"/>
          <w:szCs w:val="24"/>
        </w:rPr>
      </w:pPr>
    </w:p>
    <w:bookmarkStart w:id="32" w:name="_MON_1710836856"/>
    <w:bookmarkEnd w:id="32"/>
    <w:p w14:paraId="76485F50" w14:textId="046EFA3C" w:rsidR="00165B07" w:rsidRDefault="0001528C" w:rsidP="009E6923">
      <w:pPr>
        <w:spacing w:after="0" w:line="240"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object w:dxaOrig="1504" w:dyaOrig="982" w14:anchorId="30828D04">
          <v:shape id="_x0000_i1035" type="#_x0000_t75" style="width:75.5pt;height:49pt" o:ole="">
            <v:imagedata r:id="rId31" o:title=""/>
          </v:shape>
          <o:OLEObject Type="Embed" ProgID="Word.Document.12" ShapeID="_x0000_i1035" DrawAspect="Icon" ObjectID="_1710849427" r:id="rId32">
            <o:FieldCodes>\s</o:FieldCodes>
          </o:OLEObject>
        </w:object>
      </w:r>
    </w:p>
    <w:p w14:paraId="20069672" w14:textId="6937BD0E" w:rsidR="00165B07" w:rsidRDefault="00165B07" w:rsidP="009E6923">
      <w:pPr>
        <w:spacing w:after="0" w:line="240" w:lineRule="auto"/>
        <w:jc w:val="both"/>
        <w:rPr>
          <w:rFonts w:ascii="Arial" w:eastAsia="Times New Roman" w:hAnsi="Arial" w:cs="Arial"/>
          <w:b/>
          <w:color w:val="000000" w:themeColor="text1"/>
          <w:sz w:val="24"/>
          <w:szCs w:val="24"/>
        </w:rPr>
      </w:pPr>
    </w:p>
    <w:p w14:paraId="1A5CA7EB" w14:textId="305969A0" w:rsidR="00165B07" w:rsidRDefault="00165B07" w:rsidP="009E6923">
      <w:pPr>
        <w:spacing w:after="0" w:line="240" w:lineRule="auto"/>
        <w:jc w:val="both"/>
        <w:rPr>
          <w:rFonts w:ascii="Arial" w:eastAsia="Times New Roman" w:hAnsi="Arial" w:cs="Arial"/>
          <w:b/>
          <w:color w:val="000000" w:themeColor="text1"/>
          <w:sz w:val="24"/>
          <w:szCs w:val="24"/>
        </w:rPr>
      </w:pPr>
    </w:p>
    <w:p w14:paraId="7135E268" w14:textId="5CA9C3B8" w:rsidR="00165B07" w:rsidRDefault="00165B07" w:rsidP="009E6923">
      <w:pPr>
        <w:spacing w:after="0" w:line="240" w:lineRule="auto"/>
        <w:jc w:val="both"/>
        <w:rPr>
          <w:rFonts w:ascii="Arial" w:eastAsia="Times New Roman" w:hAnsi="Arial" w:cs="Arial"/>
          <w:b/>
          <w:color w:val="000000" w:themeColor="text1"/>
          <w:sz w:val="24"/>
          <w:szCs w:val="24"/>
        </w:rPr>
      </w:pPr>
    </w:p>
    <w:p w14:paraId="77C64EC5" w14:textId="6DE9A75F" w:rsidR="00165B07" w:rsidRDefault="00165B07" w:rsidP="009E6923">
      <w:pPr>
        <w:spacing w:after="0" w:line="240" w:lineRule="auto"/>
        <w:jc w:val="both"/>
        <w:rPr>
          <w:rFonts w:ascii="Arial" w:eastAsia="Times New Roman" w:hAnsi="Arial" w:cs="Arial"/>
          <w:b/>
          <w:color w:val="000000" w:themeColor="text1"/>
          <w:sz w:val="24"/>
          <w:szCs w:val="24"/>
        </w:rPr>
      </w:pPr>
    </w:p>
    <w:p w14:paraId="37C6E70A" w14:textId="0A9550A8" w:rsidR="00165B07" w:rsidRDefault="00165B07" w:rsidP="009E6923">
      <w:pPr>
        <w:spacing w:after="0" w:line="240" w:lineRule="auto"/>
        <w:jc w:val="both"/>
        <w:rPr>
          <w:rFonts w:ascii="Arial" w:eastAsia="Times New Roman" w:hAnsi="Arial" w:cs="Arial"/>
          <w:b/>
          <w:color w:val="000000" w:themeColor="text1"/>
          <w:sz w:val="24"/>
          <w:szCs w:val="24"/>
        </w:rPr>
      </w:pPr>
    </w:p>
    <w:p w14:paraId="1D43F59B" w14:textId="37627588" w:rsidR="00165B07" w:rsidRDefault="00165B07" w:rsidP="009E6923">
      <w:pPr>
        <w:spacing w:after="0" w:line="240" w:lineRule="auto"/>
        <w:jc w:val="both"/>
        <w:rPr>
          <w:rFonts w:ascii="Arial" w:eastAsia="Times New Roman" w:hAnsi="Arial" w:cs="Arial"/>
          <w:b/>
          <w:color w:val="000000" w:themeColor="text1"/>
          <w:sz w:val="24"/>
          <w:szCs w:val="24"/>
        </w:rPr>
      </w:pPr>
    </w:p>
    <w:p w14:paraId="5743B2A7" w14:textId="6539C9CD" w:rsidR="00165B07" w:rsidRDefault="00165B07" w:rsidP="009E6923">
      <w:pPr>
        <w:spacing w:after="0" w:line="240" w:lineRule="auto"/>
        <w:jc w:val="both"/>
        <w:rPr>
          <w:rFonts w:ascii="Arial" w:eastAsia="Times New Roman" w:hAnsi="Arial" w:cs="Arial"/>
          <w:b/>
          <w:color w:val="000000" w:themeColor="text1"/>
          <w:sz w:val="24"/>
          <w:szCs w:val="24"/>
        </w:rPr>
      </w:pPr>
    </w:p>
    <w:p w14:paraId="74FFAA0A" w14:textId="6C770449" w:rsidR="00165B07" w:rsidRDefault="00165B07" w:rsidP="009E6923">
      <w:pPr>
        <w:spacing w:after="0" w:line="240" w:lineRule="auto"/>
        <w:jc w:val="both"/>
        <w:rPr>
          <w:rFonts w:ascii="Arial" w:eastAsia="Times New Roman" w:hAnsi="Arial" w:cs="Arial"/>
          <w:b/>
          <w:color w:val="000000" w:themeColor="text1"/>
          <w:sz w:val="24"/>
          <w:szCs w:val="24"/>
        </w:rPr>
      </w:pPr>
    </w:p>
    <w:p w14:paraId="2CEC567D" w14:textId="623B5CC6" w:rsidR="00165B07" w:rsidRDefault="00165B07" w:rsidP="009E6923">
      <w:pPr>
        <w:spacing w:after="0" w:line="240" w:lineRule="auto"/>
        <w:jc w:val="both"/>
        <w:rPr>
          <w:rFonts w:ascii="Arial" w:eastAsia="Times New Roman" w:hAnsi="Arial" w:cs="Arial"/>
          <w:b/>
          <w:color w:val="000000" w:themeColor="text1"/>
          <w:sz w:val="24"/>
          <w:szCs w:val="24"/>
        </w:rPr>
      </w:pPr>
    </w:p>
    <w:p w14:paraId="1A62F2E5" w14:textId="0C74B604" w:rsidR="00165B07" w:rsidRDefault="00165B07" w:rsidP="009E6923">
      <w:pPr>
        <w:spacing w:after="0" w:line="240" w:lineRule="auto"/>
        <w:jc w:val="both"/>
        <w:rPr>
          <w:rFonts w:ascii="Arial" w:eastAsia="Times New Roman" w:hAnsi="Arial" w:cs="Arial"/>
          <w:b/>
          <w:color w:val="000000" w:themeColor="text1"/>
          <w:sz w:val="24"/>
          <w:szCs w:val="24"/>
        </w:rPr>
      </w:pPr>
    </w:p>
    <w:p w14:paraId="7477768A" w14:textId="34905F08" w:rsidR="00165B07" w:rsidRDefault="00165B07" w:rsidP="009E6923">
      <w:pPr>
        <w:spacing w:after="0" w:line="240" w:lineRule="auto"/>
        <w:jc w:val="both"/>
        <w:rPr>
          <w:rFonts w:ascii="Arial" w:eastAsia="Times New Roman" w:hAnsi="Arial" w:cs="Arial"/>
          <w:b/>
          <w:color w:val="000000" w:themeColor="text1"/>
          <w:sz w:val="24"/>
          <w:szCs w:val="24"/>
        </w:rPr>
      </w:pPr>
    </w:p>
    <w:p w14:paraId="219A8795" w14:textId="27DFBD44" w:rsidR="00165B07" w:rsidRDefault="00165B07" w:rsidP="009E6923">
      <w:pPr>
        <w:spacing w:after="0" w:line="240" w:lineRule="auto"/>
        <w:jc w:val="both"/>
        <w:rPr>
          <w:rFonts w:ascii="Arial" w:eastAsia="Times New Roman" w:hAnsi="Arial" w:cs="Arial"/>
          <w:b/>
          <w:color w:val="000000" w:themeColor="text1"/>
          <w:sz w:val="24"/>
          <w:szCs w:val="24"/>
        </w:rPr>
      </w:pPr>
    </w:p>
    <w:p w14:paraId="4D6C92A6" w14:textId="132D93C6" w:rsidR="00165B07" w:rsidRDefault="00165B07" w:rsidP="009E6923">
      <w:pPr>
        <w:spacing w:after="0" w:line="240" w:lineRule="auto"/>
        <w:jc w:val="both"/>
        <w:rPr>
          <w:rFonts w:ascii="Arial" w:eastAsia="Times New Roman" w:hAnsi="Arial" w:cs="Arial"/>
          <w:b/>
          <w:color w:val="000000" w:themeColor="text1"/>
          <w:sz w:val="24"/>
          <w:szCs w:val="24"/>
        </w:rPr>
      </w:pPr>
    </w:p>
    <w:p w14:paraId="568ABD1D" w14:textId="4ABBBEE0" w:rsidR="00165B07" w:rsidRDefault="00165B07" w:rsidP="009E6923">
      <w:pPr>
        <w:spacing w:after="0" w:line="240" w:lineRule="auto"/>
        <w:jc w:val="both"/>
        <w:rPr>
          <w:rFonts w:ascii="Arial" w:eastAsia="Times New Roman" w:hAnsi="Arial" w:cs="Arial"/>
          <w:b/>
          <w:color w:val="000000" w:themeColor="text1"/>
          <w:sz w:val="24"/>
          <w:szCs w:val="24"/>
        </w:rPr>
      </w:pPr>
    </w:p>
    <w:p w14:paraId="1F968200" w14:textId="3DBE30EE" w:rsidR="00165B07" w:rsidRDefault="00165B07" w:rsidP="009E6923">
      <w:pPr>
        <w:spacing w:after="0" w:line="240" w:lineRule="auto"/>
        <w:jc w:val="both"/>
        <w:rPr>
          <w:rFonts w:ascii="Arial" w:eastAsia="Times New Roman" w:hAnsi="Arial" w:cs="Arial"/>
          <w:b/>
          <w:color w:val="000000" w:themeColor="text1"/>
          <w:sz w:val="24"/>
          <w:szCs w:val="24"/>
        </w:rPr>
      </w:pPr>
    </w:p>
    <w:p w14:paraId="4467FAF8" w14:textId="5E008CE1" w:rsidR="00165B07" w:rsidRDefault="00165B07" w:rsidP="009E6923">
      <w:pPr>
        <w:spacing w:after="0" w:line="240" w:lineRule="auto"/>
        <w:jc w:val="both"/>
        <w:rPr>
          <w:rFonts w:ascii="Arial" w:eastAsia="Times New Roman" w:hAnsi="Arial" w:cs="Arial"/>
          <w:b/>
          <w:color w:val="000000" w:themeColor="text1"/>
          <w:sz w:val="24"/>
          <w:szCs w:val="24"/>
        </w:rPr>
      </w:pPr>
    </w:p>
    <w:p w14:paraId="5629724C" w14:textId="51C63D51" w:rsidR="00165B07" w:rsidRDefault="00165B07" w:rsidP="009E6923">
      <w:pPr>
        <w:spacing w:after="0" w:line="240" w:lineRule="auto"/>
        <w:jc w:val="both"/>
        <w:rPr>
          <w:rFonts w:ascii="Arial" w:eastAsia="Times New Roman" w:hAnsi="Arial" w:cs="Arial"/>
          <w:b/>
          <w:color w:val="000000" w:themeColor="text1"/>
          <w:sz w:val="24"/>
          <w:szCs w:val="24"/>
        </w:rPr>
      </w:pPr>
    </w:p>
    <w:p w14:paraId="3D2B3374" w14:textId="6F5A69F1" w:rsidR="00165B07" w:rsidRDefault="00165B07" w:rsidP="009E6923">
      <w:pPr>
        <w:spacing w:after="0" w:line="240" w:lineRule="auto"/>
        <w:jc w:val="both"/>
        <w:rPr>
          <w:rFonts w:ascii="Arial" w:eastAsia="Times New Roman" w:hAnsi="Arial" w:cs="Arial"/>
          <w:b/>
          <w:color w:val="000000" w:themeColor="text1"/>
          <w:sz w:val="24"/>
          <w:szCs w:val="24"/>
        </w:rPr>
      </w:pPr>
    </w:p>
    <w:p w14:paraId="7A9F22FB" w14:textId="1B09D5E6" w:rsidR="00165B07" w:rsidRDefault="00165B07" w:rsidP="009E6923">
      <w:pPr>
        <w:spacing w:after="0" w:line="240" w:lineRule="auto"/>
        <w:jc w:val="both"/>
        <w:rPr>
          <w:rFonts w:ascii="Arial" w:eastAsia="Times New Roman" w:hAnsi="Arial" w:cs="Arial"/>
          <w:b/>
          <w:color w:val="000000" w:themeColor="text1"/>
          <w:sz w:val="24"/>
          <w:szCs w:val="24"/>
        </w:rPr>
      </w:pPr>
    </w:p>
    <w:p w14:paraId="635FA6DA" w14:textId="40E8F49C" w:rsidR="00165B07" w:rsidRDefault="00165B07" w:rsidP="009E6923">
      <w:pPr>
        <w:spacing w:after="0" w:line="240" w:lineRule="auto"/>
        <w:jc w:val="both"/>
        <w:rPr>
          <w:rFonts w:ascii="Arial" w:eastAsia="Times New Roman" w:hAnsi="Arial" w:cs="Arial"/>
          <w:b/>
          <w:color w:val="000000" w:themeColor="text1"/>
          <w:sz w:val="24"/>
          <w:szCs w:val="24"/>
        </w:rPr>
      </w:pPr>
    </w:p>
    <w:p w14:paraId="43FCD0F3" w14:textId="1F14DAF8" w:rsidR="00165B07" w:rsidRDefault="00165B07" w:rsidP="009E6923">
      <w:pPr>
        <w:spacing w:after="0" w:line="240" w:lineRule="auto"/>
        <w:jc w:val="both"/>
        <w:rPr>
          <w:rFonts w:ascii="Arial" w:eastAsia="Times New Roman" w:hAnsi="Arial" w:cs="Arial"/>
          <w:b/>
          <w:color w:val="000000" w:themeColor="text1"/>
          <w:sz w:val="24"/>
          <w:szCs w:val="24"/>
        </w:rPr>
      </w:pPr>
    </w:p>
    <w:p w14:paraId="7E2116E9" w14:textId="0C87AC8A" w:rsidR="00165B07" w:rsidRDefault="00165B07" w:rsidP="009E6923">
      <w:pPr>
        <w:spacing w:after="0" w:line="240" w:lineRule="auto"/>
        <w:jc w:val="both"/>
        <w:rPr>
          <w:rFonts w:ascii="Arial" w:eastAsia="Times New Roman" w:hAnsi="Arial" w:cs="Arial"/>
          <w:b/>
          <w:color w:val="000000" w:themeColor="text1"/>
          <w:sz w:val="24"/>
          <w:szCs w:val="24"/>
        </w:rPr>
      </w:pPr>
    </w:p>
    <w:p w14:paraId="4BF2E1BB" w14:textId="7DBE3582" w:rsidR="00165B07" w:rsidRDefault="00165B07" w:rsidP="009E6923">
      <w:pPr>
        <w:spacing w:after="0" w:line="240" w:lineRule="auto"/>
        <w:jc w:val="both"/>
        <w:rPr>
          <w:rFonts w:ascii="Arial" w:eastAsia="Times New Roman" w:hAnsi="Arial" w:cs="Arial"/>
          <w:b/>
          <w:color w:val="000000" w:themeColor="text1"/>
          <w:sz w:val="24"/>
          <w:szCs w:val="24"/>
        </w:rPr>
      </w:pPr>
    </w:p>
    <w:p w14:paraId="0517C340" w14:textId="141BE928" w:rsidR="00165B07" w:rsidRDefault="00165B07" w:rsidP="009E6923">
      <w:pPr>
        <w:spacing w:after="0" w:line="240" w:lineRule="auto"/>
        <w:jc w:val="both"/>
        <w:rPr>
          <w:rFonts w:ascii="Arial" w:eastAsia="Times New Roman" w:hAnsi="Arial" w:cs="Arial"/>
          <w:b/>
          <w:color w:val="000000" w:themeColor="text1"/>
          <w:sz w:val="24"/>
          <w:szCs w:val="24"/>
        </w:rPr>
      </w:pPr>
    </w:p>
    <w:p w14:paraId="0DCC4F5E" w14:textId="677B8095" w:rsidR="00165B07" w:rsidRDefault="00165B07" w:rsidP="009E6923">
      <w:pPr>
        <w:spacing w:after="0" w:line="240" w:lineRule="auto"/>
        <w:jc w:val="both"/>
        <w:rPr>
          <w:rFonts w:ascii="Arial" w:eastAsia="Times New Roman" w:hAnsi="Arial" w:cs="Arial"/>
          <w:b/>
          <w:color w:val="000000" w:themeColor="text1"/>
          <w:sz w:val="24"/>
          <w:szCs w:val="24"/>
        </w:rPr>
      </w:pPr>
    </w:p>
    <w:p w14:paraId="0800BED5" w14:textId="06DDD466" w:rsidR="00165B07" w:rsidRDefault="00165B07" w:rsidP="009E6923">
      <w:pPr>
        <w:spacing w:after="0" w:line="240" w:lineRule="auto"/>
        <w:jc w:val="both"/>
        <w:rPr>
          <w:rFonts w:ascii="Arial" w:eastAsia="Times New Roman" w:hAnsi="Arial" w:cs="Arial"/>
          <w:b/>
          <w:color w:val="000000" w:themeColor="text1"/>
          <w:sz w:val="24"/>
          <w:szCs w:val="24"/>
        </w:rPr>
      </w:pPr>
    </w:p>
    <w:p w14:paraId="072A027B" w14:textId="58E41799" w:rsidR="00165B07" w:rsidRDefault="00165B07" w:rsidP="009E6923">
      <w:pPr>
        <w:spacing w:after="0" w:line="240" w:lineRule="auto"/>
        <w:jc w:val="both"/>
        <w:rPr>
          <w:rFonts w:ascii="Arial" w:eastAsia="Times New Roman" w:hAnsi="Arial" w:cs="Arial"/>
          <w:b/>
          <w:color w:val="000000" w:themeColor="text1"/>
          <w:sz w:val="24"/>
          <w:szCs w:val="24"/>
        </w:rPr>
      </w:pPr>
    </w:p>
    <w:p w14:paraId="416A2678" w14:textId="478E7BCA" w:rsidR="00165B07" w:rsidRDefault="00165B07" w:rsidP="009E6923">
      <w:pPr>
        <w:spacing w:after="0" w:line="240" w:lineRule="auto"/>
        <w:jc w:val="both"/>
        <w:rPr>
          <w:rFonts w:ascii="Arial" w:eastAsia="Times New Roman" w:hAnsi="Arial" w:cs="Arial"/>
          <w:b/>
          <w:color w:val="000000" w:themeColor="text1"/>
          <w:sz w:val="24"/>
          <w:szCs w:val="24"/>
        </w:rPr>
      </w:pPr>
    </w:p>
    <w:p w14:paraId="402FD258" w14:textId="5710834C" w:rsidR="00165B07" w:rsidRDefault="00165B07" w:rsidP="009E6923">
      <w:pPr>
        <w:spacing w:after="0" w:line="240" w:lineRule="auto"/>
        <w:jc w:val="both"/>
        <w:rPr>
          <w:rFonts w:ascii="Arial" w:eastAsia="Times New Roman" w:hAnsi="Arial" w:cs="Arial"/>
          <w:b/>
          <w:color w:val="000000" w:themeColor="text1"/>
          <w:sz w:val="24"/>
          <w:szCs w:val="24"/>
        </w:rPr>
      </w:pPr>
    </w:p>
    <w:p w14:paraId="2F89D114" w14:textId="7427F7A9" w:rsidR="00165B07" w:rsidRDefault="00165B07" w:rsidP="009E6923">
      <w:pPr>
        <w:spacing w:after="0" w:line="240" w:lineRule="auto"/>
        <w:jc w:val="both"/>
        <w:rPr>
          <w:rFonts w:ascii="Arial" w:eastAsia="Times New Roman" w:hAnsi="Arial" w:cs="Arial"/>
          <w:b/>
          <w:color w:val="000000" w:themeColor="text1"/>
          <w:sz w:val="24"/>
          <w:szCs w:val="24"/>
        </w:rPr>
      </w:pPr>
    </w:p>
    <w:p w14:paraId="3C54FD24" w14:textId="6F426737" w:rsidR="00165B07" w:rsidRDefault="00165B07" w:rsidP="009E6923">
      <w:pPr>
        <w:spacing w:after="0" w:line="240" w:lineRule="auto"/>
        <w:jc w:val="both"/>
        <w:rPr>
          <w:rFonts w:ascii="Arial" w:eastAsia="Times New Roman" w:hAnsi="Arial" w:cs="Arial"/>
          <w:b/>
          <w:color w:val="000000" w:themeColor="text1"/>
          <w:sz w:val="24"/>
          <w:szCs w:val="24"/>
        </w:rPr>
      </w:pPr>
    </w:p>
    <w:p w14:paraId="617E9DF1" w14:textId="04455BCA" w:rsidR="00165B07" w:rsidRDefault="00165B07" w:rsidP="009E6923">
      <w:pPr>
        <w:spacing w:after="0" w:line="240" w:lineRule="auto"/>
        <w:jc w:val="both"/>
        <w:rPr>
          <w:rFonts w:ascii="Arial" w:eastAsia="Times New Roman" w:hAnsi="Arial" w:cs="Arial"/>
          <w:b/>
          <w:color w:val="000000" w:themeColor="text1"/>
          <w:sz w:val="24"/>
          <w:szCs w:val="24"/>
        </w:rPr>
      </w:pPr>
    </w:p>
    <w:p w14:paraId="73DF0B14" w14:textId="031379E4" w:rsidR="00165B07" w:rsidRDefault="00165B07" w:rsidP="009E6923">
      <w:pPr>
        <w:spacing w:after="0" w:line="240" w:lineRule="auto"/>
        <w:jc w:val="both"/>
        <w:rPr>
          <w:rFonts w:ascii="Arial" w:eastAsia="Times New Roman" w:hAnsi="Arial" w:cs="Arial"/>
          <w:b/>
          <w:color w:val="000000" w:themeColor="text1"/>
          <w:sz w:val="24"/>
          <w:szCs w:val="24"/>
        </w:rPr>
      </w:pPr>
    </w:p>
    <w:p w14:paraId="1D37C020" w14:textId="77777777" w:rsidR="00165B07" w:rsidRDefault="00165B07" w:rsidP="009E6923">
      <w:pPr>
        <w:spacing w:after="0" w:line="240" w:lineRule="auto"/>
        <w:jc w:val="both"/>
        <w:rPr>
          <w:rFonts w:ascii="Arial" w:eastAsia="Times New Roman" w:hAnsi="Arial" w:cs="Arial"/>
          <w:b/>
          <w:color w:val="000000" w:themeColor="text1"/>
          <w:sz w:val="24"/>
          <w:szCs w:val="24"/>
        </w:rPr>
      </w:pPr>
    </w:p>
    <w:p w14:paraId="4E1E2054" w14:textId="5FF5A3C7" w:rsidR="00F375AC" w:rsidRDefault="00F375AC" w:rsidP="009E6923">
      <w:pPr>
        <w:spacing w:after="0" w:line="240" w:lineRule="auto"/>
        <w:jc w:val="both"/>
        <w:rPr>
          <w:rFonts w:ascii="Arial" w:eastAsia="Times New Roman" w:hAnsi="Arial" w:cs="Arial"/>
          <w:b/>
          <w:color w:val="000000" w:themeColor="text1"/>
          <w:sz w:val="24"/>
          <w:szCs w:val="24"/>
        </w:rPr>
      </w:pPr>
    </w:p>
    <w:tbl>
      <w:tblPr>
        <w:tblStyle w:val="TableGrid"/>
        <w:tblW w:w="9312" w:type="dxa"/>
        <w:shd w:val="clear" w:color="auto" w:fill="548DD4" w:themeFill="text2" w:themeFillTint="99"/>
        <w:tblLook w:val="04A0" w:firstRow="1" w:lastRow="0" w:firstColumn="1" w:lastColumn="0" w:noHBand="0" w:noVBand="1"/>
      </w:tblPr>
      <w:tblGrid>
        <w:gridCol w:w="9312"/>
      </w:tblGrid>
      <w:tr w:rsidR="00BE63E7" w:rsidRPr="00686A72" w14:paraId="264C2FC3" w14:textId="77777777" w:rsidTr="00BE63E7">
        <w:trPr>
          <w:trHeight w:val="689"/>
        </w:trPr>
        <w:tc>
          <w:tcPr>
            <w:tcW w:w="9312" w:type="dxa"/>
            <w:shd w:val="clear" w:color="auto" w:fill="548DD4" w:themeFill="text2" w:themeFillTint="99"/>
            <w:vAlign w:val="center"/>
          </w:tcPr>
          <w:p w14:paraId="14603CB3" w14:textId="77777777" w:rsidR="00BE63E7" w:rsidRPr="00BE63E7" w:rsidRDefault="00BE63E7" w:rsidP="00BE63E7">
            <w:pPr>
              <w:pStyle w:val="Heading2"/>
              <w:jc w:val="center"/>
              <w:outlineLvl w:val="1"/>
              <w:rPr>
                <w:rFonts w:ascii="Arial" w:hAnsi="Arial" w:cs="Arial"/>
                <w:color w:val="000000" w:themeColor="text1"/>
                <w:sz w:val="24"/>
                <w:szCs w:val="24"/>
              </w:rPr>
            </w:pPr>
            <w:bookmarkStart w:id="33" w:name="_Toc100092114"/>
            <w:r w:rsidRPr="00BE63E7">
              <w:rPr>
                <w:rFonts w:ascii="Arial" w:hAnsi="Arial" w:cs="Arial"/>
                <w:color w:val="000000" w:themeColor="text1"/>
                <w:sz w:val="24"/>
                <w:szCs w:val="24"/>
              </w:rPr>
              <w:lastRenderedPageBreak/>
              <w:t>Maternal Health: Pregnancy (MH)</w:t>
            </w:r>
            <w:bookmarkEnd w:id="33"/>
          </w:p>
          <w:p w14:paraId="4B0552F4" w14:textId="77777777" w:rsidR="00BE63E7" w:rsidRPr="00BE63E7" w:rsidRDefault="00BE63E7" w:rsidP="00BE63E7">
            <w:pPr>
              <w:jc w:val="center"/>
              <w:rPr>
                <w:rFonts w:cs="Arial"/>
                <w:b/>
                <w:color w:val="000000" w:themeColor="text1"/>
                <w:szCs w:val="24"/>
              </w:rPr>
            </w:pPr>
            <w:r w:rsidRPr="00BE63E7">
              <w:rPr>
                <w:rFonts w:cs="Arial"/>
                <w:b/>
                <w:color w:val="000000" w:themeColor="text1"/>
                <w:szCs w:val="24"/>
              </w:rPr>
              <w:t>(Completed with the client during the visit)</w:t>
            </w:r>
          </w:p>
        </w:tc>
      </w:tr>
    </w:tbl>
    <w:p w14:paraId="53D10C81" w14:textId="77777777" w:rsidR="00BE63E7" w:rsidRDefault="00BE63E7" w:rsidP="009E6923">
      <w:pPr>
        <w:spacing w:after="0" w:line="240" w:lineRule="auto"/>
        <w:jc w:val="both"/>
        <w:rPr>
          <w:rFonts w:ascii="Arial" w:eastAsia="Times New Roman" w:hAnsi="Arial" w:cs="Arial"/>
          <w:b/>
          <w:color w:val="000000" w:themeColor="text1"/>
          <w:sz w:val="24"/>
          <w:szCs w:val="24"/>
        </w:rPr>
      </w:pPr>
    </w:p>
    <w:p w14:paraId="15D98157" w14:textId="77777777" w:rsidR="00BE63E7" w:rsidRPr="00BE63E7" w:rsidRDefault="00BE63E7" w:rsidP="00FC00FC">
      <w:pPr>
        <w:spacing w:after="0" w:line="240" w:lineRule="auto"/>
        <w:jc w:val="both"/>
        <w:rPr>
          <w:rFonts w:ascii="Arial" w:eastAsia="Times New Roman" w:hAnsi="Arial" w:cs="Arial"/>
          <w:b/>
          <w:color w:val="548DD4" w:themeColor="text2" w:themeTint="99"/>
          <w:sz w:val="32"/>
          <w:szCs w:val="32"/>
        </w:rPr>
      </w:pPr>
      <w:r w:rsidRPr="00BE63E7">
        <w:rPr>
          <w:rFonts w:ascii="Arial" w:eastAsia="Times New Roman" w:hAnsi="Arial" w:cs="Arial"/>
          <w:b/>
          <w:color w:val="548DD4" w:themeColor="text2" w:themeTint="99"/>
          <w:sz w:val="32"/>
          <w:szCs w:val="32"/>
        </w:rPr>
        <w:t>Purpose and Background</w:t>
      </w:r>
    </w:p>
    <w:p w14:paraId="54439D3A" w14:textId="503B4A2E" w:rsidR="00BE63E7" w:rsidRPr="00BE63E7" w:rsidRDefault="00BE63E7" w:rsidP="00FC00FC">
      <w:pPr>
        <w:spacing w:after="0" w:line="240" w:lineRule="auto"/>
        <w:jc w:val="both"/>
        <w:rPr>
          <w:rFonts w:ascii="Arial" w:eastAsia="Times New Roman" w:hAnsi="Arial" w:cs="Arial"/>
          <w:color w:val="000000" w:themeColor="text1"/>
          <w:sz w:val="24"/>
          <w:szCs w:val="24"/>
        </w:rPr>
      </w:pPr>
      <w:r w:rsidRPr="00BE63E7">
        <w:rPr>
          <w:rFonts w:ascii="Arial" w:eastAsia="Times New Roman" w:hAnsi="Arial" w:cs="Arial"/>
          <w:color w:val="000000" w:themeColor="text1"/>
          <w:sz w:val="24"/>
          <w:szCs w:val="24"/>
        </w:rPr>
        <w:t>This form provides FNs with important clinical information needed to support delivery of the programme materials</w:t>
      </w:r>
      <w:r w:rsidR="00CF785F">
        <w:rPr>
          <w:rFonts w:ascii="Arial" w:eastAsia="Times New Roman" w:hAnsi="Arial" w:cs="Arial"/>
          <w:color w:val="000000" w:themeColor="text1"/>
          <w:sz w:val="24"/>
          <w:szCs w:val="24"/>
        </w:rPr>
        <w:t xml:space="preserve"> and</w:t>
      </w:r>
      <w:r w:rsidRPr="00BE63E7">
        <w:rPr>
          <w:rFonts w:ascii="Arial" w:eastAsia="Times New Roman" w:hAnsi="Arial" w:cs="Arial"/>
          <w:color w:val="000000" w:themeColor="text1"/>
          <w:sz w:val="24"/>
          <w:szCs w:val="24"/>
        </w:rPr>
        <w:t xml:space="preserve"> to guide the client in the direction of positive change. Along with the form Maternal Health: Post Birth (</w:t>
      </w:r>
      <w:proofErr w:type="spellStart"/>
      <w:r w:rsidRPr="00BE63E7">
        <w:rPr>
          <w:rFonts w:ascii="Arial" w:eastAsia="Times New Roman" w:hAnsi="Arial" w:cs="Arial"/>
          <w:color w:val="000000" w:themeColor="text1"/>
          <w:sz w:val="24"/>
          <w:szCs w:val="24"/>
        </w:rPr>
        <w:t>HH</w:t>
      </w:r>
      <w:proofErr w:type="spellEnd"/>
      <w:r w:rsidRPr="00BE63E7">
        <w:rPr>
          <w:rFonts w:ascii="Arial" w:eastAsia="Times New Roman" w:hAnsi="Arial" w:cs="Arial"/>
          <w:color w:val="000000" w:themeColor="text1"/>
          <w:sz w:val="24"/>
          <w:szCs w:val="24"/>
        </w:rPr>
        <w:t xml:space="preserve">) it allows the tracking of health behaviours over time to demonstrate progress and provide information regarding some of the programme’s intended outcomes. </w:t>
      </w:r>
    </w:p>
    <w:p w14:paraId="40F3A3DF" w14:textId="77777777" w:rsidR="00BE63E7" w:rsidRPr="00236073" w:rsidRDefault="00BE63E7" w:rsidP="00FC00FC">
      <w:pPr>
        <w:spacing w:line="240" w:lineRule="auto"/>
        <w:jc w:val="both"/>
        <w:rPr>
          <w:rFonts w:ascii="Arial" w:hAnsi="Arial" w:cs="Arial"/>
          <w:b/>
          <w:u w:val="single"/>
        </w:rPr>
      </w:pPr>
    </w:p>
    <w:p w14:paraId="5DE267C5" w14:textId="77777777" w:rsidR="00BE63E7" w:rsidRPr="00BE63E7" w:rsidRDefault="00BE63E7" w:rsidP="00FC00FC">
      <w:pPr>
        <w:spacing w:after="0" w:line="240" w:lineRule="auto"/>
        <w:jc w:val="both"/>
        <w:rPr>
          <w:rFonts w:ascii="Arial" w:eastAsia="Times New Roman" w:hAnsi="Arial" w:cs="Arial"/>
          <w:b/>
          <w:color w:val="548DD4" w:themeColor="text2" w:themeTint="99"/>
          <w:sz w:val="32"/>
          <w:szCs w:val="32"/>
        </w:rPr>
      </w:pPr>
      <w:r w:rsidRPr="00BE63E7">
        <w:rPr>
          <w:rFonts w:ascii="Arial" w:eastAsia="Times New Roman" w:hAnsi="Arial" w:cs="Arial"/>
          <w:b/>
          <w:color w:val="548DD4" w:themeColor="text2" w:themeTint="99"/>
          <w:sz w:val="32"/>
          <w:szCs w:val="32"/>
        </w:rPr>
        <w:t>General Guidelines</w:t>
      </w:r>
    </w:p>
    <w:p w14:paraId="51B3CE87" w14:textId="607FB74D" w:rsidR="00BE63E7" w:rsidRPr="00BE63E7" w:rsidRDefault="00BE63E7" w:rsidP="00FC00FC">
      <w:pPr>
        <w:spacing w:after="0" w:line="240" w:lineRule="auto"/>
        <w:jc w:val="both"/>
        <w:rPr>
          <w:rFonts w:ascii="Arial" w:eastAsia="Times New Roman" w:hAnsi="Arial" w:cs="Arial"/>
          <w:color w:val="000000" w:themeColor="text1"/>
          <w:sz w:val="24"/>
          <w:szCs w:val="24"/>
        </w:rPr>
      </w:pPr>
      <w:r w:rsidRPr="00BE63E7">
        <w:rPr>
          <w:rFonts w:ascii="Arial" w:eastAsia="Times New Roman" w:hAnsi="Arial" w:cs="Arial"/>
          <w:color w:val="000000" w:themeColor="text1"/>
          <w:sz w:val="24"/>
          <w:szCs w:val="24"/>
        </w:rPr>
        <w:t>This form is to be completed twice:</w:t>
      </w:r>
    </w:p>
    <w:p w14:paraId="7A06E256" w14:textId="77777777" w:rsidR="00BE63E7" w:rsidRPr="00BE63E7" w:rsidRDefault="00BE63E7" w:rsidP="00FC00FC">
      <w:pPr>
        <w:spacing w:after="0" w:line="240" w:lineRule="auto"/>
        <w:jc w:val="both"/>
        <w:rPr>
          <w:rFonts w:ascii="Arial" w:eastAsia="Times New Roman" w:hAnsi="Arial" w:cs="Arial"/>
          <w:color w:val="000000" w:themeColor="text1"/>
          <w:sz w:val="24"/>
          <w:szCs w:val="24"/>
        </w:rPr>
      </w:pPr>
    </w:p>
    <w:p w14:paraId="75260083" w14:textId="77777777" w:rsidR="00BE63E7" w:rsidRPr="00FC00FC" w:rsidRDefault="00BE63E7" w:rsidP="00836257">
      <w:pPr>
        <w:pStyle w:val="ListParagraph"/>
        <w:numPr>
          <w:ilvl w:val="0"/>
          <w:numId w:val="15"/>
        </w:numPr>
        <w:jc w:val="both"/>
        <w:rPr>
          <w:rFonts w:ascii="Arial" w:hAnsi="Arial" w:cs="Arial"/>
          <w:color w:val="000000" w:themeColor="text1"/>
        </w:rPr>
      </w:pPr>
      <w:r w:rsidRPr="00FC00FC">
        <w:rPr>
          <w:rFonts w:ascii="Arial" w:hAnsi="Arial" w:cs="Arial"/>
          <w:color w:val="000000" w:themeColor="text1"/>
        </w:rPr>
        <w:t xml:space="preserve">On the 3rd home visit (visit </w:t>
      </w:r>
      <w:proofErr w:type="spellStart"/>
      <w:r w:rsidRPr="00FC00FC">
        <w:rPr>
          <w:rFonts w:ascii="Arial" w:hAnsi="Arial" w:cs="Arial"/>
          <w:color w:val="000000" w:themeColor="text1"/>
        </w:rPr>
        <w:t>P3</w:t>
      </w:r>
      <w:proofErr w:type="spellEnd"/>
      <w:r w:rsidRPr="00FC00FC">
        <w:rPr>
          <w:rFonts w:ascii="Arial" w:hAnsi="Arial" w:cs="Arial"/>
          <w:color w:val="000000" w:themeColor="text1"/>
        </w:rPr>
        <w:t>)</w:t>
      </w:r>
    </w:p>
    <w:p w14:paraId="4DEEAAC8" w14:textId="32C5027E" w:rsidR="00BE63E7" w:rsidRPr="00FC00FC" w:rsidRDefault="00BE63E7" w:rsidP="00836257">
      <w:pPr>
        <w:pStyle w:val="ListParagraph"/>
        <w:numPr>
          <w:ilvl w:val="0"/>
          <w:numId w:val="15"/>
        </w:numPr>
        <w:jc w:val="both"/>
        <w:rPr>
          <w:rFonts w:ascii="Arial" w:hAnsi="Arial" w:cs="Arial"/>
          <w:color w:val="000000" w:themeColor="text1"/>
        </w:rPr>
      </w:pPr>
      <w:r w:rsidRPr="00FC00FC">
        <w:rPr>
          <w:rFonts w:ascii="Arial" w:hAnsi="Arial" w:cs="Arial"/>
          <w:color w:val="000000" w:themeColor="text1"/>
        </w:rPr>
        <w:t>At 36</w:t>
      </w:r>
      <w:r w:rsidR="00B87708">
        <w:rPr>
          <w:rFonts w:ascii="Arial" w:hAnsi="Arial" w:cs="Arial"/>
          <w:color w:val="000000" w:themeColor="text1"/>
        </w:rPr>
        <w:t xml:space="preserve"> </w:t>
      </w:r>
      <w:r w:rsidRPr="00FC00FC">
        <w:rPr>
          <w:rFonts w:ascii="Arial" w:hAnsi="Arial" w:cs="Arial"/>
          <w:color w:val="000000" w:themeColor="text1"/>
        </w:rPr>
        <w:t xml:space="preserve">weeks gestation (approx. visit </w:t>
      </w:r>
      <w:proofErr w:type="spellStart"/>
      <w:r w:rsidRPr="00FC00FC">
        <w:rPr>
          <w:rFonts w:ascii="Arial" w:hAnsi="Arial" w:cs="Arial"/>
          <w:color w:val="000000" w:themeColor="text1"/>
        </w:rPr>
        <w:t>P12</w:t>
      </w:r>
      <w:proofErr w:type="spellEnd"/>
      <w:r w:rsidRPr="00FC00FC">
        <w:rPr>
          <w:rFonts w:ascii="Arial" w:hAnsi="Arial" w:cs="Arial"/>
          <w:color w:val="000000" w:themeColor="text1"/>
        </w:rPr>
        <w:t>)</w:t>
      </w:r>
      <w:r w:rsidR="00D666BC">
        <w:rPr>
          <w:rFonts w:ascii="Arial" w:hAnsi="Arial" w:cs="Arial"/>
          <w:color w:val="000000" w:themeColor="text1"/>
        </w:rPr>
        <w:t xml:space="preserve"> or Post </w:t>
      </w:r>
      <w:proofErr w:type="spellStart"/>
      <w:r w:rsidR="00D666BC">
        <w:rPr>
          <w:rFonts w:ascii="Arial" w:hAnsi="Arial" w:cs="Arial"/>
          <w:color w:val="000000" w:themeColor="text1"/>
        </w:rPr>
        <w:t>Natally</w:t>
      </w:r>
      <w:proofErr w:type="spellEnd"/>
      <w:r w:rsidR="00D666BC">
        <w:rPr>
          <w:rFonts w:ascii="Arial" w:hAnsi="Arial" w:cs="Arial"/>
          <w:color w:val="000000" w:themeColor="text1"/>
        </w:rPr>
        <w:t xml:space="preserve"> if birth before 36 weeks see guidelines in Introduction section.</w:t>
      </w:r>
    </w:p>
    <w:p w14:paraId="01973DA0" w14:textId="77ACD258" w:rsidR="00CF785F" w:rsidRPr="00CF785F" w:rsidRDefault="00CF785F" w:rsidP="00CF785F">
      <w:pPr>
        <w:spacing w:after="0" w:line="240" w:lineRule="auto"/>
        <w:jc w:val="both"/>
        <w:rPr>
          <w:rFonts w:ascii="Arial" w:eastAsia="Times New Roman" w:hAnsi="Arial" w:cs="Arial"/>
          <w:color w:val="000000" w:themeColor="text1"/>
          <w:sz w:val="24"/>
          <w:szCs w:val="24"/>
        </w:rPr>
      </w:pPr>
    </w:p>
    <w:p w14:paraId="755EE6FB" w14:textId="3A27EBB8" w:rsidR="00FC00FC" w:rsidRPr="00D62344" w:rsidRDefault="00BE63E7" w:rsidP="00FC00FC">
      <w:pPr>
        <w:spacing w:after="0" w:line="240" w:lineRule="auto"/>
        <w:jc w:val="both"/>
        <w:rPr>
          <w:rFonts w:ascii="Arial" w:eastAsia="Times New Roman" w:hAnsi="Arial" w:cs="Arial"/>
          <w:b/>
          <w:color w:val="548DD4" w:themeColor="text2" w:themeTint="99"/>
          <w:sz w:val="32"/>
          <w:szCs w:val="32"/>
        </w:rPr>
      </w:pPr>
      <w:r w:rsidRPr="00FC00FC">
        <w:rPr>
          <w:rFonts w:ascii="Arial" w:eastAsia="Times New Roman" w:hAnsi="Arial" w:cs="Arial"/>
          <w:b/>
          <w:color w:val="548DD4" w:themeColor="text2" w:themeTint="99"/>
          <w:sz w:val="32"/>
          <w:szCs w:val="32"/>
        </w:rPr>
        <w:t>Dire</w:t>
      </w:r>
      <w:r w:rsidR="00D62344">
        <w:rPr>
          <w:rFonts w:ascii="Arial" w:eastAsia="Times New Roman" w:hAnsi="Arial" w:cs="Arial"/>
          <w:b/>
          <w:color w:val="548DD4" w:themeColor="text2" w:themeTint="99"/>
          <w:sz w:val="32"/>
          <w:szCs w:val="32"/>
        </w:rPr>
        <w:t xml:space="preserve">ctions for Completing the form </w:t>
      </w:r>
    </w:p>
    <w:p w14:paraId="54D031D4" w14:textId="3CCA7427" w:rsidR="00BE63E7" w:rsidRPr="00FC00FC" w:rsidRDefault="00BE63E7" w:rsidP="00FC00FC">
      <w:pPr>
        <w:spacing w:after="0" w:line="240" w:lineRule="auto"/>
        <w:jc w:val="both"/>
        <w:rPr>
          <w:rFonts w:ascii="Arial" w:eastAsia="Times New Roman" w:hAnsi="Arial" w:cs="Arial"/>
          <w:b/>
          <w:color w:val="000000" w:themeColor="text1"/>
          <w:sz w:val="24"/>
          <w:szCs w:val="24"/>
        </w:rPr>
      </w:pPr>
      <w:proofErr w:type="spellStart"/>
      <w:r w:rsidRPr="00FC00FC">
        <w:rPr>
          <w:rFonts w:ascii="Arial" w:eastAsia="Times New Roman" w:hAnsi="Arial" w:cs="Arial"/>
          <w:b/>
          <w:color w:val="000000" w:themeColor="text1"/>
          <w:sz w:val="24"/>
          <w:szCs w:val="24"/>
        </w:rPr>
        <w:t>MH2</w:t>
      </w:r>
      <w:proofErr w:type="spellEnd"/>
      <w:r w:rsidRPr="00FC00FC">
        <w:rPr>
          <w:rFonts w:ascii="Arial" w:eastAsia="Times New Roman" w:hAnsi="Arial" w:cs="Arial"/>
          <w:b/>
          <w:color w:val="000000" w:themeColor="text1"/>
          <w:sz w:val="24"/>
          <w:szCs w:val="24"/>
        </w:rPr>
        <w:t>. Do you smoke cigarettes or e-cigarettes nowadays</w:t>
      </w:r>
      <w:r w:rsidR="00E05F0C">
        <w:rPr>
          <w:rStyle w:val="FootnoteReference"/>
          <w:rFonts w:ascii="Arial" w:eastAsia="Times New Roman" w:hAnsi="Arial" w:cs="Arial"/>
          <w:b/>
          <w:color w:val="000000" w:themeColor="text1"/>
          <w:sz w:val="24"/>
          <w:szCs w:val="24"/>
        </w:rPr>
        <w:footnoteReference w:id="16"/>
      </w:r>
      <w:r w:rsidRPr="00FC00FC">
        <w:rPr>
          <w:rFonts w:ascii="Arial" w:eastAsia="Times New Roman" w:hAnsi="Arial" w:cs="Arial"/>
          <w:b/>
          <w:color w:val="000000" w:themeColor="text1"/>
          <w:sz w:val="24"/>
          <w:szCs w:val="24"/>
        </w:rPr>
        <w:t>?</w:t>
      </w:r>
    </w:p>
    <w:p w14:paraId="52147B97" w14:textId="573A9613" w:rsidR="00BE63E7" w:rsidRPr="00FC00FC" w:rsidRDefault="00BE63E7" w:rsidP="00FC00FC">
      <w:pPr>
        <w:spacing w:after="0" w:line="240" w:lineRule="auto"/>
        <w:jc w:val="both"/>
        <w:rPr>
          <w:rFonts w:ascii="Arial" w:eastAsia="Times New Roman" w:hAnsi="Arial" w:cs="Arial"/>
          <w:color w:val="000000" w:themeColor="text1"/>
          <w:sz w:val="24"/>
          <w:szCs w:val="24"/>
        </w:rPr>
      </w:pPr>
      <w:r w:rsidRPr="00FC00FC">
        <w:rPr>
          <w:rFonts w:ascii="Arial" w:eastAsia="Times New Roman" w:hAnsi="Arial" w:cs="Arial"/>
          <w:color w:val="000000" w:themeColor="text1"/>
          <w:sz w:val="24"/>
          <w:szCs w:val="24"/>
        </w:rPr>
        <w:t>Answer if directed to from previous question.</w:t>
      </w:r>
      <w:r w:rsidR="00CF785F">
        <w:rPr>
          <w:rFonts w:ascii="Arial" w:eastAsia="Times New Roman" w:hAnsi="Arial" w:cs="Arial"/>
          <w:color w:val="000000" w:themeColor="text1"/>
          <w:sz w:val="24"/>
          <w:szCs w:val="24"/>
        </w:rPr>
        <w:t xml:space="preserve"> </w:t>
      </w:r>
      <w:r w:rsidR="00CF785F" w:rsidRPr="00D62344">
        <w:rPr>
          <w:rFonts w:ascii="Arial" w:eastAsia="Times New Roman" w:hAnsi="Arial" w:cs="Arial"/>
          <w:sz w:val="24"/>
          <w:szCs w:val="24"/>
        </w:rPr>
        <w:t>If clients smoke either cigarettes or e-cigarettes occasionally, this should be recorded as “yes”.</w:t>
      </w:r>
      <w:r w:rsidRPr="00D62344">
        <w:rPr>
          <w:rFonts w:ascii="Arial" w:eastAsia="Times New Roman" w:hAnsi="Arial" w:cs="Arial"/>
          <w:sz w:val="24"/>
          <w:szCs w:val="24"/>
        </w:rPr>
        <w:t xml:space="preserve"> </w:t>
      </w:r>
    </w:p>
    <w:p w14:paraId="76D62712" w14:textId="77777777" w:rsidR="00BE63E7" w:rsidRPr="00FC00FC" w:rsidRDefault="00BE63E7" w:rsidP="00FC00FC">
      <w:pPr>
        <w:spacing w:after="0" w:line="240" w:lineRule="auto"/>
        <w:jc w:val="both"/>
        <w:rPr>
          <w:rFonts w:ascii="Arial" w:eastAsia="Times New Roman" w:hAnsi="Arial" w:cs="Arial"/>
          <w:b/>
          <w:color w:val="000000" w:themeColor="text1"/>
          <w:sz w:val="24"/>
          <w:szCs w:val="24"/>
        </w:rPr>
      </w:pPr>
    </w:p>
    <w:p w14:paraId="10A5C7DE" w14:textId="77777777" w:rsidR="00BE63E7" w:rsidRPr="00FC00FC" w:rsidRDefault="00BE63E7" w:rsidP="00FC00FC">
      <w:pPr>
        <w:spacing w:after="0" w:line="240" w:lineRule="auto"/>
        <w:jc w:val="both"/>
        <w:rPr>
          <w:rFonts w:ascii="Arial" w:eastAsia="Times New Roman" w:hAnsi="Arial" w:cs="Arial"/>
          <w:b/>
          <w:color w:val="000000" w:themeColor="text1"/>
          <w:sz w:val="24"/>
          <w:szCs w:val="24"/>
        </w:rPr>
      </w:pPr>
      <w:proofErr w:type="spellStart"/>
      <w:r w:rsidRPr="00FC00FC">
        <w:rPr>
          <w:rFonts w:ascii="Arial" w:eastAsia="Times New Roman" w:hAnsi="Arial" w:cs="Arial"/>
          <w:b/>
          <w:color w:val="000000" w:themeColor="text1"/>
          <w:sz w:val="24"/>
          <w:szCs w:val="24"/>
        </w:rPr>
        <w:t>MH3</w:t>
      </w:r>
      <w:proofErr w:type="spellEnd"/>
      <w:r w:rsidRPr="00FC00FC">
        <w:rPr>
          <w:rFonts w:ascii="Arial" w:eastAsia="Times New Roman" w:hAnsi="Arial" w:cs="Arial"/>
          <w:b/>
          <w:color w:val="000000" w:themeColor="text1"/>
          <w:sz w:val="24"/>
          <w:szCs w:val="24"/>
        </w:rPr>
        <w:t>. How many cigarettes do you usually smoke in a day?</w:t>
      </w:r>
    </w:p>
    <w:p w14:paraId="42F13989" w14:textId="61EB3EB7" w:rsidR="00BE63E7" w:rsidRPr="00FC00FC" w:rsidRDefault="00BE63E7" w:rsidP="00FC00FC">
      <w:pPr>
        <w:spacing w:after="0" w:line="240" w:lineRule="auto"/>
        <w:jc w:val="both"/>
        <w:rPr>
          <w:rFonts w:ascii="Arial" w:eastAsia="Times New Roman" w:hAnsi="Arial" w:cs="Arial"/>
          <w:color w:val="000000" w:themeColor="text1"/>
          <w:sz w:val="24"/>
          <w:szCs w:val="24"/>
        </w:rPr>
      </w:pPr>
      <w:r w:rsidRPr="00FC00FC">
        <w:rPr>
          <w:rFonts w:ascii="Arial" w:eastAsia="Times New Roman" w:hAnsi="Arial" w:cs="Arial"/>
          <w:color w:val="000000" w:themeColor="text1"/>
          <w:sz w:val="24"/>
          <w:szCs w:val="24"/>
        </w:rPr>
        <w:t>Answer if directed to from previous question. Definition of “in a day” is within a 24</w:t>
      </w:r>
      <w:r w:rsidR="00E05F0C">
        <w:rPr>
          <w:rFonts w:ascii="Arial" w:eastAsia="Times New Roman" w:hAnsi="Arial" w:cs="Arial"/>
          <w:color w:val="000000" w:themeColor="text1"/>
          <w:sz w:val="24"/>
          <w:szCs w:val="24"/>
        </w:rPr>
        <w:t xml:space="preserve"> </w:t>
      </w:r>
      <w:r w:rsidRPr="00FC00FC">
        <w:rPr>
          <w:rFonts w:ascii="Arial" w:eastAsia="Times New Roman" w:hAnsi="Arial" w:cs="Arial"/>
          <w:color w:val="000000" w:themeColor="text1"/>
          <w:sz w:val="24"/>
          <w:szCs w:val="24"/>
        </w:rPr>
        <w:t xml:space="preserve">hour period. </w:t>
      </w:r>
    </w:p>
    <w:p w14:paraId="3B3904DA" w14:textId="77777777" w:rsidR="00BE63E7" w:rsidRPr="00FC00FC" w:rsidRDefault="00BE63E7" w:rsidP="00FC00FC">
      <w:pPr>
        <w:spacing w:after="0" w:line="240" w:lineRule="auto"/>
        <w:jc w:val="both"/>
        <w:rPr>
          <w:rFonts w:ascii="Arial" w:eastAsia="Times New Roman" w:hAnsi="Arial" w:cs="Arial"/>
          <w:b/>
          <w:color w:val="000000" w:themeColor="text1"/>
          <w:sz w:val="24"/>
          <w:szCs w:val="24"/>
        </w:rPr>
      </w:pPr>
    </w:p>
    <w:p w14:paraId="157BEEFF" w14:textId="77777777" w:rsidR="00BE63E7" w:rsidRPr="00FC00FC" w:rsidRDefault="00BE63E7" w:rsidP="00FC00FC">
      <w:pPr>
        <w:spacing w:after="0" w:line="240" w:lineRule="auto"/>
        <w:jc w:val="both"/>
        <w:rPr>
          <w:rFonts w:ascii="Arial" w:eastAsia="Times New Roman" w:hAnsi="Arial" w:cs="Arial"/>
          <w:b/>
          <w:color w:val="000000" w:themeColor="text1"/>
          <w:sz w:val="24"/>
          <w:szCs w:val="24"/>
        </w:rPr>
      </w:pPr>
      <w:proofErr w:type="spellStart"/>
      <w:r w:rsidRPr="00FC00FC">
        <w:rPr>
          <w:rFonts w:ascii="Arial" w:eastAsia="Times New Roman" w:hAnsi="Arial" w:cs="Arial"/>
          <w:b/>
          <w:color w:val="000000" w:themeColor="text1"/>
          <w:sz w:val="24"/>
          <w:szCs w:val="24"/>
        </w:rPr>
        <w:t>MH4</w:t>
      </w:r>
      <w:proofErr w:type="spellEnd"/>
      <w:r w:rsidRPr="00FC00FC">
        <w:rPr>
          <w:rFonts w:ascii="Arial" w:eastAsia="Times New Roman" w:hAnsi="Arial" w:cs="Arial"/>
          <w:b/>
          <w:color w:val="000000" w:themeColor="text1"/>
          <w:sz w:val="24"/>
          <w:szCs w:val="24"/>
        </w:rPr>
        <w:t xml:space="preserve">. Have you been offered a referral for a smoking cessation service since you found out you were pregnant? </w:t>
      </w:r>
    </w:p>
    <w:p w14:paraId="4E8C7145" w14:textId="39EEA2A3" w:rsidR="00BE63E7" w:rsidRDefault="00BE63E7" w:rsidP="00FC00FC">
      <w:pPr>
        <w:spacing w:after="0" w:line="240" w:lineRule="auto"/>
        <w:jc w:val="both"/>
        <w:rPr>
          <w:rFonts w:ascii="Arial" w:eastAsia="Times New Roman" w:hAnsi="Arial" w:cs="Arial"/>
          <w:color w:val="000000" w:themeColor="text1"/>
          <w:sz w:val="24"/>
          <w:szCs w:val="24"/>
        </w:rPr>
      </w:pPr>
      <w:r w:rsidRPr="00FC00FC">
        <w:rPr>
          <w:rFonts w:ascii="Arial" w:eastAsia="Times New Roman" w:hAnsi="Arial" w:cs="Arial"/>
          <w:color w:val="000000" w:themeColor="text1"/>
          <w:sz w:val="24"/>
          <w:szCs w:val="24"/>
        </w:rPr>
        <w:t xml:space="preserve">This is a </w:t>
      </w:r>
      <w:r w:rsidR="00CF785F">
        <w:rPr>
          <w:rFonts w:ascii="Arial" w:eastAsia="Times New Roman" w:hAnsi="Arial" w:cs="Arial"/>
          <w:color w:val="000000" w:themeColor="text1"/>
          <w:sz w:val="24"/>
          <w:szCs w:val="24"/>
        </w:rPr>
        <w:t>probing</w:t>
      </w:r>
      <w:r w:rsidR="00CF785F" w:rsidRPr="00FC00FC">
        <w:rPr>
          <w:rFonts w:ascii="Arial" w:eastAsia="Times New Roman" w:hAnsi="Arial" w:cs="Arial"/>
          <w:color w:val="000000" w:themeColor="text1"/>
          <w:sz w:val="24"/>
          <w:szCs w:val="24"/>
        </w:rPr>
        <w:t xml:space="preserve"> </w:t>
      </w:r>
      <w:r w:rsidRPr="00FC00FC">
        <w:rPr>
          <w:rFonts w:ascii="Arial" w:eastAsia="Times New Roman" w:hAnsi="Arial" w:cs="Arial"/>
          <w:color w:val="000000" w:themeColor="text1"/>
          <w:sz w:val="24"/>
          <w:szCs w:val="24"/>
        </w:rPr>
        <w:t xml:space="preserve">question that can help open a discussion regarding the client’s state of readiness </w:t>
      </w:r>
      <w:r w:rsidR="00CF785F">
        <w:rPr>
          <w:rFonts w:ascii="Arial" w:eastAsia="Times New Roman" w:hAnsi="Arial" w:cs="Arial"/>
          <w:color w:val="000000" w:themeColor="text1"/>
          <w:sz w:val="24"/>
          <w:szCs w:val="24"/>
        </w:rPr>
        <w:t>regarding</w:t>
      </w:r>
      <w:r w:rsidRPr="00FC00FC">
        <w:rPr>
          <w:rFonts w:ascii="Arial" w:eastAsia="Times New Roman" w:hAnsi="Arial" w:cs="Arial"/>
          <w:color w:val="000000" w:themeColor="text1"/>
          <w:sz w:val="24"/>
          <w:szCs w:val="24"/>
        </w:rPr>
        <w:t xml:space="preserve"> smoking cessation and can help track progress regarding behaviour change outcomes.</w:t>
      </w:r>
    </w:p>
    <w:p w14:paraId="7CE24C97" w14:textId="77777777" w:rsidR="00FC00FC" w:rsidRPr="00FC00FC" w:rsidRDefault="00FC00FC" w:rsidP="00FC00FC">
      <w:pPr>
        <w:spacing w:after="0" w:line="240" w:lineRule="auto"/>
        <w:jc w:val="both"/>
        <w:rPr>
          <w:rFonts w:ascii="Arial" w:eastAsia="Times New Roman" w:hAnsi="Arial" w:cs="Arial"/>
          <w:color w:val="000000" w:themeColor="text1"/>
          <w:sz w:val="24"/>
          <w:szCs w:val="24"/>
        </w:rPr>
      </w:pPr>
    </w:p>
    <w:p w14:paraId="10A1259C" w14:textId="77777777" w:rsidR="00BE63E7" w:rsidRPr="00FC00FC" w:rsidRDefault="00BE63E7" w:rsidP="00FC00FC">
      <w:pPr>
        <w:spacing w:after="0" w:line="240" w:lineRule="auto"/>
        <w:jc w:val="both"/>
        <w:rPr>
          <w:rFonts w:ascii="Arial" w:eastAsia="Times New Roman" w:hAnsi="Arial" w:cs="Arial"/>
          <w:b/>
          <w:color w:val="000000" w:themeColor="text1"/>
          <w:sz w:val="24"/>
          <w:szCs w:val="24"/>
        </w:rPr>
      </w:pPr>
      <w:proofErr w:type="spellStart"/>
      <w:r w:rsidRPr="00FC00FC">
        <w:rPr>
          <w:rFonts w:ascii="Arial" w:eastAsia="Times New Roman" w:hAnsi="Arial" w:cs="Arial"/>
          <w:b/>
          <w:color w:val="000000" w:themeColor="text1"/>
          <w:sz w:val="24"/>
          <w:szCs w:val="24"/>
        </w:rPr>
        <w:t>MH5</w:t>
      </w:r>
      <w:proofErr w:type="spellEnd"/>
      <w:r w:rsidRPr="00FC00FC">
        <w:rPr>
          <w:rFonts w:ascii="Arial" w:eastAsia="Times New Roman" w:hAnsi="Arial" w:cs="Arial"/>
          <w:b/>
          <w:color w:val="000000" w:themeColor="text1"/>
          <w:sz w:val="24"/>
          <w:szCs w:val="24"/>
        </w:rPr>
        <w:t xml:space="preserve">. Have you consumed alcohol during your pregnancy, including before you knew that you were pregnant? </w:t>
      </w:r>
    </w:p>
    <w:p w14:paraId="112C82C1" w14:textId="77777777" w:rsidR="00BE63E7" w:rsidRPr="00236073" w:rsidRDefault="00BE63E7" w:rsidP="00FC00FC">
      <w:pPr>
        <w:spacing w:after="0" w:line="240" w:lineRule="auto"/>
        <w:jc w:val="both"/>
        <w:rPr>
          <w:rFonts w:ascii="Arial" w:hAnsi="Arial" w:cs="Arial"/>
        </w:rPr>
      </w:pPr>
      <w:r w:rsidRPr="00FC00FC">
        <w:rPr>
          <w:rFonts w:ascii="Arial" w:eastAsia="Times New Roman" w:hAnsi="Arial" w:cs="Arial"/>
          <w:color w:val="000000" w:themeColor="text1"/>
          <w:sz w:val="24"/>
          <w:szCs w:val="24"/>
        </w:rPr>
        <w:t>This question can help open discussions in relation to the client’s use and understanding of the implications of alcohol consumption</w:t>
      </w:r>
      <w:r w:rsidRPr="00236073">
        <w:rPr>
          <w:rStyle w:val="FootnoteReference"/>
          <w:rFonts w:ascii="Arial" w:hAnsi="Arial" w:cs="Arial"/>
        </w:rPr>
        <w:footnoteReference w:id="17"/>
      </w:r>
      <w:r w:rsidRPr="00236073">
        <w:rPr>
          <w:rFonts w:ascii="Arial" w:hAnsi="Arial" w:cs="Arial"/>
        </w:rPr>
        <w:t xml:space="preserve">. </w:t>
      </w:r>
    </w:p>
    <w:p w14:paraId="73A0D89D" w14:textId="77777777" w:rsidR="00BE63E7" w:rsidRPr="00236073" w:rsidRDefault="00BE63E7" w:rsidP="00BE63E7">
      <w:pPr>
        <w:jc w:val="both"/>
        <w:rPr>
          <w:rFonts w:ascii="Arial" w:hAnsi="Arial" w:cs="Arial"/>
        </w:rPr>
      </w:pPr>
      <w:r w:rsidRPr="00236073">
        <w:rPr>
          <w:rFonts w:ascii="Arial" w:hAnsi="Arial" w:cs="Arial"/>
        </w:rPr>
        <w:tab/>
      </w:r>
    </w:p>
    <w:p w14:paraId="7CA2E935" w14:textId="77777777" w:rsidR="00BE63E7" w:rsidRPr="00FC00FC" w:rsidRDefault="00BE63E7" w:rsidP="00FC00FC">
      <w:pPr>
        <w:spacing w:after="0" w:line="240" w:lineRule="auto"/>
        <w:jc w:val="both"/>
        <w:rPr>
          <w:rFonts w:ascii="Arial" w:eastAsia="Times New Roman" w:hAnsi="Arial" w:cs="Arial"/>
          <w:b/>
          <w:color w:val="000000" w:themeColor="text1"/>
          <w:sz w:val="24"/>
          <w:szCs w:val="24"/>
        </w:rPr>
      </w:pPr>
      <w:proofErr w:type="spellStart"/>
      <w:r w:rsidRPr="00FC00FC">
        <w:rPr>
          <w:rFonts w:ascii="Arial" w:eastAsia="Times New Roman" w:hAnsi="Arial" w:cs="Arial"/>
          <w:b/>
          <w:color w:val="000000" w:themeColor="text1"/>
          <w:sz w:val="24"/>
          <w:szCs w:val="24"/>
        </w:rPr>
        <w:t>MH6</w:t>
      </w:r>
      <w:proofErr w:type="spellEnd"/>
      <w:r w:rsidRPr="00FC00FC">
        <w:rPr>
          <w:rFonts w:ascii="Arial" w:eastAsia="Times New Roman" w:hAnsi="Arial" w:cs="Arial"/>
          <w:b/>
          <w:color w:val="000000" w:themeColor="text1"/>
          <w:sz w:val="24"/>
          <w:szCs w:val="24"/>
        </w:rPr>
        <w:t>. Roughly how many units of alcohol have you consumed in the last 7 days?</w:t>
      </w:r>
    </w:p>
    <w:p w14:paraId="10D97EEF" w14:textId="0E0BE2EB" w:rsidR="00BE63E7" w:rsidRDefault="00BE63E7" w:rsidP="00FC00FC">
      <w:pPr>
        <w:spacing w:after="0" w:line="240" w:lineRule="auto"/>
        <w:jc w:val="both"/>
        <w:rPr>
          <w:rFonts w:ascii="Arial" w:eastAsia="Times New Roman" w:hAnsi="Arial" w:cs="Arial"/>
          <w:color w:val="000000" w:themeColor="text1"/>
          <w:sz w:val="24"/>
          <w:szCs w:val="24"/>
        </w:rPr>
      </w:pPr>
      <w:r w:rsidRPr="00FC00FC">
        <w:rPr>
          <w:rFonts w:ascii="Arial" w:eastAsia="Times New Roman" w:hAnsi="Arial" w:cs="Arial"/>
          <w:color w:val="000000" w:themeColor="text1"/>
          <w:sz w:val="24"/>
          <w:szCs w:val="24"/>
        </w:rPr>
        <w:t>Units should be calculated</w:t>
      </w:r>
      <w:r w:rsidR="00CF785F">
        <w:rPr>
          <w:rFonts w:ascii="Arial" w:eastAsia="Times New Roman" w:hAnsi="Arial" w:cs="Arial"/>
          <w:color w:val="000000" w:themeColor="text1"/>
          <w:sz w:val="24"/>
          <w:szCs w:val="24"/>
        </w:rPr>
        <w:t xml:space="preserve"> as accurately as possible</w:t>
      </w:r>
      <w:r w:rsidRPr="00FC00FC">
        <w:rPr>
          <w:rFonts w:ascii="Arial" w:eastAsia="Times New Roman" w:hAnsi="Arial" w:cs="Arial"/>
          <w:color w:val="000000" w:themeColor="text1"/>
          <w:sz w:val="24"/>
          <w:szCs w:val="24"/>
        </w:rPr>
        <w:t xml:space="preserve"> according to the NHS alcohol units guide:</w:t>
      </w:r>
    </w:p>
    <w:p w14:paraId="02E740DD" w14:textId="77777777" w:rsidR="00FC00FC" w:rsidRPr="00FC00FC" w:rsidRDefault="00FC00FC" w:rsidP="00FC00FC">
      <w:pPr>
        <w:spacing w:after="0" w:line="240" w:lineRule="auto"/>
        <w:jc w:val="both"/>
        <w:rPr>
          <w:rFonts w:ascii="Arial" w:eastAsia="Times New Roman" w:hAnsi="Arial" w:cs="Arial"/>
          <w:color w:val="000000" w:themeColor="text1"/>
          <w:sz w:val="24"/>
          <w:szCs w:val="24"/>
        </w:rPr>
      </w:pPr>
    </w:p>
    <w:tbl>
      <w:tblPr>
        <w:tblStyle w:val="TableGrid"/>
        <w:tblW w:w="0" w:type="auto"/>
        <w:tblInd w:w="108" w:type="dxa"/>
        <w:tblLook w:val="04A0" w:firstRow="1" w:lastRow="0" w:firstColumn="1" w:lastColumn="0" w:noHBand="0" w:noVBand="1"/>
      </w:tblPr>
      <w:tblGrid>
        <w:gridCol w:w="5938"/>
        <w:gridCol w:w="2970"/>
      </w:tblGrid>
      <w:tr w:rsidR="00BE63E7" w:rsidRPr="00236073" w14:paraId="50A5748F" w14:textId="77777777" w:rsidTr="00BE63E7">
        <w:tc>
          <w:tcPr>
            <w:tcW w:w="5954" w:type="dxa"/>
          </w:tcPr>
          <w:p w14:paraId="7CB00DF0" w14:textId="77777777" w:rsidR="00BE63E7" w:rsidRPr="00FC00FC" w:rsidRDefault="00BE63E7" w:rsidP="00BE63E7">
            <w:pPr>
              <w:jc w:val="both"/>
              <w:rPr>
                <w:rFonts w:cs="Arial"/>
                <w:b/>
                <w:color w:val="548DD4" w:themeColor="text2" w:themeTint="99"/>
              </w:rPr>
            </w:pPr>
            <w:r w:rsidRPr="00FC00FC">
              <w:rPr>
                <w:rFonts w:cs="Arial"/>
                <w:b/>
                <w:color w:val="548DD4" w:themeColor="text2" w:themeTint="99"/>
              </w:rPr>
              <w:t>Type of drink</w:t>
            </w:r>
          </w:p>
        </w:tc>
        <w:tc>
          <w:tcPr>
            <w:tcW w:w="2977" w:type="dxa"/>
          </w:tcPr>
          <w:p w14:paraId="09139E1D" w14:textId="77777777" w:rsidR="00BE63E7" w:rsidRPr="00FC00FC" w:rsidRDefault="00BE63E7" w:rsidP="00BE63E7">
            <w:pPr>
              <w:jc w:val="both"/>
              <w:rPr>
                <w:rFonts w:cs="Arial"/>
                <w:b/>
                <w:color w:val="548DD4" w:themeColor="text2" w:themeTint="99"/>
              </w:rPr>
            </w:pPr>
            <w:r w:rsidRPr="00FC00FC">
              <w:rPr>
                <w:rFonts w:cs="Arial"/>
                <w:b/>
                <w:color w:val="548DD4" w:themeColor="text2" w:themeTint="99"/>
              </w:rPr>
              <w:t>Number of alcohol units</w:t>
            </w:r>
          </w:p>
        </w:tc>
      </w:tr>
      <w:tr w:rsidR="00BE63E7" w:rsidRPr="00236073" w14:paraId="371674A1" w14:textId="77777777" w:rsidTr="00BE63E7">
        <w:tc>
          <w:tcPr>
            <w:tcW w:w="5954" w:type="dxa"/>
          </w:tcPr>
          <w:p w14:paraId="76756A5D" w14:textId="77777777" w:rsidR="00BE63E7" w:rsidRPr="00236073" w:rsidRDefault="00BE63E7" w:rsidP="00BE63E7">
            <w:pPr>
              <w:jc w:val="both"/>
              <w:rPr>
                <w:rFonts w:cs="Arial"/>
              </w:rPr>
            </w:pPr>
            <w:r w:rsidRPr="00236073">
              <w:rPr>
                <w:rFonts w:cs="Arial"/>
              </w:rPr>
              <w:t>Single small shot of spirits * (</w:t>
            </w:r>
            <w:proofErr w:type="spellStart"/>
            <w:r w:rsidRPr="00236073">
              <w:rPr>
                <w:rFonts w:cs="Arial"/>
              </w:rPr>
              <w:t>25ml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40%)</w:t>
            </w:r>
          </w:p>
        </w:tc>
        <w:tc>
          <w:tcPr>
            <w:tcW w:w="2977" w:type="dxa"/>
          </w:tcPr>
          <w:p w14:paraId="117E5884" w14:textId="77777777" w:rsidR="00BE63E7" w:rsidRPr="00236073" w:rsidRDefault="00BE63E7" w:rsidP="00BE63E7">
            <w:pPr>
              <w:jc w:val="both"/>
              <w:rPr>
                <w:rFonts w:cs="Arial"/>
              </w:rPr>
            </w:pPr>
            <w:r w:rsidRPr="00236073">
              <w:rPr>
                <w:rFonts w:cs="Arial"/>
              </w:rPr>
              <w:t>1 unit</w:t>
            </w:r>
          </w:p>
        </w:tc>
      </w:tr>
      <w:tr w:rsidR="00BE63E7" w:rsidRPr="00236073" w14:paraId="743A7011" w14:textId="77777777" w:rsidTr="00BE63E7">
        <w:tc>
          <w:tcPr>
            <w:tcW w:w="5954" w:type="dxa"/>
            <w:vAlign w:val="center"/>
          </w:tcPr>
          <w:p w14:paraId="73851290" w14:textId="77777777" w:rsidR="00BE63E7" w:rsidRPr="00236073" w:rsidRDefault="00BE63E7" w:rsidP="00BE63E7">
            <w:pPr>
              <w:jc w:val="both"/>
              <w:rPr>
                <w:rFonts w:cs="Arial"/>
              </w:rPr>
            </w:pPr>
            <w:r w:rsidRPr="00236073">
              <w:rPr>
                <w:rFonts w:cs="Arial"/>
              </w:rPr>
              <w:t>Alcopop (</w:t>
            </w:r>
            <w:proofErr w:type="spellStart"/>
            <w:r w:rsidRPr="00236073">
              <w:rPr>
                <w:rFonts w:cs="Arial"/>
              </w:rPr>
              <w:t>275ml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5.5%)</w:t>
            </w:r>
          </w:p>
        </w:tc>
        <w:tc>
          <w:tcPr>
            <w:tcW w:w="2977" w:type="dxa"/>
            <w:vAlign w:val="center"/>
          </w:tcPr>
          <w:p w14:paraId="5326027E" w14:textId="77777777" w:rsidR="00BE63E7" w:rsidRPr="00236073" w:rsidRDefault="00BE63E7" w:rsidP="00BE63E7">
            <w:pPr>
              <w:jc w:val="both"/>
              <w:rPr>
                <w:rFonts w:cs="Arial"/>
              </w:rPr>
            </w:pPr>
            <w:r w:rsidRPr="00236073">
              <w:rPr>
                <w:rFonts w:cs="Arial"/>
              </w:rPr>
              <w:t>1.5 units</w:t>
            </w:r>
          </w:p>
        </w:tc>
      </w:tr>
      <w:tr w:rsidR="00BE63E7" w:rsidRPr="00236073" w14:paraId="1F8C00AA" w14:textId="77777777" w:rsidTr="00BE63E7">
        <w:tc>
          <w:tcPr>
            <w:tcW w:w="5954" w:type="dxa"/>
            <w:vAlign w:val="center"/>
          </w:tcPr>
          <w:p w14:paraId="00EA2348" w14:textId="77777777" w:rsidR="00BE63E7" w:rsidRPr="00236073" w:rsidRDefault="00BE63E7" w:rsidP="00BE63E7">
            <w:pPr>
              <w:jc w:val="both"/>
              <w:rPr>
                <w:rFonts w:cs="Arial"/>
              </w:rPr>
            </w:pPr>
            <w:r w:rsidRPr="00236073">
              <w:rPr>
                <w:rFonts w:cs="Arial"/>
              </w:rPr>
              <w:t>Small glass of red/white/rosé wine (</w:t>
            </w:r>
            <w:proofErr w:type="spellStart"/>
            <w:r w:rsidRPr="00236073">
              <w:rPr>
                <w:rFonts w:cs="Arial"/>
              </w:rPr>
              <w:t>125ml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12%)</w:t>
            </w:r>
          </w:p>
        </w:tc>
        <w:tc>
          <w:tcPr>
            <w:tcW w:w="2977" w:type="dxa"/>
            <w:vAlign w:val="center"/>
          </w:tcPr>
          <w:p w14:paraId="3158323C" w14:textId="77777777" w:rsidR="00BE63E7" w:rsidRPr="00236073" w:rsidRDefault="00BE63E7" w:rsidP="00BE63E7">
            <w:pPr>
              <w:jc w:val="both"/>
              <w:rPr>
                <w:rFonts w:cs="Arial"/>
              </w:rPr>
            </w:pPr>
            <w:r w:rsidRPr="00236073">
              <w:rPr>
                <w:rFonts w:cs="Arial"/>
              </w:rPr>
              <w:t>1.5 units</w:t>
            </w:r>
          </w:p>
        </w:tc>
      </w:tr>
      <w:tr w:rsidR="00BE63E7" w:rsidRPr="00236073" w14:paraId="46E20754" w14:textId="77777777" w:rsidTr="00BE63E7">
        <w:tc>
          <w:tcPr>
            <w:tcW w:w="5954" w:type="dxa"/>
            <w:vAlign w:val="center"/>
          </w:tcPr>
          <w:p w14:paraId="59024911" w14:textId="77777777" w:rsidR="00BE63E7" w:rsidRPr="00236073" w:rsidRDefault="00BE63E7" w:rsidP="00BE63E7">
            <w:pPr>
              <w:jc w:val="both"/>
              <w:rPr>
                <w:rFonts w:cs="Arial"/>
              </w:rPr>
            </w:pPr>
            <w:r w:rsidRPr="00236073">
              <w:rPr>
                <w:rFonts w:cs="Arial"/>
              </w:rPr>
              <w:t>Bottle of lager/beer/cider (</w:t>
            </w:r>
            <w:proofErr w:type="spellStart"/>
            <w:r w:rsidRPr="00236073">
              <w:rPr>
                <w:rFonts w:cs="Arial"/>
              </w:rPr>
              <w:t>330ml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5%)</w:t>
            </w:r>
          </w:p>
        </w:tc>
        <w:tc>
          <w:tcPr>
            <w:tcW w:w="2977" w:type="dxa"/>
            <w:vAlign w:val="center"/>
          </w:tcPr>
          <w:p w14:paraId="47BA086D" w14:textId="77777777" w:rsidR="00BE63E7" w:rsidRPr="00236073" w:rsidRDefault="00BE63E7" w:rsidP="00BE63E7">
            <w:pPr>
              <w:jc w:val="both"/>
              <w:rPr>
                <w:rFonts w:cs="Arial"/>
              </w:rPr>
            </w:pPr>
            <w:r w:rsidRPr="00236073">
              <w:rPr>
                <w:rFonts w:cs="Arial"/>
              </w:rPr>
              <w:t>1.7 units</w:t>
            </w:r>
          </w:p>
        </w:tc>
      </w:tr>
      <w:tr w:rsidR="00BE63E7" w:rsidRPr="00236073" w14:paraId="271FD532" w14:textId="77777777" w:rsidTr="00BE63E7">
        <w:tc>
          <w:tcPr>
            <w:tcW w:w="5954" w:type="dxa"/>
            <w:vAlign w:val="center"/>
          </w:tcPr>
          <w:p w14:paraId="683FF12A" w14:textId="77777777" w:rsidR="00BE63E7" w:rsidRPr="00236073" w:rsidRDefault="00BE63E7" w:rsidP="00BE63E7">
            <w:pPr>
              <w:jc w:val="both"/>
              <w:rPr>
                <w:rFonts w:cs="Arial"/>
              </w:rPr>
            </w:pPr>
            <w:r w:rsidRPr="00236073">
              <w:rPr>
                <w:rFonts w:cs="Arial"/>
              </w:rPr>
              <w:t>Can of lager/beer/cider (</w:t>
            </w:r>
            <w:proofErr w:type="spellStart"/>
            <w:r w:rsidRPr="00236073">
              <w:rPr>
                <w:rFonts w:cs="Arial"/>
              </w:rPr>
              <w:t>440ml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5.5%)</w:t>
            </w:r>
          </w:p>
        </w:tc>
        <w:tc>
          <w:tcPr>
            <w:tcW w:w="2977" w:type="dxa"/>
            <w:vAlign w:val="center"/>
          </w:tcPr>
          <w:p w14:paraId="7813B551" w14:textId="77777777" w:rsidR="00BE63E7" w:rsidRPr="00236073" w:rsidRDefault="00BE63E7" w:rsidP="00BE63E7">
            <w:pPr>
              <w:jc w:val="both"/>
              <w:rPr>
                <w:rFonts w:cs="Arial"/>
              </w:rPr>
            </w:pPr>
            <w:r w:rsidRPr="00236073">
              <w:rPr>
                <w:rFonts w:cs="Arial"/>
              </w:rPr>
              <w:t>2 units</w:t>
            </w:r>
          </w:p>
        </w:tc>
      </w:tr>
      <w:tr w:rsidR="00BE63E7" w:rsidRPr="00236073" w14:paraId="47FB5ADE" w14:textId="77777777" w:rsidTr="00BE63E7">
        <w:tc>
          <w:tcPr>
            <w:tcW w:w="5954" w:type="dxa"/>
            <w:vAlign w:val="center"/>
          </w:tcPr>
          <w:p w14:paraId="0B42A0E1" w14:textId="77777777" w:rsidR="00BE63E7" w:rsidRPr="00236073" w:rsidRDefault="00BE63E7" w:rsidP="00BE63E7">
            <w:pPr>
              <w:jc w:val="both"/>
              <w:rPr>
                <w:rFonts w:cs="Arial"/>
              </w:rPr>
            </w:pPr>
            <w:r w:rsidRPr="00236073">
              <w:rPr>
                <w:rFonts w:cs="Arial"/>
              </w:rPr>
              <w:t>Pint of lower-strength lager/beer/cider (</w:t>
            </w:r>
            <w:proofErr w:type="spellStart"/>
            <w:r w:rsidRPr="00236073">
              <w:rPr>
                <w:rFonts w:cs="Arial"/>
              </w:rPr>
              <w:t>ABV</w:t>
            </w:r>
            <w:proofErr w:type="spellEnd"/>
            <w:r w:rsidRPr="00236073">
              <w:rPr>
                <w:rFonts w:cs="Arial"/>
              </w:rPr>
              <w:t xml:space="preserve"> 3.6%)</w:t>
            </w:r>
          </w:p>
        </w:tc>
        <w:tc>
          <w:tcPr>
            <w:tcW w:w="2977" w:type="dxa"/>
            <w:vAlign w:val="center"/>
          </w:tcPr>
          <w:p w14:paraId="162296AE" w14:textId="77777777" w:rsidR="00BE63E7" w:rsidRPr="00236073" w:rsidRDefault="00BE63E7" w:rsidP="00BE63E7">
            <w:pPr>
              <w:jc w:val="both"/>
              <w:rPr>
                <w:rFonts w:cs="Arial"/>
              </w:rPr>
            </w:pPr>
            <w:r w:rsidRPr="00236073">
              <w:rPr>
                <w:rFonts w:cs="Arial"/>
              </w:rPr>
              <w:t>2 units</w:t>
            </w:r>
          </w:p>
        </w:tc>
      </w:tr>
      <w:tr w:rsidR="00BE63E7" w:rsidRPr="00236073" w14:paraId="390BCF0F" w14:textId="77777777" w:rsidTr="00BE63E7">
        <w:tc>
          <w:tcPr>
            <w:tcW w:w="5954" w:type="dxa"/>
            <w:vAlign w:val="center"/>
          </w:tcPr>
          <w:p w14:paraId="10D9BF55" w14:textId="77777777" w:rsidR="00BE63E7" w:rsidRPr="00236073" w:rsidRDefault="00BE63E7" w:rsidP="00BE63E7">
            <w:pPr>
              <w:jc w:val="both"/>
              <w:rPr>
                <w:rFonts w:cs="Arial"/>
              </w:rPr>
            </w:pPr>
            <w:r w:rsidRPr="00236073">
              <w:rPr>
                <w:rFonts w:cs="Arial"/>
              </w:rPr>
              <w:t>Standard glass of red/white/rosé wine (</w:t>
            </w:r>
            <w:proofErr w:type="spellStart"/>
            <w:r w:rsidRPr="00236073">
              <w:rPr>
                <w:rFonts w:cs="Arial"/>
              </w:rPr>
              <w:t>175ml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12%)</w:t>
            </w:r>
          </w:p>
        </w:tc>
        <w:tc>
          <w:tcPr>
            <w:tcW w:w="2977" w:type="dxa"/>
            <w:vAlign w:val="center"/>
          </w:tcPr>
          <w:p w14:paraId="0C8DDAB3" w14:textId="77777777" w:rsidR="00BE63E7" w:rsidRPr="00236073" w:rsidRDefault="00BE63E7" w:rsidP="00BE63E7">
            <w:pPr>
              <w:jc w:val="both"/>
              <w:rPr>
                <w:rFonts w:cs="Arial"/>
              </w:rPr>
            </w:pPr>
            <w:r w:rsidRPr="00236073">
              <w:rPr>
                <w:rFonts w:cs="Arial"/>
              </w:rPr>
              <w:t>2.1 units</w:t>
            </w:r>
          </w:p>
        </w:tc>
      </w:tr>
      <w:tr w:rsidR="00BE63E7" w:rsidRPr="00236073" w14:paraId="1A99EB28" w14:textId="77777777" w:rsidTr="00BE63E7">
        <w:tc>
          <w:tcPr>
            <w:tcW w:w="5954" w:type="dxa"/>
            <w:vAlign w:val="center"/>
          </w:tcPr>
          <w:p w14:paraId="1513379C" w14:textId="77777777" w:rsidR="00BE63E7" w:rsidRPr="00236073" w:rsidRDefault="00BE63E7" w:rsidP="00BE63E7">
            <w:pPr>
              <w:jc w:val="both"/>
              <w:rPr>
                <w:rFonts w:cs="Arial"/>
              </w:rPr>
            </w:pPr>
            <w:r w:rsidRPr="00236073">
              <w:rPr>
                <w:rFonts w:cs="Arial"/>
              </w:rPr>
              <w:t>Pint of higher-strength lager/beer/cider (</w:t>
            </w:r>
            <w:proofErr w:type="spellStart"/>
            <w:r w:rsidRPr="00236073">
              <w:rPr>
                <w:rFonts w:cs="Arial"/>
              </w:rPr>
              <w:t>ABV</w:t>
            </w:r>
            <w:proofErr w:type="spellEnd"/>
            <w:r w:rsidRPr="00236073">
              <w:rPr>
                <w:rFonts w:cs="Arial"/>
              </w:rPr>
              <w:t xml:space="preserve"> 5.2%)</w:t>
            </w:r>
          </w:p>
        </w:tc>
        <w:tc>
          <w:tcPr>
            <w:tcW w:w="2977" w:type="dxa"/>
            <w:vAlign w:val="center"/>
          </w:tcPr>
          <w:p w14:paraId="1D492840" w14:textId="77777777" w:rsidR="00BE63E7" w:rsidRPr="00236073" w:rsidRDefault="00BE63E7" w:rsidP="00BE63E7">
            <w:pPr>
              <w:jc w:val="both"/>
              <w:rPr>
                <w:rFonts w:cs="Arial"/>
              </w:rPr>
            </w:pPr>
            <w:r w:rsidRPr="00236073">
              <w:rPr>
                <w:rFonts w:cs="Arial"/>
              </w:rPr>
              <w:t>3 units</w:t>
            </w:r>
          </w:p>
        </w:tc>
      </w:tr>
      <w:tr w:rsidR="00BE63E7" w:rsidRPr="00236073" w14:paraId="224BCB56" w14:textId="77777777" w:rsidTr="00BE63E7">
        <w:tc>
          <w:tcPr>
            <w:tcW w:w="5954" w:type="dxa"/>
            <w:vAlign w:val="center"/>
          </w:tcPr>
          <w:p w14:paraId="1DDF1116" w14:textId="77777777" w:rsidR="00BE63E7" w:rsidRPr="00236073" w:rsidRDefault="00BE63E7" w:rsidP="00BE63E7">
            <w:pPr>
              <w:jc w:val="both"/>
              <w:rPr>
                <w:rFonts w:cs="Arial"/>
              </w:rPr>
            </w:pPr>
            <w:r w:rsidRPr="00236073">
              <w:rPr>
                <w:rFonts w:cs="Arial"/>
              </w:rPr>
              <w:t>Large glass of red/white/rosé wine (</w:t>
            </w:r>
            <w:proofErr w:type="spellStart"/>
            <w:r w:rsidRPr="00236073">
              <w:rPr>
                <w:rFonts w:cs="Arial"/>
              </w:rPr>
              <w:t>250ml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12%)</w:t>
            </w:r>
          </w:p>
        </w:tc>
        <w:tc>
          <w:tcPr>
            <w:tcW w:w="2977" w:type="dxa"/>
            <w:vAlign w:val="center"/>
          </w:tcPr>
          <w:p w14:paraId="119F2B46" w14:textId="77777777" w:rsidR="00BE63E7" w:rsidRPr="00236073" w:rsidRDefault="00BE63E7" w:rsidP="00BE63E7">
            <w:pPr>
              <w:jc w:val="both"/>
              <w:rPr>
                <w:rFonts w:cs="Arial"/>
              </w:rPr>
            </w:pPr>
            <w:r w:rsidRPr="00236073">
              <w:rPr>
                <w:rFonts w:cs="Arial"/>
              </w:rPr>
              <w:t>3 units</w:t>
            </w:r>
          </w:p>
        </w:tc>
      </w:tr>
    </w:tbl>
    <w:p w14:paraId="50C470D7" w14:textId="77777777" w:rsidR="00BE63E7" w:rsidRPr="00236073" w:rsidRDefault="00BE63E7" w:rsidP="001D1E7F">
      <w:pPr>
        <w:pStyle w:val="NormalWeb"/>
        <w:spacing w:before="0" w:beforeAutospacing="0"/>
        <w:jc w:val="both"/>
        <w:rPr>
          <w:rFonts w:ascii="Arial" w:hAnsi="Arial" w:cs="Arial"/>
          <w:sz w:val="18"/>
          <w:szCs w:val="18"/>
        </w:rPr>
      </w:pPr>
      <w:r w:rsidRPr="00236073">
        <w:rPr>
          <w:rFonts w:ascii="Arial" w:hAnsi="Arial" w:cs="Arial"/>
          <w:sz w:val="18"/>
          <w:szCs w:val="18"/>
        </w:rPr>
        <w:t xml:space="preserve">*Gin, rum, vodka, whisky, tequila, </w:t>
      </w:r>
      <w:proofErr w:type="spellStart"/>
      <w:r w:rsidRPr="00236073">
        <w:rPr>
          <w:rFonts w:ascii="Arial" w:hAnsi="Arial" w:cs="Arial"/>
          <w:sz w:val="18"/>
          <w:szCs w:val="18"/>
        </w:rPr>
        <w:t>sambuca</w:t>
      </w:r>
      <w:proofErr w:type="spellEnd"/>
      <w:r w:rsidRPr="00236073">
        <w:rPr>
          <w:rFonts w:ascii="Arial" w:hAnsi="Arial" w:cs="Arial"/>
          <w:sz w:val="18"/>
          <w:szCs w:val="18"/>
        </w:rPr>
        <w:t>. Large (</w:t>
      </w:r>
      <w:proofErr w:type="spellStart"/>
      <w:r w:rsidRPr="00236073">
        <w:rPr>
          <w:rFonts w:ascii="Arial" w:hAnsi="Arial" w:cs="Arial"/>
          <w:sz w:val="18"/>
          <w:szCs w:val="18"/>
        </w:rPr>
        <w:t>35ml</w:t>
      </w:r>
      <w:proofErr w:type="spellEnd"/>
      <w:r w:rsidRPr="00236073">
        <w:rPr>
          <w:rFonts w:ascii="Arial" w:hAnsi="Arial" w:cs="Arial"/>
          <w:sz w:val="18"/>
          <w:szCs w:val="18"/>
        </w:rPr>
        <w:t>) single measures of spirits are 1.4 units.</w:t>
      </w:r>
    </w:p>
    <w:p w14:paraId="1B29D6B4" w14:textId="2BFC9F92" w:rsidR="00BE63E7" w:rsidRPr="00FC00FC" w:rsidRDefault="00BE63E7" w:rsidP="00FC00FC">
      <w:pPr>
        <w:spacing w:after="0" w:line="240" w:lineRule="auto"/>
        <w:jc w:val="both"/>
        <w:rPr>
          <w:rFonts w:ascii="Arial" w:eastAsia="Times New Roman" w:hAnsi="Arial" w:cs="Arial"/>
          <w:b/>
          <w:color w:val="000000" w:themeColor="text1"/>
          <w:sz w:val="24"/>
          <w:szCs w:val="24"/>
        </w:rPr>
      </w:pPr>
      <w:proofErr w:type="spellStart"/>
      <w:r w:rsidRPr="00FC00FC">
        <w:rPr>
          <w:rFonts w:ascii="Arial" w:eastAsia="Times New Roman" w:hAnsi="Arial" w:cs="Arial"/>
          <w:b/>
          <w:color w:val="000000" w:themeColor="text1"/>
          <w:sz w:val="24"/>
          <w:szCs w:val="24"/>
        </w:rPr>
        <w:t>MH7</w:t>
      </w:r>
      <w:proofErr w:type="spellEnd"/>
      <w:r w:rsidRPr="00FC00FC">
        <w:rPr>
          <w:rFonts w:ascii="Arial" w:eastAsia="Times New Roman" w:hAnsi="Arial" w:cs="Arial"/>
          <w:b/>
          <w:color w:val="000000" w:themeColor="text1"/>
          <w:sz w:val="24"/>
          <w:szCs w:val="24"/>
        </w:rPr>
        <w:t xml:space="preserve">. Thinking about the last time you were on a night out or at a party, </w:t>
      </w:r>
      <w:r w:rsidR="00872C90" w:rsidRPr="00E05F0C">
        <w:rPr>
          <w:rFonts w:ascii="Arial" w:eastAsia="Times New Roman" w:hAnsi="Arial" w:cs="Arial"/>
          <w:b/>
          <w:sz w:val="24"/>
          <w:szCs w:val="24"/>
        </w:rPr>
        <w:t xml:space="preserve">roughly </w:t>
      </w:r>
      <w:r w:rsidRPr="00FC00FC">
        <w:rPr>
          <w:rFonts w:ascii="Arial" w:eastAsia="Times New Roman" w:hAnsi="Arial" w:cs="Arial"/>
          <w:b/>
          <w:color w:val="000000" w:themeColor="text1"/>
          <w:sz w:val="24"/>
          <w:szCs w:val="24"/>
        </w:rPr>
        <w:t>how many units of alcohol did you consume then?</w:t>
      </w:r>
    </w:p>
    <w:p w14:paraId="2F1E6EC4" w14:textId="724B5CB6" w:rsidR="00BE63E7" w:rsidRDefault="00BE63E7" w:rsidP="00FC00FC">
      <w:pPr>
        <w:spacing w:after="0" w:line="240" w:lineRule="auto"/>
        <w:jc w:val="both"/>
        <w:rPr>
          <w:rFonts w:ascii="Arial" w:eastAsia="Times New Roman" w:hAnsi="Arial" w:cs="Arial"/>
          <w:color w:val="000000" w:themeColor="text1"/>
          <w:sz w:val="24"/>
          <w:szCs w:val="24"/>
        </w:rPr>
      </w:pPr>
      <w:r w:rsidRPr="00FC00FC">
        <w:rPr>
          <w:rFonts w:ascii="Arial" w:eastAsia="Times New Roman" w:hAnsi="Arial" w:cs="Arial"/>
          <w:color w:val="000000" w:themeColor="text1"/>
          <w:sz w:val="24"/>
          <w:szCs w:val="24"/>
        </w:rPr>
        <w:t>Units should be calculated</w:t>
      </w:r>
      <w:r w:rsidR="00CF785F">
        <w:rPr>
          <w:rFonts w:ascii="Arial" w:eastAsia="Times New Roman" w:hAnsi="Arial" w:cs="Arial"/>
          <w:color w:val="000000" w:themeColor="text1"/>
          <w:sz w:val="24"/>
          <w:szCs w:val="24"/>
        </w:rPr>
        <w:t xml:space="preserve"> as accurately as possible</w:t>
      </w:r>
      <w:r w:rsidRPr="00FC00FC">
        <w:rPr>
          <w:rFonts w:ascii="Arial" w:eastAsia="Times New Roman" w:hAnsi="Arial" w:cs="Arial"/>
          <w:color w:val="000000" w:themeColor="text1"/>
          <w:sz w:val="24"/>
          <w:szCs w:val="24"/>
        </w:rPr>
        <w:t xml:space="preserve"> according to the NHS alcohol units guide:</w:t>
      </w:r>
    </w:p>
    <w:p w14:paraId="3D8C1199" w14:textId="77777777" w:rsidR="00FC00FC" w:rsidRPr="00FC00FC" w:rsidRDefault="00FC00FC" w:rsidP="00FC00FC">
      <w:pPr>
        <w:spacing w:after="0" w:line="240" w:lineRule="auto"/>
        <w:jc w:val="both"/>
        <w:rPr>
          <w:rFonts w:ascii="Arial" w:eastAsia="Times New Roman" w:hAnsi="Arial" w:cs="Arial"/>
          <w:color w:val="000000" w:themeColor="text1"/>
          <w:sz w:val="24"/>
          <w:szCs w:val="24"/>
        </w:rPr>
      </w:pPr>
    </w:p>
    <w:tbl>
      <w:tblPr>
        <w:tblStyle w:val="TableGrid"/>
        <w:tblW w:w="0" w:type="auto"/>
        <w:tblInd w:w="108" w:type="dxa"/>
        <w:tblLook w:val="04A0" w:firstRow="1" w:lastRow="0" w:firstColumn="1" w:lastColumn="0" w:noHBand="0" w:noVBand="1"/>
      </w:tblPr>
      <w:tblGrid>
        <w:gridCol w:w="5938"/>
        <w:gridCol w:w="2970"/>
      </w:tblGrid>
      <w:tr w:rsidR="00BE63E7" w:rsidRPr="00236073" w14:paraId="48949F21" w14:textId="77777777" w:rsidTr="00BE63E7">
        <w:tc>
          <w:tcPr>
            <w:tcW w:w="5954" w:type="dxa"/>
          </w:tcPr>
          <w:p w14:paraId="418BDD7E" w14:textId="77777777" w:rsidR="00BE63E7" w:rsidRPr="00FC00FC" w:rsidRDefault="00BE63E7" w:rsidP="00BE63E7">
            <w:pPr>
              <w:jc w:val="both"/>
              <w:rPr>
                <w:rFonts w:cs="Arial"/>
                <w:b/>
                <w:color w:val="548DD4" w:themeColor="text2" w:themeTint="99"/>
              </w:rPr>
            </w:pPr>
            <w:r w:rsidRPr="00FC00FC">
              <w:rPr>
                <w:rFonts w:cs="Arial"/>
                <w:b/>
                <w:color w:val="548DD4" w:themeColor="text2" w:themeTint="99"/>
              </w:rPr>
              <w:t>Type of drink</w:t>
            </w:r>
          </w:p>
        </w:tc>
        <w:tc>
          <w:tcPr>
            <w:tcW w:w="2977" w:type="dxa"/>
          </w:tcPr>
          <w:p w14:paraId="2DBD0C7B" w14:textId="77777777" w:rsidR="00BE63E7" w:rsidRPr="00FC00FC" w:rsidRDefault="00BE63E7" w:rsidP="00BE63E7">
            <w:pPr>
              <w:jc w:val="both"/>
              <w:rPr>
                <w:rFonts w:cs="Arial"/>
                <w:b/>
                <w:color w:val="548DD4" w:themeColor="text2" w:themeTint="99"/>
              </w:rPr>
            </w:pPr>
            <w:r w:rsidRPr="00FC00FC">
              <w:rPr>
                <w:rFonts w:cs="Arial"/>
                <w:b/>
                <w:color w:val="548DD4" w:themeColor="text2" w:themeTint="99"/>
              </w:rPr>
              <w:t>Number of alcohol units</w:t>
            </w:r>
          </w:p>
        </w:tc>
      </w:tr>
      <w:tr w:rsidR="00BE63E7" w:rsidRPr="00236073" w14:paraId="5698939E" w14:textId="77777777" w:rsidTr="00BE63E7">
        <w:tc>
          <w:tcPr>
            <w:tcW w:w="5954" w:type="dxa"/>
          </w:tcPr>
          <w:p w14:paraId="08A983AB" w14:textId="77777777" w:rsidR="00BE63E7" w:rsidRPr="00236073" w:rsidRDefault="00BE63E7" w:rsidP="00BE63E7">
            <w:pPr>
              <w:jc w:val="both"/>
              <w:rPr>
                <w:rFonts w:cs="Arial"/>
              </w:rPr>
            </w:pPr>
            <w:r w:rsidRPr="00236073">
              <w:rPr>
                <w:rFonts w:cs="Arial"/>
              </w:rPr>
              <w:t>Single small shot of spirits * (</w:t>
            </w:r>
            <w:proofErr w:type="spellStart"/>
            <w:r w:rsidRPr="00236073">
              <w:rPr>
                <w:rFonts w:cs="Arial"/>
              </w:rPr>
              <w:t>25ml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40%)</w:t>
            </w:r>
          </w:p>
        </w:tc>
        <w:tc>
          <w:tcPr>
            <w:tcW w:w="2977" w:type="dxa"/>
          </w:tcPr>
          <w:p w14:paraId="6A2CDFF4" w14:textId="77777777" w:rsidR="00BE63E7" w:rsidRPr="00236073" w:rsidRDefault="00BE63E7" w:rsidP="00BE63E7">
            <w:pPr>
              <w:jc w:val="both"/>
              <w:rPr>
                <w:rFonts w:cs="Arial"/>
              </w:rPr>
            </w:pPr>
            <w:r w:rsidRPr="00236073">
              <w:rPr>
                <w:rFonts w:cs="Arial"/>
              </w:rPr>
              <w:t>1 unit</w:t>
            </w:r>
          </w:p>
        </w:tc>
      </w:tr>
      <w:tr w:rsidR="00BE63E7" w:rsidRPr="00236073" w14:paraId="2BCBEE36" w14:textId="77777777" w:rsidTr="00BE63E7">
        <w:tc>
          <w:tcPr>
            <w:tcW w:w="5954" w:type="dxa"/>
            <w:vAlign w:val="center"/>
          </w:tcPr>
          <w:p w14:paraId="3663F788" w14:textId="77777777" w:rsidR="00BE63E7" w:rsidRPr="00236073" w:rsidRDefault="00BE63E7" w:rsidP="00BE63E7">
            <w:pPr>
              <w:jc w:val="both"/>
              <w:rPr>
                <w:rFonts w:cs="Arial"/>
              </w:rPr>
            </w:pPr>
            <w:r w:rsidRPr="00236073">
              <w:rPr>
                <w:rFonts w:cs="Arial"/>
              </w:rPr>
              <w:t>Alcopop (</w:t>
            </w:r>
            <w:proofErr w:type="spellStart"/>
            <w:r w:rsidRPr="00236073">
              <w:rPr>
                <w:rFonts w:cs="Arial"/>
              </w:rPr>
              <w:t>275ml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5.5%)</w:t>
            </w:r>
          </w:p>
        </w:tc>
        <w:tc>
          <w:tcPr>
            <w:tcW w:w="2977" w:type="dxa"/>
            <w:vAlign w:val="center"/>
          </w:tcPr>
          <w:p w14:paraId="341BDBCC" w14:textId="77777777" w:rsidR="00BE63E7" w:rsidRPr="00236073" w:rsidRDefault="00BE63E7" w:rsidP="00BE63E7">
            <w:pPr>
              <w:jc w:val="both"/>
              <w:rPr>
                <w:rFonts w:cs="Arial"/>
              </w:rPr>
            </w:pPr>
            <w:r w:rsidRPr="00236073">
              <w:rPr>
                <w:rFonts w:cs="Arial"/>
              </w:rPr>
              <w:t>1.5 units</w:t>
            </w:r>
          </w:p>
        </w:tc>
      </w:tr>
      <w:tr w:rsidR="00BE63E7" w:rsidRPr="00236073" w14:paraId="16D2B7E1" w14:textId="77777777" w:rsidTr="00BE63E7">
        <w:tc>
          <w:tcPr>
            <w:tcW w:w="5954" w:type="dxa"/>
            <w:vAlign w:val="center"/>
          </w:tcPr>
          <w:p w14:paraId="497E63EF" w14:textId="77777777" w:rsidR="00BE63E7" w:rsidRPr="00236073" w:rsidRDefault="00BE63E7" w:rsidP="00BE63E7">
            <w:pPr>
              <w:jc w:val="both"/>
              <w:rPr>
                <w:rFonts w:cs="Arial"/>
              </w:rPr>
            </w:pPr>
            <w:r w:rsidRPr="00236073">
              <w:rPr>
                <w:rFonts w:cs="Arial"/>
              </w:rPr>
              <w:t>Small glass of red/white/rosé wine (</w:t>
            </w:r>
            <w:proofErr w:type="spellStart"/>
            <w:r w:rsidRPr="00236073">
              <w:rPr>
                <w:rFonts w:cs="Arial"/>
              </w:rPr>
              <w:t>125ml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12%)</w:t>
            </w:r>
          </w:p>
        </w:tc>
        <w:tc>
          <w:tcPr>
            <w:tcW w:w="2977" w:type="dxa"/>
            <w:vAlign w:val="center"/>
          </w:tcPr>
          <w:p w14:paraId="10CCAB42" w14:textId="77777777" w:rsidR="00BE63E7" w:rsidRPr="00236073" w:rsidRDefault="00BE63E7" w:rsidP="00BE63E7">
            <w:pPr>
              <w:jc w:val="both"/>
              <w:rPr>
                <w:rFonts w:cs="Arial"/>
              </w:rPr>
            </w:pPr>
            <w:r w:rsidRPr="00236073">
              <w:rPr>
                <w:rFonts w:cs="Arial"/>
              </w:rPr>
              <w:t>1.5 units</w:t>
            </w:r>
          </w:p>
        </w:tc>
      </w:tr>
      <w:tr w:rsidR="00BE63E7" w:rsidRPr="00236073" w14:paraId="771B5FB7" w14:textId="77777777" w:rsidTr="00BE63E7">
        <w:tc>
          <w:tcPr>
            <w:tcW w:w="5954" w:type="dxa"/>
            <w:vAlign w:val="center"/>
          </w:tcPr>
          <w:p w14:paraId="2CE4EF5B" w14:textId="77777777" w:rsidR="00BE63E7" w:rsidRPr="00236073" w:rsidRDefault="00BE63E7" w:rsidP="00BE63E7">
            <w:pPr>
              <w:jc w:val="both"/>
              <w:rPr>
                <w:rFonts w:cs="Arial"/>
              </w:rPr>
            </w:pPr>
            <w:r w:rsidRPr="00236073">
              <w:rPr>
                <w:rFonts w:cs="Arial"/>
              </w:rPr>
              <w:t>Bottle of lager/beer/cider (</w:t>
            </w:r>
            <w:proofErr w:type="spellStart"/>
            <w:r w:rsidRPr="00236073">
              <w:rPr>
                <w:rFonts w:cs="Arial"/>
              </w:rPr>
              <w:t>330ml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5%)</w:t>
            </w:r>
          </w:p>
        </w:tc>
        <w:tc>
          <w:tcPr>
            <w:tcW w:w="2977" w:type="dxa"/>
            <w:vAlign w:val="center"/>
          </w:tcPr>
          <w:p w14:paraId="65BF4DDF" w14:textId="77777777" w:rsidR="00BE63E7" w:rsidRPr="00236073" w:rsidRDefault="00BE63E7" w:rsidP="00BE63E7">
            <w:pPr>
              <w:jc w:val="both"/>
              <w:rPr>
                <w:rFonts w:cs="Arial"/>
              </w:rPr>
            </w:pPr>
            <w:r w:rsidRPr="00236073">
              <w:rPr>
                <w:rFonts w:cs="Arial"/>
              </w:rPr>
              <w:t>1.7 units</w:t>
            </w:r>
          </w:p>
        </w:tc>
      </w:tr>
      <w:tr w:rsidR="00BE63E7" w:rsidRPr="00236073" w14:paraId="77791C52" w14:textId="77777777" w:rsidTr="00BE63E7">
        <w:tc>
          <w:tcPr>
            <w:tcW w:w="5954" w:type="dxa"/>
            <w:vAlign w:val="center"/>
          </w:tcPr>
          <w:p w14:paraId="7033EB69" w14:textId="77777777" w:rsidR="00BE63E7" w:rsidRPr="00236073" w:rsidRDefault="00BE63E7" w:rsidP="00BE63E7">
            <w:pPr>
              <w:jc w:val="both"/>
              <w:rPr>
                <w:rFonts w:cs="Arial"/>
              </w:rPr>
            </w:pPr>
            <w:r w:rsidRPr="00236073">
              <w:rPr>
                <w:rFonts w:cs="Arial"/>
              </w:rPr>
              <w:t>Can of lager/beer/cider (</w:t>
            </w:r>
            <w:proofErr w:type="spellStart"/>
            <w:r w:rsidRPr="00236073">
              <w:rPr>
                <w:rFonts w:cs="Arial"/>
              </w:rPr>
              <w:t>440ml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5.5%)</w:t>
            </w:r>
          </w:p>
        </w:tc>
        <w:tc>
          <w:tcPr>
            <w:tcW w:w="2977" w:type="dxa"/>
            <w:vAlign w:val="center"/>
          </w:tcPr>
          <w:p w14:paraId="12DB05C5" w14:textId="77777777" w:rsidR="00BE63E7" w:rsidRPr="00236073" w:rsidRDefault="00BE63E7" w:rsidP="00BE63E7">
            <w:pPr>
              <w:jc w:val="both"/>
              <w:rPr>
                <w:rFonts w:cs="Arial"/>
              </w:rPr>
            </w:pPr>
            <w:r w:rsidRPr="00236073">
              <w:rPr>
                <w:rFonts w:cs="Arial"/>
              </w:rPr>
              <w:t>2 units</w:t>
            </w:r>
          </w:p>
        </w:tc>
      </w:tr>
      <w:tr w:rsidR="00BE63E7" w:rsidRPr="00236073" w14:paraId="2B36371C" w14:textId="77777777" w:rsidTr="00BE63E7">
        <w:tc>
          <w:tcPr>
            <w:tcW w:w="5954" w:type="dxa"/>
            <w:vAlign w:val="center"/>
          </w:tcPr>
          <w:p w14:paraId="7C407A1C" w14:textId="77777777" w:rsidR="00BE63E7" w:rsidRPr="00236073" w:rsidRDefault="00BE63E7" w:rsidP="00BE63E7">
            <w:pPr>
              <w:jc w:val="both"/>
              <w:rPr>
                <w:rFonts w:cs="Arial"/>
              </w:rPr>
            </w:pPr>
            <w:r w:rsidRPr="00236073">
              <w:rPr>
                <w:rFonts w:cs="Arial"/>
              </w:rPr>
              <w:t>Pint of lower-strength lager/beer/cider (</w:t>
            </w:r>
            <w:proofErr w:type="spellStart"/>
            <w:r w:rsidRPr="00236073">
              <w:rPr>
                <w:rFonts w:cs="Arial"/>
              </w:rPr>
              <w:t>ABV</w:t>
            </w:r>
            <w:proofErr w:type="spellEnd"/>
            <w:r w:rsidRPr="00236073">
              <w:rPr>
                <w:rFonts w:cs="Arial"/>
              </w:rPr>
              <w:t xml:space="preserve"> 3.6%)</w:t>
            </w:r>
          </w:p>
        </w:tc>
        <w:tc>
          <w:tcPr>
            <w:tcW w:w="2977" w:type="dxa"/>
            <w:vAlign w:val="center"/>
          </w:tcPr>
          <w:p w14:paraId="50997BFB" w14:textId="77777777" w:rsidR="00BE63E7" w:rsidRPr="00236073" w:rsidRDefault="00BE63E7" w:rsidP="00BE63E7">
            <w:pPr>
              <w:jc w:val="both"/>
              <w:rPr>
                <w:rFonts w:cs="Arial"/>
              </w:rPr>
            </w:pPr>
            <w:r w:rsidRPr="00236073">
              <w:rPr>
                <w:rFonts w:cs="Arial"/>
              </w:rPr>
              <w:t>2 units</w:t>
            </w:r>
          </w:p>
        </w:tc>
      </w:tr>
      <w:tr w:rsidR="00BE63E7" w:rsidRPr="00236073" w14:paraId="0ADA17F4" w14:textId="77777777" w:rsidTr="00BE63E7">
        <w:tc>
          <w:tcPr>
            <w:tcW w:w="5954" w:type="dxa"/>
            <w:vAlign w:val="center"/>
          </w:tcPr>
          <w:p w14:paraId="59ECE85D" w14:textId="77777777" w:rsidR="00BE63E7" w:rsidRPr="00236073" w:rsidRDefault="00BE63E7" w:rsidP="00BE63E7">
            <w:pPr>
              <w:jc w:val="both"/>
              <w:rPr>
                <w:rFonts w:cs="Arial"/>
              </w:rPr>
            </w:pPr>
            <w:r w:rsidRPr="00236073">
              <w:rPr>
                <w:rFonts w:cs="Arial"/>
              </w:rPr>
              <w:t>Standard glass of red/white/rosé wine (</w:t>
            </w:r>
            <w:proofErr w:type="spellStart"/>
            <w:r w:rsidRPr="00236073">
              <w:rPr>
                <w:rFonts w:cs="Arial"/>
              </w:rPr>
              <w:t>175ml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12%)</w:t>
            </w:r>
          </w:p>
        </w:tc>
        <w:tc>
          <w:tcPr>
            <w:tcW w:w="2977" w:type="dxa"/>
            <w:vAlign w:val="center"/>
          </w:tcPr>
          <w:p w14:paraId="709B24A7" w14:textId="77777777" w:rsidR="00BE63E7" w:rsidRPr="00236073" w:rsidRDefault="00BE63E7" w:rsidP="00BE63E7">
            <w:pPr>
              <w:jc w:val="both"/>
              <w:rPr>
                <w:rFonts w:cs="Arial"/>
              </w:rPr>
            </w:pPr>
            <w:r w:rsidRPr="00236073">
              <w:rPr>
                <w:rFonts w:cs="Arial"/>
              </w:rPr>
              <w:t>2.1 units</w:t>
            </w:r>
          </w:p>
        </w:tc>
      </w:tr>
      <w:tr w:rsidR="00BE63E7" w:rsidRPr="00236073" w14:paraId="0A9AC233" w14:textId="77777777" w:rsidTr="00BE63E7">
        <w:tc>
          <w:tcPr>
            <w:tcW w:w="5954" w:type="dxa"/>
            <w:vAlign w:val="center"/>
          </w:tcPr>
          <w:p w14:paraId="6BD593BA" w14:textId="77777777" w:rsidR="00BE63E7" w:rsidRPr="00236073" w:rsidRDefault="00BE63E7" w:rsidP="00BE63E7">
            <w:pPr>
              <w:jc w:val="both"/>
              <w:rPr>
                <w:rFonts w:cs="Arial"/>
              </w:rPr>
            </w:pPr>
            <w:r w:rsidRPr="00236073">
              <w:rPr>
                <w:rFonts w:cs="Arial"/>
              </w:rPr>
              <w:t>Pint of higher-strength lager/beer/cider (</w:t>
            </w:r>
            <w:proofErr w:type="spellStart"/>
            <w:r w:rsidRPr="00236073">
              <w:rPr>
                <w:rFonts w:cs="Arial"/>
              </w:rPr>
              <w:t>ABV</w:t>
            </w:r>
            <w:proofErr w:type="spellEnd"/>
            <w:r w:rsidRPr="00236073">
              <w:rPr>
                <w:rFonts w:cs="Arial"/>
              </w:rPr>
              <w:t xml:space="preserve"> 5.2%)</w:t>
            </w:r>
          </w:p>
        </w:tc>
        <w:tc>
          <w:tcPr>
            <w:tcW w:w="2977" w:type="dxa"/>
            <w:vAlign w:val="center"/>
          </w:tcPr>
          <w:p w14:paraId="7B912739" w14:textId="77777777" w:rsidR="00BE63E7" w:rsidRPr="00236073" w:rsidRDefault="00BE63E7" w:rsidP="00BE63E7">
            <w:pPr>
              <w:jc w:val="both"/>
              <w:rPr>
                <w:rFonts w:cs="Arial"/>
              </w:rPr>
            </w:pPr>
            <w:r w:rsidRPr="00236073">
              <w:rPr>
                <w:rFonts w:cs="Arial"/>
              </w:rPr>
              <w:t>3 units</w:t>
            </w:r>
          </w:p>
        </w:tc>
      </w:tr>
      <w:tr w:rsidR="00BE63E7" w:rsidRPr="00236073" w14:paraId="4F859C72" w14:textId="77777777" w:rsidTr="00BE63E7">
        <w:tc>
          <w:tcPr>
            <w:tcW w:w="5954" w:type="dxa"/>
            <w:vAlign w:val="center"/>
          </w:tcPr>
          <w:p w14:paraId="6E18E82E" w14:textId="77777777" w:rsidR="00BE63E7" w:rsidRPr="00236073" w:rsidRDefault="00BE63E7" w:rsidP="00BE63E7">
            <w:pPr>
              <w:jc w:val="both"/>
              <w:rPr>
                <w:rFonts w:cs="Arial"/>
              </w:rPr>
            </w:pPr>
            <w:r w:rsidRPr="00236073">
              <w:rPr>
                <w:rFonts w:cs="Arial"/>
              </w:rPr>
              <w:t>Large glass of red/white/rosé wine (</w:t>
            </w:r>
            <w:proofErr w:type="spellStart"/>
            <w:r w:rsidRPr="00236073">
              <w:rPr>
                <w:rFonts w:cs="Arial"/>
              </w:rPr>
              <w:t>250ml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12%)</w:t>
            </w:r>
          </w:p>
        </w:tc>
        <w:tc>
          <w:tcPr>
            <w:tcW w:w="2977" w:type="dxa"/>
            <w:vAlign w:val="center"/>
          </w:tcPr>
          <w:p w14:paraId="4C901BC1" w14:textId="77777777" w:rsidR="00BE63E7" w:rsidRPr="00236073" w:rsidRDefault="00BE63E7" w:rsidP="00BE63E7">
            <w:pPr>
              <w:jc w:val="both"/>
              <w:rPr>
                <w:rFonts w:cs="Arial"/>
              </w:rPr>
            </w:pPr>
            <w:r w:rsidRPr="00236073">
              <w:rPr>
                <w:rFonts w:cs="Arial"/>
              </w:rPr>
              <w:t>3 units</w:t>
            </w:r>
          </w:p>
        </w:tc>
      </w:tr>
    </w:tbl>
    <w:p w14:paraId="53CF9961" w14:textId="77777777" w:rsidR="00BE63E7" w:rsidRPr="00236073" w:rsidRDefault="00BE63E7" w:rsidP="001D1E7F">
      <w:pPr>
        <w:pStyle w:val="NormalWeb"/>
        <w:spacing w:before="0" w:beforeAutospacing="0"/>
        <w:jc w:val="both"/>
        <w:rPr>
          <w:rFonts w:ascii="Arial" w:hAnsi="Arial" w:cs="Arial"/>
          <w:sz w:val="18"/>
          <w:szCs w:val="18"/>
        </w:rPr>
      </w:pPr>
      <w:r w:rsidRPr="00236073">
        <w:rPr>
          <w:rFonts w:ascii="Arial" w:hAnsi="Arial" w:cs="Arial"/>
          <w:sz w:val="18"/>
          <w:szCs w:val="18"/>
        </w:rPr>
        <w:t xml:space="preserve">*Gin, rum, vodka, whisky, tequila, </w:t>
      </w:r>
      <w:proofErr w:type="spellStart"/>
      <w:r w:rsidRPr="00236073">
        <w:rPr>
          <w:rFonts w:ascii="Arial" w:hAnsi="Arial" w:cs="Arial"/>
          <w:sz w:val="18"/>
          <w:szCs w:val="18"/>
        </w:rPr>
        <w:t>sambuca</w:t>
      </w:r>
      <w:proofErr w:type="spellEnd"/>
      <w:r w:rsidRPr="00236073">
        <w:rPr>
          <w:rFonts w:ascii="Arial" w:hAnsi="Arial" w:cs="Arial"/>
          <w:sz w:val="18"/>
          <w:szCs w:val="18"/>
        </w:rPr>
        <w:t>. Large (</w:t>
      </w:r>
      <w:proofErr w:type="spellStart"/>
      <w:r w:rsidRPr="00236073">
        <w:rPr>
          <w:rFonts w:ascii="Arial" w:hAnsi="Arial" w:cs="Arial"/>
          <w:sz w:val="18"/>
          <w:szCs w:val="18"/>
        </w:rPr>
        <w:t>35ml</w:t>
      </w:r>
      <w:proofErr w:type="spellEnd"/>
      <w:r w:rsidRPr="00236073">
        <w:rPr>
          <w:rFonts w:ascii="Arial" w:hAnsi="Arial" w:cs="Arial"/>
          <w:sz w:val="18"/>
          <w:szCs w:val="18"/>
        </w:rPr>
        <w:t>) single measures of spirits are 1.4 units.</w:t>
      </w:r>
    </w:p>
    <w:p w14:paraId="5E3C0184" w14:textId="31AAB0F4" w:rsidR="00BE63E7" w:rsidRPr="00FC00FC" w:rsidRDefault="00BE63E7" w:rsidP="00FC00FC">
      <w:pPr>
        <w:spacing w:after="0" w:line="240" w:lineRule="auto"/>
        <w:jc w:val="both"/>
        <w:rPr>
          <w:rFonts w:ascii="Arial" w:eastAsia="Times New Roman" w:hAnsi="Arial" w:cs="Arial"/>
          <w:b/>
          <w:color w:val="000000" w:themeColor="text1"/>
          <w:sz w:val="24"/>
          <w:szCs w:val="24"/>
        </w:rPr>
      </w:pPr>
      <w:proofErr w:type="spellStart"/>
      <w:r w:rsidRPr="00FC00FC">
        <w:rPr>
          <w:rFonts w:ascii="Arial" w:eastAsia="Times New Roman" w:hAnsi="Arial" w:cs="Arial"/>
          <w:b/>
          <w:color w:val="000000" w:themeColor="text1"/>
          <w:sz w:val="24"/>
          <w:szCs w:val="24"/>
        </w:rPr>
        <w:t>MH8</w:t>
      </w:r>
      <w:proofErr w:type="spellEnd"/>
      <w:r w:rsidRPr="00FC00FC">
        <w:rPr>
          <w:rFonts w:ascii="Arial" w:eastAsia="Times New Roman" w:hAnsi="Arial" w:cs="Arial"/>
          <w:b/>
          <w:color w:val="000000" w:themeColor="text1"/>
          <w:sz w:val="24"/>
          <w:szCs w:val="24"/>
        </w:rPr>
        <w:t>. Have you ever taken any of the following drugs</w:t>
      </w:r>
      <w:r w:rsidR="00E05F0C">
        <w:rPr>
          <w:rStyle w:val="FootnoteReference"/>
          <w:rFonts w:ascii="Arial" w:eastAsia="Times New Roman" w:hAnsi="Arial" w:cs="Arial"/>
          <w:color w:val="000000" w:themeColor="text1"/>
          <w:sz w:val="24"/>
          <w:szCs w:val="24"/>
        </w:rPr>
        <w:footnoteReference w:id="18"/>
      </w:r>
      <w:r w:rsidRPr="00FC00FC">
        <w:rPr>
          <w:rFonts w:ascii="Arial" w:eastAsia="Times New Roman" w:hAnsi="Arial" w:cs="Arial"/>
          <w:b/>
          <w:color w:val="000000" w:themeColor="text1"/>
          <w:sz w:val="24"/>
          <w:szCs w:val="24"/>
        </w:rPr>
        <w:t xml:space="preserve">? </w:t>
      </w:r>
    </w:p>
    <w:p w14:paraId="3F1318A5" w14:textId="29C24D18" w:rsidR="00BE63E7" w:rsidRDefault="00BE63E7" w:rsidP="00FC00FC">
      <w:pPr>
        <w:spacing w:after="0" w:line="240" w:lineRule="auto"/>
        <w:jc w:val="both"/>
        <w:rPr>
          <w:rFonts w:ascii="Arial" w:eastAsia="Times New Roman" w:hAnsi="Arial" w:cs="Arial"/>
          <w:color w:val="000000" w:themeColor="text1"/>
          <w:sz w:val="24"/>
          <w:szCs w:val="24"/>
        </w:rPr>
      </w:pPr>
      <w:r w:rsidRPr="00FC00FC">
        <w:rPr>
          <w:rFonts w:ascii="Arial" w:eastAsia="Times New Roman" w:hAnsi="Arial" w:cs="Arial"/>
          <w:color w:val="000000" w:themeColor="text1"/>
          <w:sz w:val="24"/>
          <w:szCs w:val="24"/>
        </w:rPr>
        <w:t xml:space="preserve">Select all applicable boxes. It is important to have a baseline to understand a client’s use and understanding of drug use. </w:t>
      </w:r>
    </w:p>
    <w:p w14:paraId="73C2A379" w14:textId="2D8DB5AE" w:rsidR="00BE63E7" w:rsidRPr="00FC00FC" w:rsidRDefault="00BE63E7" w:rsidP="00FC00FC">
      <w:pPr>
        <w:spacing w:after="0" w:line="240" w:lineRule="auto"/>
        <w:jc w:val="both"/>
        <w:rPr>
          <w:rFonts w:ascii="Arial" w:eastAsia="Times New Roman" w:hAnsi="Arial" w:cs="Arial"/>
          <w:b/>
          <w:color w:val="000000" w:themeColor="text1"/>
          <w:sz w:val="24"/>
          <w:szCs w:val="24"/>
        </w:rPr>
      </w:pPr>
    </w:p>
    <w:p w14:paraId="06F65789" w14:textId="763BBABA" w:rsidR="00BE63E7" w:rsidRPr="00C3256D" w:rsidRDefault="00C3256D" w:rsidP="00FC00FC">
      <w:pPr>
        <w:spacing w:after="0" w:line="240" w:lineRule="auto"/>
        <w:jc w:val="both"/>
        <w:rPr>
          <w:rFonts w:ascii="Arial" w:eastAsia="Times New Roman" w:hAnsi="Arial" w:cs="Arial"/>
          <w:b/>
          <w:color w:val="000000" w:themeColor="text1"/>
          <w:sz w:val="24"/>
          <w:szCs w:val="24"/>
        </w:rPr>
      </w:pPr>
      <w:proofErr w:type="spellStart"/>
      <w:r>
        <w:rPr>
          <w:rFonts w:ascii="Arial" w:eastAsia="Times New Roman" w:hAnsi="Arial" w:cs="Arial"/>
          <w:b/>
          <w:color w:val="000000" w:themeColor="text1"/>
          <w:sz w:val="24"/>
          <w:szCs w:val="24"/>
        </w:rPr>
        <w:t>MH11</w:t>
      </w:r>
      <w:proofErr w:type="spellEnd"/>
      <w:r>
        <w:rPr>
          <w:rFonts w:ascii="Arial" w:eastAsia="Times New Roman" w:hAnsi="Arial" w:cs="Arial"/>
          <w:b/>
          <w:color w:val="000000" w:themeColor="text1"/>
          <w:sz w:val="24"/>
          <w:szCs w:val="24"/>
        </w:rPr>
        <w:t>. GAD-7</w:t>
      </w:r>
      <w:r w:rsidR="00E05F0C">
        <w:rPr>
          <w:rStyle w:val="FootnoteReference"/>
          <w:rFonts w:ascii="Arial" w:eastAsia="Times New Roman" w:hAnsi="Arial" w:cs="Arial"/>
          <w:b/>
          <w:color w:val="000000" w:themeColor="text1"/>
          <w:sz w:val="24"/>
          <w:szCs w:val="24"/>
        </w:rPr>
        <w:footnoteReference w:id="19"/>
      </w:r>
    </w:p>
    <w:p w14:paraId="5430EF30" w14:textId="77777777" w:rsidR="005F5A1B" w:rsidRPr="005F5A1B" w:rsidRDefault="005F5A1B" w:rsidP="005F5A1B">
      <w:pPr>
        <w:spacing w:after="0" w:line="240" w:lineRule="auto"/>
        <w:jc w:val="both"/>
        <w:rPr>
          <w:rFonts w:ascii="Arial" w:eastAsia="Times New Roman" w:hAnsi="Arial" w:cs="Arial"/>
          <w:color w:val="000000" w:themeColor="text1"/>
          <w:sz w:val="24"/>
          <w:szCs w:val="24"/>
        </w:rPr>
      </w:pPr>
      <w:r w:rsidRPr="00FC00FC">
        <w:rPr>
          <w:rFonts w:ascii="Arial" w:eastAsia="Times New Roman" w:hAnsi="Arial" w:cs="Arial"/>
          <w:color w:val="000000" w:themeColor="text1"/>
          <w:sz w:val="24"/>
          <w:szCs w:val="24"/>
        </w:rPr>
        <w:t>The client should answer the questions in relation to how she has felt over the last 2 weeks</w:t>
      </w:r>
      <w:r>
        <w:rPr>
          <w:rFonts w:ascii="Arial" w:eastAsia="Times New Roman" w:hAnsi="Arial" w:cs="Arial"/>
          <w:color w:val="000000" w:themeColor="text1"/>
          <w:sz w:val="24"/>
          <w:szCs w:val="24"/>
        </w:rPr>
        <w:t xml:space="preserve">. </w:t>
      </w:r>
      <w:r w:rsidRPr="004C7C2A">
        <w:rPr>
          <w:rFonts w:ascii="Arial" w:eastAsia="Times New Roman" w:hAnsi="Arial" w:cs="Arial"/>
          <w:iCs/>
          <w:sz w:val="24"/>
          <w:szCs w:val="24"/>
        </w:rPr>
        <w:t>The scale has been widely used nationally and</w:t>
      </w:r>
      <w:r>
        <w:rPr>
          <w:rFonts w:ascii="Arial" w:eastAsia="Times New Roman" w:hAnsi="Arial" w:cs="Arial"/>
          <w:iCs/>
          <w:sz w:val="24"/>
          <w:szCs w:val="24"/>
        </w:rPr>
        <w:t xml:space="preserve"> internationally for monitoring</w:t>
      </w:r>
      <w:r w:rsidRPr="004C7C2A">
        <w:rPr>
          <w:rFonts w:ascii="Arial" w:eastAsia="Times New Roman" w:hAnsi="Arial" w:cs="Arial"/>
          <w:iCs/>
          <w:sz w:val="24"/>
          <w:szCs w:val="24"/>
        </w:rPr>
        <w:t xml:space="preserve"> </w:t>
      </w:r>
      <w:r>
        <w:rPr>
          <w:rFonts w:ascii="Arial" w:eastAsia="Times New Roman" w:hAnsi="Arial" w:cs="Arial"/>
          <w:iCs/>
          <w:sz w:val="24"/>
          <w:szCs w:val="24"/>
        </w:rPr>
        <w:t xml:space="preserve">and </w:t>
      </w:r>
      <w:r w:rsidRPr="004C7C2A">
        <w:rPr>
          <w:rFonts w:ascii="Arial" w:eastAsia="Times New Roman" w:hAnsi="Arial" w:cs="Arial"/>
          <w:iCs/>
          <w:sz w:val="24"/>
          <w:szCs w:val="24"/>
        </w:rPr>
        <w:t>investigating the det</w:t>
      </w:r>
      <w:r>
        <w:rPr>
          <w:rFonts w:ascii="Arial" w:eastAsia="Times New Roman" w:hAnsi="Arial" w:cs="Arial"/>
          <w:iCs/>
          <w:sz w:val="24"/>
          <w:szCs w:val="24"/>
        </w:rPr>
        <w:t>erminants of mental wellbeing.</w:t>
      </w:r>
      <w:r>
        <w:rPr>
          <w:rFonts w:ascii="Arial" w:eastAsia="Times New Roman" w:hAnsi="Arial" w:cs="Arial"/>
          <w:color w:val="000000" w:themeColor="text1"/>
          <w:sz w:val="24"/>
          <w:szCs w:val="24"/>
        </w:rPr>
        <w:t xml:space="preserve"> </w:t>
      </w:r>
      <w:r>
        <w:rPr>
          <w:rFonts w:ascii="Arial" w:eastAsia="Times New Roman" w:hAnsi="Arial" w:cs="Arial"/>
          <w:sz w:val="24"/>
          <w:szCs w:val="24"/>
        </w:rPr>
        <w:t xml:space="preserve">This </w:t>
      </w:r>
      <w:r w:rsidRPr="003340AB">
        <w:rPr>
          <w:rFonts w:ascii="Arial" w:eastAsia="Times New Roman" w:hAnsi="Arial" w:cs="Arial"/>
          <w:sz w:val="24"/>
          <w:szCs w:val="24"/>
        </w:rPr>
        <w:t>is a valid and reliable tool to assess for Genera</w:t>
      </w:r>
      <w:r>
        <w:rPr>
          <w:rFonts w:ascii="Arial" w:eastAsia="Times New Roman" w:hAnsi="Arial" w:cs="Arial"/>
          <w:sz w:val="24"/>
          <w:szCs w:val="24"/>
        </w:rPr>
        <w:t xml:space="preserve">lized Anxiety Disorder. </w:t>
      </w:r>
    </w:p>
    <w:p w14:paraId="2636FA36" w14:textId="040C131A" w:rsidR="005F5A1B" w:rsidRPr="003340AB" w:rsidRDefault="005F5A1B" w:rsidP="005F5A1B">
      <w:pPr>
        <w:spacing w:after="0" w:line="240" w:lineRule="auto"/>
        <w:jc w:val="both"/>
        <w:rPr>
          <w:rFonts w:ascii="Arial" w:eastAsia="Times New Roman" w:hAnsi="Arial" w:cs="Arial"/>
          <w:sz w:val="24"/>
          <w:szCs w:val="24"/>
        </w:rPr>
      </w:pPr>
    </w:p>
    <w:p w14:paraId="2629B645" w14:textId="77777777" w:rsidR="005F5A1B" w:rsidRDefault="005F5A1B" w:rsidP="005F5A1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lastRenderedPageBreak/>
        <w:t>Try to encourage the client to answer all of the questions, as a total score cannot be calculated if answers are missing.</w:t>
      </w:r>
    </w:p>
    <w:p w14:paraId="2E95D15E" w14:textId="77777777" w:rsidR="00E05F0C" w:rsidRPr="00FC00FC" w:rsidRDefault="00E05F0C" w:rsidP="00FC00FC">
      <w:pPr>
        <w:spacing w:after="0" w:line="240" w:lineRule="auto"/>
        <w:jc w:val="both"/>
        <w:rPr>
          <w:rFonts w:ascii="Arial" w:eastAsia="Times New Roman" w:hAnsi="Arial" w:cs="Arial"/>
          <w:color w:val="000000" w:themeColor="text1"/>
          <w:sz w:val="24"/>
          <w:szCs w:val="24"/>
        </w:rPr>
      </w:pPr>
    </w:p>
    <w:p w14:paraId="186DD5B0" w14:textId="77777777" w:rsidR="00BE63E7" w:rsidRPr="00FC00FC" w:rsidRDefault="00BE63E7" w:rsidP="00FC00FC">
      <w:pPr>
        <w:spacing w:after="0" w:line="240" w:lineRule="auto"/>
        <w:jc w:val="both"/>
        <w:rPr>
          <w:rFonts w:ascii="Arial" w:eastAsia="Times New Roman" w:hAnsi="Arial" w:cs="Arial"/>
          <w:b/>
          <w:color w:val="000000" w:themeColor="text1"/>
          <w:sz w:val="24"/>
          <w:szCs w:val="24"/>
        </w:rPr>
      </w:pPr>
      <w:proofErr w:type="spellStart"/>
      <w:r w:rsidRPr="00FC00FC">
        <w:rPr>
          <w:rFonts w:ascii="Arial" w:eastAsia="Times New Roman" w:hAnsi="Arial" w:cs="Arial"/>
          <w:b/>
          <w:color w:val="000000" w:themeColor="text1"/>
          <w:sz w:val="24"/>
          <w:szCs w:val="24"/>
        </w:rPr>
        <w:t>MH12</w:t>
      </w:r>
      <w:proofErr w:type="spellEnd"/>
      <w:r w:rsidRPr="00FC00FC">
        <w:rPr>
          <w:rFonts w:ascii="Arial" w:eastAsia="Times New Roman" w:hAnsi="Arial" w:cs="Arial"/>
          <w:b/>
          <w:color w:val="000000" w:themeColor="text1"/>
          <w:sz w:val="24"/>
          <w:szCs w:val="24"/>
        </w:rPr>
        <w:t>. GAD-7 Total</w:t>
      </w:r>
    </w:p>
    <w:p w14:paraId="48AB8BDE" w14:textId="77777777" w:rsidR="00BE63E7" w:rsidRPr="00FC00FC" w:rsidRDefault="00BE63E7" w:rsidP="00FC00FC">
      <w:pPr>
        <w:spacing w:after="0" w:line="240" w:lineRule="auto"/>
        <w:jc w:val="both"/>
        <w:rPr>
          <w:rFonts w:ascii="Arial" w:eastAsia="Times New Roman" w:hAnsi="Arial" w:cs="Arial"/>
          <w:color w:val="000000" w:themeColor="text1"/>
          <w:sz w:val="24"/>
          <w:szCs w:val="24"/>
        </w:rPr>
      </w:pPr>
      <w:r w:rsidRPr="00FC00FC">
        <w:rPr>
          <w:rFonts w:ascii="Arial" w:eastAsia="Times New Roman" w:hAnsi="Arial" w:cs="Arial"/>
          <w:color w:val="000000" w:themeColor="text1"/>
          <w:sz w:val="24"/>
          <w:szCs w:val="24"/>
        </w:rPr>
        <w:t xml:space="preserve">FN should complete this section. Tally up the score of the 7 questions answered in </w:t>
      </w:r>
      <w:proofErr w:type="spellStart"/>
      <w:r w:rsidRPr="00FC00FC">
        <w:rPr>
          <w:rFonts w:ascii="Arial" w:eastAsia="Times New Roman" w:hAnsi="Arial" w:cs="Arial"/>
          <w:color w:val="000000" w:themeColor="text1"/>
          <w:sz w:val="24"/>
          <w:szCs w:val="24"/>
        </w:rPr>
        <w:t>MH11</w:t>
      </w:r>
      <w:proofErr w:type="spellEnd"/>
      <w:r w:rsidRPr="00FC00FC">
        <w:rPr>
          <w:rFonts w:ascii="Arial" w:eastAsia="Times New Roman" w:hAnsi="Arial" w:cs="Arial"/>
          <w:color w:val="000000" w:themeColor="text1"/>
          <w:sz w:val="24"/>
          <w:szCs w:val="24"/>
        </w:rPr>
        <w:t>, using the following scoring mechanism:</w:t>
      </w:r>
    </w:p>
    <w:p w14:paraId="78218FB3" w14:textId="77777777" w:rsidR="00BE63E7" w:rsidRPr="00FC00FC" w:rsidRDefault="00BE63E7" w:rsidP="00FC00FC">
      <w:pPr>
        <w:spacing w:after="0" w:line="240" w:lineRule="auto"/>
        <w:jc w:val="both"/>
        <w:rPr>
          <w:rFonts w:ascii="Arial" w:eastAsia="Times New Roman" w:hAnsi="Arial" w:cs="Arial"/>
          <w:color w:val="000000" w:themeColor="text1"/>
          <w:sz w:val="24"/>
          <w:szCs w:val="24"/>
        </w:rPr>
      </w:pPr>
    </w:p>
    <w:p w14:paraId="3A92ADE1" w14:textId="77777777" w:rsidR="00BE63E7" w:rsidRPr="00FC00FC" w:rsidRDefault="00BE63E7" w:rsidP="00FC00FC">
      <w:pPr>
        <w:spacing w:after="0" w:line="240" w:lineRule="auto"/>
        <w:jc w:val="both"/>
        <w:rPr>
          <w:rFonts w:ascii="Arial" w:eastAsia="Times New Roman" w:hAnsi="Arial" w:cs="Arial"/>
          <w:color w:val="000000" w:themeColor="text1"/>
          <w:sz w:val="24"/>
          <w:szCs w:val="24"/>
        </w:rPr>
      </w:pPr>
      <w:r w:rsidRPr="00FC00FC">
        <w:rPr>
          <w:rFonts w:ascii="Arial" w:eastAsia="Times New Roman" w:hAnsi="Arial" w:cs="Arial"/>
          <w:color w:val="000000" w:themeColor="text1"/>
          <w:sz w:val="24"/>
          <w:szCs w:val="24"/>
        </w:rPr>
        <w:t>0 = Not at all</w:t>
      </w:r>
    </w:p>
    <w:p w14:paraId="2825614A" w14:textId="77777777" w:rsidR="00BE63E7" w:rsidRPr="00FC00FC" w:rsidRDefault="00BE63E7" w:rsidP="00FC00FC">
      <w:pPr>
        <w:spacing w:after="0" w:line="240" w:lineRule="auto"/>
        <w:jc w:val="both"/>
        <w:rPr>
          <w:rFonts w:ascii="Arial" w:eastAsia="Times New Roman" w:hAnsi="Arial" w:cs="Arial"/>
          <w:color w:val="000000" w:themeColor="text1"/>
          <w:sz w:val="24"/>
          <w:szCs w:val="24"/>
        </w:rPr>
      </w:pPr>
      <w:r w:rsidRPr="00FC00FC">
        <w:rPr>
          <w:rFonts w:ascii="Arial" w:eastAsia="Times New Roman" w:hAnsi="Arial" w:cs="Arial"/>
          <w:color w:val="000000" w:themeColor="text1"/>
          <w:sz w:val="24"/>
          <w:szCs w:val="24"/>
        </w:rPr>
        <w:t>1 = Several days</w:t>
      </w:r>
    </w:p>
    <w:p w14:paraId="3D121179" w14:textId="6DF82033" w:rsidR="00BE63E7" w:rsidRPr="00FC00FC" w:rsidRDefault="00BE63E7" w:rsidP="00FC00FC">
      <w:pPr>
        <w:spacing w:after="0" w:line="240" w:lineRule="auto"/>
        <w:jc w:val="both"/>
        <w:rPr>
          <w:rFonts w:ascii="Arial" w:eastAsia="Times New Roman" w:hAnsi="Arial" w:cs="Arial"/>
          <w:color w:val="000000" w:themeColor="text1"/>
          <w:sz w:val="24"/>
          <w:szCs w:val="24"/>
        </w:rPr>
      </w:pPr>
      <w:r w:rsidRPr="00FC00FC">
        <w:rPr>
          <w:rFonts w:ascii="Arial" w:eastAsia="Times New Roman" w:hAnsi="Arial" w:cs="Arial"/>
          <w:color w:val="000000" w:themeColor="text1"/>
          <w:sz w:val="24"/>
          <w:szCs w:val="24"/>
        </w:rPr>
        <w:t xml:space="preserve">2 = </w:t>
      </w:r>
      <w:r w:rsidR="00D666BC">
        <w:rPr>
          <w:rFonts w:ascii="Arial" w:eastAsia="Times New Roman" w:hAnsi="Arial" w:cs="Arial"/>
          <w:color w:val="000000" w:themeColor="text1"/>
          <w:sz w:val="24"/>
          <w:szCs w:val="24"/>
        </w:rPr>
        <w:t>Over</w:t>
      </w:r>
      <w:r w:rsidRPr="00FC00FC">
        <w:rPr>
          <w:rFonts w:ascii="Arial" w:eastAsia="Times New Roman" w:hAnsi="Arial" w:cs="Arial"/>
          <w:color w:val="000000" w:themeColor="text1"/>
          <w:sz w:val="24"/>
          <w:szCs w:val="24"/>
        </w:rPr>
        <w:t xml:space="preserve"> than half the days</w:t>
      </w:r>
    </w:p>
    <w:p w14:paraId="793534A2" w14:textId="77777777" w:rsidR="00BE63E7" w:rsidRPr="00FC00FC" w:rsidRDefault="00BE63E7" w:rsidP="00FC00FC">
      <w:pPr>
        <w:spacing w:after="0" w:line="240" w:lineRule="auto"/>
        <w:jc w:val="both"/>
        <w:rPr>
          <w:rFonts w:ascii="Arial" w:eastAsia="Times New Roman" w:hAnsi="Arial" w:cs="Arial"/>
          <w:color w:val="000000" w:themeColor="text1"/>
          <w:sz w:val="24"/>
          <w:szCs w:val="24"/>
        </w:rPr>
      </w:pPr>
      <w:r w:rsidRPr="00FC00FC">
        <w:rPr>
          <w:rFonts w:ascii="Arial" w:eastAsia="Times New Roman" w:hAnsi="Arial" w:cs="Arial"/>
          <w:color w:val="000000" w:themeColor="text1"/>
          <w:sz w:val="24"/>
          <w:szCs w:val="24"/>
        </w:rPr>
        <w:t>3 = Nearly every day</w:t>
      </w:r>
    </w:p>
    <w:p w14:paraId="0931175A" w14:textId="77777777" w:rsidR="00BE63E7" w:rsidRPr="00FC00FC" w:rsidRDefault="00BE63E7" w:rsidP="00FC00FC">
      <w:pPr>
        <w:spacing w:after="0" w:line="240" w:lineRule="auto"/>
        <w:jc w:val="both"/>
        <w:rPr>
          <w:rFonts w:ascii="Arial" w:eastAsia="Times New Roman" w:hAnsi="Arial" w:cs="Arial"/>
          <w:color w:val="000000" w:themeColor="text1"/>
          <w:sz w:val="24"/>
          <w:szCs w:val="24"/>
        </w:rPr>
      </w:pPr>
      <w:r w:rsidRPr="00FC00FC">
        <w:rPr>
          <w:rFonts w:ascii="Arial" w:eastAsia="Times New Roman" w:hAnsi="Arial" w:cs="Arial"/>
          <w:color w:val="000000" w:themeColor="text1"/>
          <w:sz w:val="24"/>
          <w:szCs w:val="24"/>
        </w:rPr>
        <w:br/>
        <w:t>The overall score should fall between 0 and 21</w:t>
      </w:r>
    </w:p>
    <w:p w14:paraId="3B598BC5" w14:textId="77777777" w:rsidR="00BE63E7" w:rsidRPr="00FC00FC" w:rsidRDefault="00BE63E7" w:rsidP="00FC00FC">
      <w:pPr>
        <w:spacing w:after="0" w:line="240" w:lineRule="auto"/>
        <w:jc w:val="both"/>
        <w:rPr>
          <w:rFonts w:ascii="Arial" w:eastAsia="Times New Roman" w:hAnsi="Arial" w:cs="Arial"/>
          <w:color w:val="000000" w:themeColor="text1"/>
          <w:sz w:val="24"/>
          <w:szCs w:val="24"/>
        </w:rPr>
      </w:pPr>
    </w:p>
    <w:p w14:paraId="7553E79E" w14:textId="77777777" w:rsidR="00BE63E7" w:rsidRPr="00FC00FC" w:rsidRDefault="00BE63E7" w:rsidP="00FC00FC">
      <w:pPr>
        <w:spacing w:after="0" w:line="240" w:lineRule="auto"/>
        <w:jc w:val="both"/>
        <w:rPr>
          <w:rFonts w:ascii="Arial" w:eastAsia="Times New Roman" w:hAnsi="Arial" w:cs="Arial"/>
          <w:color w:val="000000" w:themeColor="text1"/>
          <w:sz w:val="24"/>
          <w:szCs w:val="24"/>
        </w:rPr>
      </w:pPr>
      <w:r w:rsidRPr="00FC00FC">
        <w:rPr>
          <w:rFonts w:ascii="Arial" w:eastAsia="Times New Roman" w:hAnsi="Arial" w:cs="Arial"/>
          <w:color w:val="000000" w:themeColor="text1"/>
          <w:sz w:val="24"/>
          <w:szCs w:val="24"/>
        </w:rPr>
        <w:t>If any of the questions have not been answered, the score should not be calculated. Insert N/A into the box for the total score.</w:t>
      </w:r>
    </w:p>
    <w:p w14:paraId="2EE99D8C" w14:textId="77777777" w:rsidR="00BE63E7" w:rsidRPr="00FC00FC" w:rsidRDefault="00BE63E7" w:rsidP="00FC00FC">
      <w:pPr>
        <w:spacing w:after="0" w:line="240" w:lineRule="auto"/>
        <w:jc w:val="both"/>
        <w:rPr>
          <w:rFonts w:ascii="Arial" w:eastAsia="Times New Roman" w:hAnsi="Arial" w:cs="Arial"/>
          <w:color w:val="000000" w:themeColor="text1"/>
          <w:sz w:val="24"/>
          <w:szCs w:val="24"/>
        </w:rPr>
      </w:pPr>
    </w:p>
    <w:p w14:paraId="534DD528" w14:textId="6E8F0BA2" w:rsidR="00BE63E7" w:rsidRDefault="00BE63E7" w:rsidP="00FC00FC">
      <w:pPr>
        <w:spacing w:after="0" w:line="240" w:lineRule="auto"/>
        <w:jc w:val="both"/>
        <w:rPr>
          <w:rFonts w:ascii="Arial" w:eastAsia="Times New Roman" w:hAnsi="Arial" w:cs="Arial"/>
          <w:color w:val="000000" w:themeColor="text1"/>
          <w:sz w:val="24"/>
          <w:szCs w:val="24"/>
        </w:rPr>
      </w:pPr>
      <w:r w:rsidRPr="00FC00FC">
        <w:rPr>
          <w:rFonts w:ascii="Arial" w:eastAsia="Times New Roman" w:hAnsi="Arial" w:cs="Arial"/>
          <w:color w:val="000000" w:themeColor="text1"/>
          <w:sz w:val="24"/>
          <w:szCs w:val="24"/>
        </w:rPr>
        <w:t>This is a screening tool; referral to services is never based solely on a client’s score. A full holistic assessment based on history and presentation should be used to inform practice. Each NHS Board area will have policies and protocols that are required to be followed in relation to referral process for clients with Mental Health challenges.</w:t>
      </w:r>
    </w:p>
    <w:p w14:paraId="00BE350D" w14:textId="77777777" w:rsidR="00A44032" w:rsidRPr="00FC00FC" w:rsidRDefault="00A44032" w:rsidP="00FC00FC">
      <w:pPr>
        <w:spacing w:after="0" w:line="240" w:lineRule="auto"/>
        <w:jc w:val="both"/>
        <w:rPr>
          <w:rFonts w:ascii="Arial" w:eastAsia="Times New Roman" w:hAnsi="Arial" w:cs="Arial"/>
          <w:color w:val="000000" w:themeColor="text1"/>
          <w:sz w:val="24"/>
          <w:szCs w:val="24"/>
        </w:rPr>
      </w:pPr>
    </w:p>
    <w:tbl>
      <w:tblPr>
        <w:tblStyle w:val="TableGrid"/>
        <w:tblW w:w="0" w:type="auto"/>
        <w:tblLook w:val="04A0" w:firstRow="1" w:lastRow="0" w:firstColumn="1" w:lastColumn="0" w:noHBand="0" w:noVBand="1"/>
      </w:tblPr>
      <w:tblGrid>
        <w:gridCol w:w="1696"/>
        <w:gridCol w:w="3544"/>
        <w:gridCol w:w="3776"/>
      </w:tblGrid>
      <w:tr w:rsidR="00BE63E7" w:rsidRPr="00236073" w14:paraId="3AF3881A" w14:textId="77777777" w:rsidTr="00A44032">
        <w:tc>
          <w:tcPr>
            <w:tcW w:w="1696" w:type="dxa"/>
          </w:tcPr>
          <w:p w14:paraId="7273B10E" w14:textId="77777777" w:rsidR="00BE63E7" w:rsidRPr="00FC00FC" w:rsidRDefault="00BE63E7" w:rsidP="00BE63E7">
            <w:pPr>
              <w:jc w:val="both"/>
              <w:rPr>
                <w:rFonts w:cs="Arial"/>
                <w:color w:val="548DD4" w:themeColor="text2" w:themeTint="99"/>
              </w:rPr>
            </w:pPr>
            <w:proofErr w:type="spellStart"/>
            <w:r w:rsidRPr="00FC00FC">
              <w:rPr>
                <w:rStyle w:val="Strong"/>
                <w:rFonts w:cs="Arial"/>
                <w:color w:val="548DD4" w:themeColor="text2" w:themeTint="99"/>
              </w:rPr>
              <w:t>GAD7</w:t>
            </w:r>
            <w:proofErr w:type="spellEnd"/>
            <w:r w:rsidRPr="00FC00FC">
              <w:rPr>
                <w:rStyle w:val="Strong"/>
                <w:rFonts w:cs="Arial"/>
                <w:color w:val="548DD4" w:themeColor="text2" w:themeTint="99"/>
              </w:rPr>
              <w:t xml:space="preserve"> score</w:t>
            </w:r>
          </w:p>
          <w:p w14:paraId="5B5C4AA3" w14:textId="77777777" w:rsidR="00BE63E7" w:rsidRPr="00FC00FC" w:rsidRDefault="00BE63E7" w:rsidP="00BE63E7">
            <w:pPr>
              <w:jc w:val="both"/>
              <w:rPr>
                <w:rFonts w:cs="Arial"/>
                <w:color w:val="548DD4" w:themeColor="text2" w:themeTint="99"/>
              </w:rPr>
            </w:pPr>
          </w:p>
        </w:tc>
        <w:tc>
          <w:tcPr>
            <w:tcW w:w="3544" w:type="dxa"/>
          </w:tcPr>
          <w:p w14:paraId="7EA8466C" w14:textId="77777777" w:rsidR="00BE63E7" w:rsidRPr="00FC00FC" w:rsidRDefault="00BE63E7" w:rsidP="00BE63E7">
            <w:pPr>
              <w:jc w:val="both"/>
              <w:rPr>
                <w:rFonts w:cs="Arial"/>
                <w:b/>
                <w:color w:val="548DD4" w:themeColor="text2" w:themeTint="99"/>
              </w:rPr>
            </w:pPr>
            <w:r w:rsidRPr="00FC00FC">
              <w:rPr>
                <w:rFonts w:cs="Arial"/>
                <w:b/>
                <w:color w:val="548DD4" w:themeColor="text2" w:themeTint="99"/>
                <w:shd w:val="clear" w:color="auto" w:fill="FFFFFF"/>
              </w:rPr>
              <w:t>May mean the person has</w:t>
            </w:r>
          </w:p>
          <w:p w14:paraId="18A29D11" w14:textId="77777777" w:rsidR="00BE63E7" w:rsidRPr="00FC00FC" w:rsidRDefault="00BE63E7" w:rsidP="00BE63E7">
            <w:pPr>
              <w:jc w:val="both"/>
              <w:rPr>
                <w:rFonts w:cs="Arial"/>
                <w:color w:val="548DD4" w:themeColor="text2" w:themeTint="99"/>
              </w:rPr>
            </w:pPr>
          </w:p>
        </w:tc>
        <w:tc>
          <w:tcPr>
            <w:tcW w:w="3776" w:type="dxa"/>
          </w:tcPr>
          <w:p w14:paraId="31704428" w14:textId="77777777" w:rsidR="00BE63E7" w:rsidRPr="00FC00FC" w:rsidRDefault="00BE63E7" w:rsidP="00BE63E7">
            <w:pPr>
              <w:jc w:val="both"/>
              <w:rPr>
                <w:rFonts w:cs="Arial"/>
                <w:b/>
                <w:color w:val="548DD4" w:themeColor="text2" w:themeTint="99"/>
              </w:rPr>
            </w:pPr>
            <w:r w:rsidRPr="00FC00FC">
              <w:rPr>
                <w:rFonts w:cs="Arial"/>
                <w:b/>
                <w:color w:val="548DD4" w:themeColor="text2" w:themeTint="99"/>
              </w:rPr>
              <w:t>Possible actions</w:t>
            </w:r>
          </w:p>
        </w:tc>
      </w:tr>
      <w:tr w:rsidR="00BE63E7" w:rsidRPr="00236073" w14:paraId="68342D4C" w14:textId="77777777" w:rsidTr="00A44032">
        <w:tc>
          <w:tcPr>
            <w:tcW w:w="1696" w:type="dxa"/>
          </w:tcPr>
          <w:p w14:paraId="2BB9118F" w14:textId="6B4F8D83" w:rsidR="00BE63E7" w:rsidRPr="00236073" w:rsidRDefault="00A44032" w:rsidP="00A44032">
            <w:pPr>
              <w:rPr>
                <w:rFonts w:cs="Arial"/>
              </w:rPr>
            </w:pPr>
            <w:r>
              <w:rPr>
                <w:rFonts w:cs="Arial"/>
              </w:rPr>
              <w:t>0-4</w:t>
            </w:r>
          </w:p>
        </w:tc>
        <w:tc>
          <w:tcPr>
            <w:tcW w:w="3544" w:type="dxa"/>
          </w:tcPr>
          <w:p w14:paraId="75E352B1" w14:textId="77777777" w:rsidR="00BE63E7" w:rsidRPr="00236073" w:rsidRDefault="00BE63E7" w:rsidP="00BE63E7">
            <w:pPr>
              <w:jc w:val="both"/>
              <w:rPr>
                <w:rFonts w:cs="Arial"/>
              </w:rPr>
            </w:pPr>
            <w:r w:rsidRPr="00236073">
              <w:rPr>
                <w:rFonts w:cs="Arial"/>
              </w:rPr>
              <w:t>Indicates minimal anxiety (low risk)</w:t>
            </w:r>
          </w:p>
        </w:tc>
        <w:tc>
          <w:tcPr>
            <w:tcW w:w="3776" w:type="dxa"/>
          </w:tcPr>
          <w:p w14:paraId="2CE855E6" w14:textId="77777777" w:rsidR="00BE63E7" w:rsidRPr="00236073" w:rsidRDefault="00BE63E7" w:rsidP="00BE63E7">
            <w:pPr>
              <w:jc w:val="both"/>
              <w:rPr>
                <w:rFonts w:cs="Arial"/>
              </w:rPr>
            </w:pPr>
            <w:r w:rsidRPr="00236073">
              <w:rPr>
                <w:rFonts w:cs="Arial"/>
              </w:rPr>
              <w:t>Continue to observe</w:t>
            </w:r>
          </w:p>
        </w:tc>
      </w:tr>
      <w:tr w:rsidR="00BE63E7" w:rsidRPr="00236073" w14:paraId="552D02DF" w14:textId="77777777" w:rsidTr="00A44032">
        <w:tc>
          <w:tcPr>
            <w:tcW w:w="1696" w:type="dxa"/>
          </w:tcPr>
          <w:p w14:paraId="34BAA729" w14:textId="77777777" w:rsidR="00BE63E7" w:rsidRPr="00236073" w:rsidRDefault="00BE63E7" w:rsidP="00BE63E7">
            <w:pPr>
              <w:jc w:val="both"/>
              <w:rPr>
                <w:rFonts w:cs="Arial"/>
              </w:rPr>
            </w:pPr>
            <w:r w:rsidRPr="00236073">
              <w:rPr>
                <w:rFonts w:cs="Arial"/>
              </w:rPr>
              <w:t>5-10</w:t>
            </w:r>
          </w:p>
        </w:tc>
        <w:tc>
          <w:tcPr>
            <w:tcW w:w="3544" w:type="dxa"/>
          </w:tcPr>
          <w:p w14:paraId="77AB8E9B" w14:textId="77777777" w:rsidR="00BE63E7" w:rsidRPr="00236073" w:rsidRDefault="00BE63E7" w:rsidP="00BE63E7">
            <w:pPr>
              <w:jc w:val="both"/>
              <w:rPr>
                <w:rFonts w:cs="Arial"/>
              </w:rPr>
            </w:pPr>
            <w:r w:rsidRPr="00236073">
              <w:rPr>
                <w:rFonts w:cs="Arial"/>
              </w:rPr>
              <w:t>Indicates mild anxiety (moderate risk)</w:t>
            </w:r>
          </w:p>
        </w:tc>
        <w:tc>
          <w:tcPr>
            <w:tcW w:w="3776" w:type="dxa"/>
          </w:tcPr>
          <w:p w14:paraId="0B8AD1CA" w14:textId="77777777" w:rsidR="00BE63E7" w:rsidRPr="00236073" w:rsidRDefault="00BE63E7" w:rsidP="00BE63E7">
            <w:pPr>
              <w:jc w:val="both"/>
              <w:rPr>
                <w:rFonts w:cs="Arial"/>
              </w:rPr>
            </w:pPr>
            <w:r w:rsidRPr="00236073">
              <w:rPr>
                <w:rFonts w:cs="Arial"/>
              </w:rPr>
              <w:t>Assess need for additional support.</w:t>
            </w:r>
          </w:p>
          <w:p w14:paraId="679EE110" w14:textId="77777777" w:rsidR="00BE63E7" w:rsidRPr="00236073" w:rsidRDefault="00BE63E7" w:rsidP="00BE63E7">
            <w:pPr>
              <w:jc w:val="both"/>
              <w:rPr>
                <w:rFonts w:cs="Arial"/>
              </w:rPr>
            </w:pPr>
            <w:r w:rsidRPr="00236073">
              <w:rPr>
                <w:rFonts w:cs="Arial"/>
              </w:rPr>
              <w:t>Considering completing questionnaire earlier than normally planned – no greater than 90 days.</w:t>
            </w:r>
          </w:p>
        </w:tc>
      </w:tr>
      <w:tr w:rsidR="00BE63E7" w:rsidRPr="00236073" w14:paraId="37431B6A" w14:textId="77777777" w:rsidTr="00A44032">
        <w:tc>
          <w:tcPr>
            <w:tcW w:w="1696" w:type="dxa"/>
          </w:tcPr>
          <w:p w14:paraId="3AD3F99B" w14:textId="77777777" w:rsidR="00BE63E7" w:rsidRPr="00236073" w:rsidRDefault="00BE63E7" w:rsidP="00BE63E7">
            <w:pPr>
              <w:jc w:val="both"/>
              <w:rPr>
                <w:rFonts w:cs="Arial"/>
              </w:rPr>
            </w:pPr>
            <w:r w:rsidRPr="00236073">
              <w:rPr>
                <w:rFonts w:cs="Arial"/>
              </w:rPr>
              <w:t>11-15</w:t>
            </w:r>
          </w:p>
        </w:tc>
        <w:tc>
          <w:tcPr>
            <w:tcW w:w="3544" w:type="dxa"/>
          </w:tcPr>
          <w:p w14:paraId="711B8BEB" w14:textId="77777777" w:rsidR="00BE63E7" w:rsidRPr="00236073" w:rsidRDefault="00BE63E7" w:rsidP="00BE63E7">
            <w:pPr>
              <w:jc w:val="both"/>
              <w:rPr>
                <w:rFonts w:cs="Arial"/>
              </w:rPr>
            </w:pPr>
            <w:r w:rsidRPr="00236073">
              <w:rPr>
                <w:rFonts w:cs="Arial"/>
              </w:rPr>
              <w:t>Indicates moderate anxiety (high risk)</w:t>
            </w:r>
          </w:p>
        </w:tc>
        <w:tc>
          <w:tcPr>
            <w:tcW w:w="3776" w:type="dxa"/>
          </w:tcPr>
          <w:p w14:paraId="48D3A3B1" w14:textId="77777777" w:rsidR="00BE63E7" w:rsidRPr="00236073" w:rsidRDefault="00BE63E7" w:rsidP="00BE63E7">
            <w:pPr>
              <w:jc w:val="both"/>
              <w:rPr>
                <w:rFonts w:cs="Arial"/>
              </w:rPr>
            </w:pPr>
            <w:r w:rsidRPr="00236073">
              <w:rPr>
                <w:rFonts w:cs="Arial"/>
              </w:rPr>
              <w:t>For discussion/referral to GP services.</w:t>
            </w:r>
          </w:p>
          <w:p w14:paraId="7A3B97BC" w14:textId="77777777" w:rsidR="00BE63E7" w:rsidRPr="00236073" w:rsidRDefault="00BE63E7" w:rsidP="00BE63E7">
            <w:pPr>
              <w:jc w:val="both"/>
              <w:rPr>
                <w:rFonts w:cs="Arial"/>
              </w:rPr>
            </w:pPr>
            <w:r w:rsidRPr="00236073">
              <w:rPr>
                <w:rFonts w:cs="Arial"/>
              </w:rPr>
              <w:t>For assessment of mental health at each visit.</w:t>
            </w:r>
          </w:p>
          <w:p w14:paraId="5B3910B7" w14:textId="77777777" w:rsidR="00BE63E7" w:rsidRPr="00236073" w:rsidRDefault="00BE63E7" w:rsidP="00BE63E7">
            <w:pPr>
              <w:jc w:val="both"/>
              <w:rPr>
                <w:rFonts w:cs="Arial"/>
              </w:rPr>
            </w:pPr>
            <w:r w:rsidRPr="00236073">
              <w:rPr>
                <w:rFonts w:cs="Arial"/>
              </w:rPr>
              <w:t>To work with multi-agency partners to plan care.</w:t>
            </w:r>
          </w:p>
        </w:tc>
      </w:tr>
      <w:tr w:rsidR="00BE63E7" w:rsidRPr="00236073" w14:paraId="35A2C0A1" w14:textId="77777777" w:rsidTr="00A44032">
        <w:tc>
          <w:tcPr>
            <w:tcW w:w="1696" w:type="dxa"/>
          </w:tcPr>
          <w:p w14:paraId="247F90AB" w14:textId="77777777" w:rsidR="00BE63E7" w:rsidRPr="00236073" w:rsidRDefault="00BE63E7" w:rsidP="00BE63E7">
            <w:pPr>
              <w:jc w:val="both"/>
              <w:rPr>
                <w:rFonts w:cs="Arial"/>
              </w:rPr>
            </w:pPr>
            <w:r w:rsidRPr="00236073">
              <w:rPr>
                <w:rFonts w:cs="Arial"/>
              </w:rPr>
              <w:t>16-21</w:t>
            </w:r>
          </w:p>
        </w:tc>
        <w:tc>
          <w:tcPr>
            <w:tcW w:w="3544" w:type="dxa"/>
          </w:tcPr>
          <w:p w14:paraId="4CDDBDD2" w14:textId="77777777" w:rsidR="00BE63E7" w:rsidRPr="00236073" w:rsidRDefault="00BE63E7" w:rsidP="00BE63E7">
            <w:pPr>
              <w:jc w:val="both"/>
              <w:rPr>
                <w:rFonts w:cs="Arial"/>
              </w:rPr>
            </w:pPr>
            <w:r w:rsidRPr="00236073">
              <w:rPr>
                <w:rFonts w:cs="Arial"/>
              </w:rPr>
              <w:t>Indicates severe anxiety (high risk)</w:t>
            </w:r>
          </w:p>
        </w:tc>
        <w:tc>
          <w:tcPr>
            <w:tcW w:w="3776" w:type="dxa"/>
          </w:tcPr>
          <w:p w14:paraId="71C808FD" w14:textId="77777777" w:rsidR="00BE63E7" w:rsidRPr="00236073" w:rsidRDefault="00BE63E7" w:rsidP="00BE63E7">
            <w:pPr>
              <w:jc w:val="both"/>
              <w:rPr>
                <w:rFonts w:cs="Arial"/>
              </w:rPr>
            </w:pPr>
            <w:r w:rsidRPr="00236073">
              <w:rPr>
                <w:rFonts w:cs="Arial"/>
              </w:rPr>
              <w:t>For referral to GP/Mental Health Services.</w:t>
            </w:r>
          </w:p>
          <w:p w14:paraId="220DBABD" w14:textId="77777777" w:rsidR="00BE63E7" w:rsidRPr="00236073" w:rsidRDefault="00BE63E7" w:rsidP="00BE63E7">
            <w:pPr>
              <w:jc w:val="both"/>
              <w:rPr>
                <w:rFonts w:cs="Arial"/>
              </w:rPr>
            </w:pPr>
            <w:r w:rsidRPr="00236073">
              <w:rPr>
                <w:rFonts w:cs="Arial"/>
              </w:rPr>
              <w:t>For assessment of mental health at each visit.</w:t>
            </w:r>
          </w:p>
          <w:p w14:paraId="03C19CA3" w14:textId="77777777" w:rsidR="00BE63E7" w:rsidRPr="00236073" w:rsidRDefault="00BE63E7" w:rsidP="00BE63E7">
            <w:pPr>
              <w:jc w:val="both"/>
              <w:rPr>
                <w:rFonts w:cs="Arial"/>
                <w:b/>
              </w:rPr>
            </w:pPr>
            <w:r w:rsidRPr="00236073">
              <w:rPr>
                <w:rFonts w:cs="Arial"/>
              </w:rPr>
              <w:t>To work with multi-agency partners to plan care.</w:t>
            </w:r>
          </w:p>
        </w:tc>
      </w:tr>
    </w:tbl>
    <w:p w14:paraId="13E1BE12" w14:textId="69163952" w:rsidR="001D1E7F" w:rsidRPr="00FC00FC" w:rsidRDefault="00D666BC" w:rsidP="00BE63E7">
      <w:pPr>
        <w:autoSpaceDE w:val="0"/>
        <w:autoSpaceDN w:val="0"/>
        <w:adjustRightInd w:val="0"/>
        <w:spacing w:after="240" w:line="340" w:lineRule="atLeast"/>
        <w:jc w:val="both"/>
        <w:rPr>
          <w:rFonts w:ascii="Arial" w:hAnsi="Arial" w:cs="Arial"/>
          <w:b/>
          <w:color w:val="000000"/>
          <w:sz w:val="20"/>
          <w:szCs w:val="20"/>
          <w:lang w:val="en-US" w:eastAsia="en-GB"/>
        </w:rPr>
      </w:pPr>
      <w:r>
        <w:rPr>
          <w:rFonts w:ascii="Arial" w:hAnsi="Arial" w:cs="Arial"/>
          <w:b/>
          <w:color w:val="000000"/>
          <w:sz w:val="20"/>
          <w:szCs w:val="20"/>
          <w:lang w:val="en-US" w:eastAsia="en-GB"/>
        </w:rPr>
        <w:t xml:space="preserve">NOTE: </w:t>
      </w:r>
      <w:r w:rsidR="00BE63E7" w:rsidRPr="00FC00FC">
        <w:rPr>
          <w:rFonts w:ascii="Arial" w:hAnsi="Arial" w:cs="Arial"/>
          <w:b/>
          <w:color w:val="000000"/>
          <w:sz w:val="20"/>
          <w:szCs w:val="20"/>
          <w:lang w:val="en-US" w:eastAsia="en-GB"/>
        </w:rPr>
        <w:t>An emergency referral is required for any client who ha</w:t>
      </w:r>
      <w:r w:rsidR="00575291">
        <w:rPr>
          <w:rFonts w:ascii="Arial" w:hAnsi="Arial" w:cs="Arial"/>
          <w:b/>
          <w:color w:val="000000"/>
          <w:sz w:val="20"/>
          <w:szCs w:val="20"/>
          <w:lang w:val="en-US" w:eastAsia="en-GB"/>
        </w:rPr>
        <w:t xml:space="preserve">s intentions or plan to harm them </w:t>
      </w:r>
      <w:r w:rsidR="00BE63E7" w:rsidRPr="00FC00FC">
        <w:rPr>
          <w:rFonts w:ascii="Arial" w:hAnsi="Arial" w:cs="Arial"/>
          <w:b/>
          <w:color w:val="000000"/>
          <w:sz w:val="20"/>
          <w:szCs w:val="20"/>
          <w:lang w:val="en-US" w:eastAsia="en-GB"/>
        </w:rPr>
        <w:t xml:space="preserve">self, baby, or someone else. </w:t>
      </w:r>
    </w:p>
    <w:p w14:paraId="768C5872" w14:textId="77777777" w:rsidR="00BE63E7" w:rsidRPr="00FC00FC" w:rsidRDefault="00BE63E7" w:rsidP="00FC00FC">
      <w:pPr>
        <w:spacing w:after="0" w:line="240" w:lineRule="auto"/>
        <w:jc w:val="both"/>
        <w:rPr>
          <w:rFonts w:ascii="Arial" w:eastAsia="Times New Roman" w:hAnsi="Arial" w:cs="Arial"/>
          <w:b/>
          <w:color w:val="000000" w:themeColor="text1"/>
          <w:sz w:val="24"/>
          <w:szCs w:val="24"/>
        </w:rPr>
      </w:pPr>
      <w:proofErr w:type="spellStart"/>
      <w:r w:rsidRPr="00FC00FC">
        <w:rPr>
          <w:rFonts w:ascii="Arial" w:eastAsia="Times New Roman" w:hAnsi="Arial" w:cs="Arial"/>
          <w:b/>
          <w:color w:val="000000" w:themeColor="text1"/>
          <w:sz w:val="24"/>
          <w:szCs w:val="24"/>
        </w:rPr>
        <w:lastRenderedPageBreak/>
        <w:t>MH13</w:t>
      </w:r>
      <w:proofErr w:type="spellEnd"/>
      <w:r w:rsidRPr="00FC00FC">
        <w:rPr>
          <w:rFonts w:ascii="Arial" w:eastAsia="Times New Roman" w:hAnsi="Arial" w:cs="Arial"/>
          <w:b/>
          <w:color w:val="000000" w:themeColor="text1"/>
          <w:sz w:val="24"/>
          <w:szCs w:val="24"/>
        </w:rPr>
        <w:t xml:space="preserve">. </w:t>
      </w:r>
      <w:proofErr w:type="spellStart"/>
      <w:r w:rsidRPr="00FC00FC">
        <w:rPr>
          <w:rFonts w:ascii="Arial" w:eastAsia="Times New Roman" w:hAnsi="Arial" w:cs="Arial"/>
          <w:b/>
          <w:color w:val="000000" w:themeColor="text1"/>
          <w:sz w:val="24"/>
          <w:szCs w:val="24"/>
        </w:rPr>
        <w:t>EPDS</w:t>
      </w:r>
      <w:proofErr w:type="spellEnd"/>
      <w:r w:rsidR="00FC00FC">
        <w:rPr>
          <w:rStyle w:val="FootnoteReference"/>
          <w:rFonts w:ascii="Arial" w:eastAsia="Times New Roman" w:hAnsi="Arial" w:cs="Arial"/>
          <w:b/>
          <w:color w:val="000000" w:themeColor="text1"/>
          <w:sz w:val="24"/>
          <w:szCs w:val="24"/>
        </w:rPr>
        <w:footnoteReference w:id="20"/>
      </w:r>
    </w:p>
    <w:p w14:paraId="012A126A" w14:textId="5BD4AD4B" w:rsidR="00BE63E7" w:rsidRDefault="00EA1DA5" w:rsidP="00FC00FC">
      <w:pPr>
        <w:spacing w:after="0" w:line="240" w:lineRule="auto"/>
        <w:jc w:val="both"/>
        <w:rPr>
          <w:rFonts w:ascii="Arial" w:eastAsia="Times New Roman" w:hAnsi="Arial" w:cs="Arial"/>
          <w:color w:val="000000" w:themeColor="text1"/>
          <w:sz w:val="24"/>
          <w:szCs w:val="24"/>
        </w:rPr>
      </w:pPr>
      <w:r w:rsidRPr="00FC00FC">
        <w:rPr>
          <w:rFonts w:ascii="Arial" w:eastAsia="Times New Roman" w:hAnsi="Arial" w:cs="Arial"/>
          <w:color w:val="000000" w:themeColor="text1"/>
          <w:sz w:val="24"/>
          <w:szCs w:val="24"/>
        </w:rPr>
        <w:t xml:space="preserve">FN should complete this section. </w:t>
      </w:r>
      <w:r w:rsidR="00BE63E7" w:rsidRPr="00FC00FC">
        <w:rPr>
          <w:rFonts w:ascii="Arial" w:eastAsia="Times New Roman" w:hAnsi="Arial" w:cs="Arial"/>
          <w:color w:val="000000" w:themeColor="text1"/>
          <w:sz w:val="24"/>
          <w:szCs w:val="24"/>
        </w:rPr>
        <w:t xml:space="preserve">This is a stand-alone document, but </w:t>
      </w:r>
      <w:r w:rsidR="00A44032">
        <w:rPr>
          <w:rFonts w:ascii="Arial" w:eastAsia="Times New Roman" w:hAnsi="Arial" w:cs="Arial"/>
          <w:color w:val="000000" w:themeColor="text1"/>
          <w:sz w:val="24"/>
          <w:szCs w:val="24"/>
        </w:rPr>
        <w:t>the scores are</w:t>
      </w:r>
      <w:r w:rsidR="00BE63E7" w:rsidRPr="00FC00FC">
        <w:rPr>
          <w:rFonts w:ascii="Arial" w:eastAsia="Times New Roman" w:hAnsi="Arial" w:cs="Arial"/>
          <w:color w:val="000000" w:themeColor="text1"/>
          <w:sz w:val="24"/>
          <w:szCs w:val="24"/>
        </w:rPr>
        <w:t xml:space="preserve"> also captured here in the FNP data forms. </w:t>
      </w:r>
      <w:proofErr w:type="spellStart"/>
      <w:r w:rsidR="00BE63E7" w:rsidRPr="00FC00FC">
        <w:rPr>
          <w:rFonts w:ascii="Arial" w:eastAsia="Times New Roman" w:hAnsi="Arial" w:cs="Arial"/>
          <w:color w:val="000000" w:themeColor="text1"/>
          <w:sz w:val="24"/>
          <w:szCs w:val="24"/>
        </w:rPr>
        <w:t>EPDS</w:t>
      </w:r>
      <w:proofErr w:type="spellEnd"/>
      <w:r w:rsidR="00BE63E7" w:rsidRPr="00FC00FC">
        <w:rPr>
          <w:rFonts w:ascii="Arial" w:eastAsia="Times New Roman" w:hAnsi="Arial" w:cs="Arial"/>
          <w:color w:val="000000" w:themeColor="text1"/>
          <w:sz w:val="24"/>
          <w:szCs w:val="24"/>
        </w:rPr>
        <w:t xml:space="preserve"> is completed in line with local and national policies and procedures</w:t>
      </w:r>
      <w:r w:rsidR="00FC00FC">
        <w:rPr>
          <w:rStyle w:val="FootnoteReference"/>
          <w:rFonts w:ascii="Arial" w:eastAsia="Times New Roman" w:hAnsi="Arial" w:cs="Arial"/>
          <w:color w:val="000000" w:themeColor="text1"/>
          <w:sz w:val="24"/>
          <w:szCs w:val="24"/>
        </w:rPr>
        <w:footnoteReference w:id="21"/>
      </w:r>
      <w:r w:rsidR="00FC00FC">
        <w:rPr>
          <w:rFonts w:ascii="Arial" w:eastAsia="Times New Roman" w:hAnsi="Arial" w:cs="Arial"/>
          <w:color w:val="000000" w:themeColor="text1"/>
          <w:sz w:val="24"/>
          <w:szCs w:val="24"/>
        </w:rPr>
        <w:t xml:space="preserve"> </w:t>
      </w:r>
      <w:r w:rsidR="00BE63E7" w:rsidRPr="00FC00FC">
        <w:rPr>
          <w:rFonts w:ascii="Arial" w:eastAsia="Times New Roman" w:hAnsi="Arial" w:cs="Arial"/>
          <w:color w:val="000000" w:themeColor="text1"/>
          <w:sz w:val="24"/>
          <w:szCs w:val="24"/>
        </w:rPr>
        <w:t>also as part of care given by FN’s to deliver the Health Visiting Care Pathway</w:t>
      </w:r>
      <w:r w:rsidR="00FC00FC">
        <w:rPr>
          <w:rStyle w:val="FootnoteReference"/>
          <w:rFonts w:ascii="Arial" w:eastAsia="Times New Roman" w:hAnsi="Arial" w:cs="Arial"/>
          <w:color w:val="000000" w:themeColor="text1"/>
          <w:sz w:val="24"/>
          <w:szCs w:val="24"/>
        </w:rPr>
        <w:footnoteReference w:id="22"/>
      </w:r>
      <w:r w:rsidR="00BE63E7" w:rsidRPr="00FC00FC">
        <w:rPr>
          <w:rFonts w:ascii="Arial" w:eastAsia="Times New Roman" w:hAnsi="Arial" w:cs="Arial"/>
          <w:color w:val="000000" w:themeColor="text1"/>
          <w:sz w:val="24"/>
          <w:szCs w:val="24"/>
        </w:rPr>
        <w:t xml:space="preserve">.  </w:t>
      </w:r>
    </w:p>
    <w:p w14:paraId="46112FDE" w14:textId="77777777" w:rsidR="00FC00FC" w:rsidRPr="00FC00FC" w:rsidRDefault="00FC00FC" w:rsidP="00FC00FC">
      <w:pPr>
        <w:spacing w:after="0" w:line="240" w:lineRule="auto"/>
        <w:jc w:val="both"/>
        <w:rPr>
          <w:rFonts w:ascii="Arial" w:eastAsia="Times New Roman" w:hAnsi="Arial" w:cs="Arial"/>
          <w:color w:val="000000" w:themeColor="text1"/>
          <w:sz w:val="24"/>
          <w:szCs w:val="24"/>
        </w:rPr>
      </w:pPr>
    </w:p>
    <w:p w14:paraId="1C663CCE" w14:textId="0534E5A6" w:rsidR="00BE63E7" w:rsidRDefault="00BE63E7" w:rsidP="00FC00FC">
      <w:pPr>
        <w:spacing w:after="0" w:line="240" w:lineRule="auto"/>
        <w:jc w:val="both"/>
        <w:rPr>
          <w:rFonts w:ascii="Arial" w:eastAsia="Times New Roman" w:hAnsi="Arial" w:cs="Arial"/>
          <w:color w:val="000000" w:themeColor="text1"/>
          <w:sz w:val="24"/>
          <w:szCs w:val="24"/>
        </w:rPr>
      </w:pPr>
      <w:r w:rsidRPr="00FC00FC">
        <w:rPr>
          <w:rFonts w:ascii="Arial" w:eastAsia="Times New Roman" w:hAnsi="Arial" w:cs="Arial"/>
          <w:color w:val="000000" w:themeColor="text1"/>
          <w:sz w:val="24"/>
          <w:szCs w:val="24"/>
        </w:rPr>
        <w:t>The Edinburgh Postnatal Depression Scale (</w:t>
      </w:r>
      <w:proofErr w:type="spellStart"/>
      <w:r w:rsidRPr="00FC00FC">
        <w:rPr>
          <w:rFonts w:ascii="Arial" w:eastAsia="Times New Roman" w:hAnsi="Arial" w:cs="Arial"/>
          <w:color w:val="000000" w:themeColor="text1"/>
          <w:sz w:val="24"/>
          <w:szCs w:val="24"/>
        </w:rPr>
        <w:t>EPDS</w:t>
      </w:r>
      <w:proofErr w:type="spellEnd"/>
      <w:r w:rsidRPr="00FC00FC">
        <w:rPr>
          <w:rFonts w:ascii="Arial" w:eastAsia="Times New Roman" w:hAnsi="Arial" w:cs="Arial"/>
          <w:color w:val="000000" w:themeColor="text1"/>
          <w:sz w:val="24"/>
          <w:szCs w:val="24"/>
        </w:rPr>
        <w:t xml:space="preserve">) 10-question self-rating scale </w:t>
      </w:r>
      <w:r w:rsidR="00A44032">
        <w:rPr>
          <w:rFonts w:ascii="Arial" w:eastAsia="Times New Roman" w:hAnsi="Arial" w:cs="Arial"/>
          <w:color w:val="000000" w:themeColor="text1"/>
          <w:sz w:val="24"/>
          <w:szCs w:val="24"/>
        </w:rPr>
        <w:t>is an</w:t>
      </w:r>
      <w:r w:rsidR="00B87708">
        <w:rPr>
          <w:rFonts w:ascii="Arial" w:eastAsia="Times New Roman" w:hAnsi="Arial" w:cs="Arial"/>
          <w:color w:val="000000" w:themeColor="text1"/>
          <w:sz w:val="24"/>
          <w:szCs w:val="24"/>
        </w:rPr>
        <w:t xml:space="preserve"> </w:t>
      </w:r>
      <w:r w:rsidRPr="00FC00FC">
        <w:rPr>
          <w:rFonts w:ascii="Arial" w:eastAsia="Times New Roman" w:hAnsi="Arial" w:cs="Arial"/>
          <w:color w:val="000000" w:themeColor="text1"/>
          <w:sz w:val="24"/>
          <w:szCs w:val="24"/>
        </w:rPr>
        <w:t xml:space="preserve">efficient and effective way of identifying women at risk for perinatal/postnatal depression. Without treatment, perinatal depression affects all aspects of a woman’s health and that of </w:t>
      </w:r>
      <w:r w:rsidR="00575291">
        <w:rPr>
          <w:rFonts w:ascii="Arial" w:eastAsia="Times New Roman" w:hAnsi="Arial" w:cs="Arial"/>
          <w:color w:val="000000" w:themeColor="text1"/>
          <w:sz w:val="24"/>
          <w:szCs w:val="24"/>
        </w:rPr>
        <w:t>t</w:t>
      </w:r>
      <w:r w:rsidRPr="00FC00FC">
        <w:rPr>
          <w:rFonts w:ascii="Arial" w:eastAsia="Times New Roman" w:hAnsi="Arial" w:cs="Arial"/>
          <w:color w:val="000000" w:themeColor="text1"/>
          <w:sz w:val="24"/>
          <w:szCs w:val="24"/>
        </w:rPr>
        <w:t>he</w:t>
      </w:r>
      <w:r w:rsidR="00575291">
        <w:rPr>
          <w:rFonts w:ascii="Arial" w:eastAsia="Times New Roman" w:hAnsi="Arial" w:cs="Arial"/>
          <w:color w:val="000000" w:themeColor="text1"/>
          <w:sz w:val="24"/>
          <w:szCs w:val="24"/>
        </w:rPr>
        <w:t>i</w:t>
      </w:r>
      <w:r w:rsidRPr="00FC00FC">
        <w:rPr>
          <w:rFonts w:ascii="Arial" w:eastAsia="Times New Roman" w:hAnsi="Arial" w:cs="Arial"/>
          <w:color w:val="000000" w:themeColor="text1"/>
          <w:sz w:val="24"/>
          <w:szCs w:val="24"/>
        </w:rPr>
        <w:t>r baby. It can be a factor leading to low birth weight, compromised mother-infant interaction, and behavioural/cognitive impairment in early preschool years. The most tragic consequences of perinatal depression are maternal suicide and infanticide. FN’s may be the first point of contact for women experiencing perinatal depression. The use of a reliable screening instrument is intended to supplement the FN’s clinical judgment and assist with decision making about the client’s care. Its use provides women with the opportunity to discuss their feelings and enables the FN to discreetly raise the issue of potential perinatal depression with the client. The instrument is eas</w:t>
      </w:r>
      <w:r w:rsidR="00575291">
        <w:rPr>
          <w:rFonts w:ascii="Arial" w:eastAsia="Times New Roman" w:hAnsi="Arial" w:cs="Arial"/>
          <w:color w:val="000000" w:themeColor="text1"/>
          <w:sz w:val="24"/>
          <w:szCs w:val="24"/>
        </w:rPr>
        <w:t>y to administer, and most client</w:t>
      </w:r>
      <w:r w:rsidRPr="00FC00FC">
        <w:rPr>
          <w:rFonts w:ascii="Arial" w:eastAsia="Times New Roman" w:hAnsi="Arial" w:cs="Arial"/>
          <w:color w:val="000000" w:themeColor="text1"/>
          <w:sz w:val="24"/>
          <w:szCs w:val="24"/>
        </w:rPr>
        <w:t xml:space="preserve">s complete the scale in less than 5 minutes. </w:t>
      </w:r>
    </w:p>
    <w:p w14:paraId="19377205" w14:textId="77777777" w:rsidR="00FC00FC" w:rsidRPr="00FC00FC" w:rsidRDefault="00FC00FC" w:rsidP="00FC00FC">
      <w:pPr>
        <w:spacing w:after="0" w:line="240" w:lineRule="auto"/>
        <w:jc w:val="both"/>
        <w:rPr>
          <w:rFonts w:ascii="Arial" w:eastAsia="Times New Roman" w:hAnsi="Arial" w:cs="Arial"/>
          <w:color w:val="000000" w:themeColor="text1"/>
          <w:sz w:val="24"/>
          <w:szCs w:val="24"/>
        </w:rPr>
      </w:pPr>
    </w:p>
    <w:p w14:paraId="7F1DF2B8" w14:textId="65FFC937" w:rsidR="00BE63E7" w:rsidRDefault="00BE63E7" w:rsidP="00FC00FC">
      <w:pPr>
        <w:spacing w:after="0" w:line="240" w:lineRule="auto"/>
        <w:jc w:val="both"/>
        <w:rPr>
          <w:rFonts w:ascii="Arial" w:eastAsia="Times New Roman" w:hAnsi="Arial" w:cs="Arial"/>
          <w:color w:val="000000" w:themeColor="text1"/>
          <w:sz w:val="24"/>
          <w:szCs w:val="24"/>
        </w:rPr>
      </w:pPr>
      <w:r w:rsidRPr="00FC00FC">
        <w:rPr>
          <w:rFonts w:ascii="Arial" w:eastAsia="Times New Roman" w:hAnsi="Arial" w:cs="Arial"/>
          <w:color w:val="000000" w:themeColor="text1"/>
          <w:sz w:val="24"/>
          <w:szCs w:val="24"/>
        </w:rPr>
        <w:t xml:space="preserve">High scores do not themselves confirm a depressive illness, and similarly, some women who score below a set threshold might be depressed. The </w:t>
      </w:r>
      <w:proofErr w:type="spellStart"/>
      <w:r w:rsidRPr="00FC00FC">
        <w:rPr>
          <w:rFonts w:ascii="Arial" w:eastAsia="Times New Roman" w:hAnsi="Arial" w:cs="Arial"/>
          <w:color w:val="000000" w:themeColor="text1"/>
          <w:sz w:val="24"/>
          <w:szCs w:val="24"/>
        </w:rPr>
        <w:t>EPDS</w:t>
      </w:r>
      <w:proofErr w:type="spellEnd"/>
      <w:r w:rsidRPr="00FC00FC">
        <w:rPr>
          <w:rFonts w:ascii="Arial" w:eastAsia="Times New Roman" w:hAnsi="Arial" w:cs="Arial"/>
          <w:color w:val="000000" w:themeColor="text1"/>
          <w:sz w:val="24"/>
          <w:szCs w:val="24"/>
        </w:rPr>
        <w:t xml:space="preserve"> does not provide a clinical diagnosis of depression and should not be used as a substitute for full psychiatric/mental health assessment and clinical judgment. The </w:t>
      </w:r>
      <w:proofErr w:type="spellStart"/>
      <w:r w:rsidRPr="00FC00FC">
        <w:rPr>
          <w:rFonts w:ascii="Arial" w:eastAsia="Times New Roman" w:hAnsi="Arial" w:cs="Arial"/>
          <w:color w:val="000000" w:themeColor="text1"/>
          <w:sz w:val="24"/>
          <w:szCs w:val="24"/>
        </w:rPr>
        <w:t>EPDS</w:t>
      </w:r>
      <w:proofErr w:type="spellEnd"/>
      <w:r w:rsidRPr="00FC00FC">
        <w:rPr>
          <w:rFonts w:ascii="Arial" w:eastAsia="Times New Roman" w:hAnsi="Arial" w:cs="Arial"/>
          <w:color w:val="000000" w:themeColor="text1"/>
          <w:sz w:val="24"/>
          <w:szCs w:val="24"/>
        </w:rPr>
        <w:t xml:space="preserve"> cannot be used to predict whether or not a respondent will experience depression in the future - it can only be used to determine current mood- within the past seven days. The </w:t>
      </w:r>
      <w:proofErr w:type="spellStart"/>
      <w:r w:rsidRPr="00FC00FC">
        <w:rPr>
          <w:rFonts w:ascii="Arial" w:eastAsia="Times New Roman" w:hAnsi="Arial" w:cs="Arial"/>
          <w:color w:val="000000" w:themeColor="text1"/>
          <w:sz w:val="24"/>
          <w:szCs w:val="24"/>
        </w:rPr>
        <w:t>EPDS</w:t>
      </w:r>
      <w:proofErr w:type="spellEnd"/>
      <w:r w:rsidRPr="00FC00FC">
        <w:rPr>
          <w:rFonts w:ascii="Arial" w:eastAsia="Times New Roman" w:hAnsi="Arial" w:cs="Arial"/>
          <w:color w:val="000000" w:themeColor="text1"/>
          <w:sz w:val="24"/>
          <w:szCs w:val="24"/>
        </w:rPr>
        <w:t xml:space="preserve"> will not detect mothers with</w:t>
      </w:r>
      <w:r w:rsidR="00CA7567">
        <w:rPr>
          <w:rFonts w:ascii="Arial" w:eastAsia="Times New Roman" w:hAnsi="Arial" w:cs="Arial"/>
          <w:color w:val="000000" w:themeColor="text1"/>
          <w:sz w:val="24"/>
          <w:szCs w:val="24"/>
        </w:rPr>
        <w:t xml:space="preserve"> </w:t>
      </w:r>
      <w:r w:rsidRPr="00FC00FC">
        <w:rPr>
          <w:rFonts w:ascii="Arial" w:eastAsia="Times New Roman" w:hAnsi="Arial" w:cs="Arial"/>
          <w:color w:val="000000" w:themeColor="text1"/>
          <w:sz w:val="24"/>
          <w:szCs w:val="24"/>
        </w:rPr>
        <w:t xml:space="preserve">anxiety neuroses, phobias or personality disorders. The </w:t>
      </w:r>
      <w:proofErr w:type="spellStart"/>
      <w:r w:rsidRPr="00FC00FC">
        <w:rPr>
          <w:rFonts w:ascii="Arial" w:eastAsia="Times New Roman" w:hAnsi="Arial" w:cs="Arial"/>
          <w:color w:val="000000" w:themeColor="text1"/>
          <w:sz w:val="24"/>
          <w:szCs w:val="24"/>
        </w:rPr>
        <w:t>EPDS</w:t>
      </w:r>
      <w:proofErr w:type="spellEnd"/>
      <w:r w:rsidRPr="00FC00FC">
        <w:rPr>
          <w:rFonts w:ascii="Arial" w:eastAsia="Times New Roman" w:hAnsi="Arial" w:cs="Arial"/>
          <w:color w:val="000000" w:themeColor="text1"/>
          <w:sz w:val="24"/>
          <w:szCs w:val="24"/>
        </w:rPr>
        <w:t xml:space="preserve"> Score is designed to assist, not replace, clinical/professional judgment. </w:t>
      </w:r>
    </w:p>
    <w:p w14:paraId="3AF572EE" w14:textId="307A4162" w:rsidR="00FC00FC" w:rsidRDefault="00FC00FC" w:rsidP="00FC00FC">
      <w:pPr>
        <w:spacing w:after="0" w:line="240" w:lineRule="auto"/>
        <w:jc w:val="both"/>
        <w:rPr>
          <w:rFonts w:ascii="Arial" w:eastAsia="Times New Roman" w:hAnsi="Arial" w:cs="Arial"/>
          <w:color w:val="000000" w:themeColor="text1"/>
          <w:sz w:val="24"/>
          <w:szCs w:val="24"/>
        </w:rPr>
      </w:pPr>
    </w:p>
    <w:p w14:paraId="5D2B0FA9" w14:textId="779EDE26" w:rsidR="00D100CD" w:rsidRPr="00FC00FC" w:rsidRDefault="00D100CD" w:rsidP="00FC00FC">
      <w:pPr>
        <w:spacing w:after="0" w:line="240" w:lineRule="auto"/>
        <w:jc w:val="both"/>
        <w:rPr>
          <w:rFonts w:ascii="Arial" w:eastAsia="Times New Roman" w:hAnsi="Arial" w:cs="Arial"/>
          <w:color w:val="000000" w:themeColor="text1"/>
          <w:sz w:val="24"/>
          <w:szCs w:val="24"/>
        </w:rPr>
      </w:pPr>
      <w:r w:rsidRPr="00D100CD">
        <w:rPr>
          <w:rFonts w:ascii="Arial" w:eastAsia="Times New Roman" w:hAnsi="Arial" w:cs="Arial"/>
          <w:b/>
          <w:color w:val="000000" w:themeColor="text1"/>
          <w:sz w:val="24"/>
          <w:szCs w:val="24"/>
        </w:rPr>
        <w:t>NOTE:</w:t>
      </w:r>
      <w:r>
        <w:rPr>
          <w:rFonts w:ascii="Arial" w:eastAsia="Times New Roman" w:hAnsi="Arial" w:cs="Arial"/>
          <w:color w:val="000000" w:themeColor="text1"/>
          <w:sz w:val="24"/>
          <w:szCs w:val="24"/>
        </w:rPr>
        <w:t xml:space="preserve"> </w:t>
      </w:r>
      <w:proofErr w:type="spellStart"/>
      <w:r>
        <w:rPr>
          <w:rFonts w:ascii="Arial" w:eastAsia="Times New Roman" w:hAnsi="Arial" w:cs="Arial"/>
          <w:color w:val="000000" w:themeColor="text1"/>
          <w:sz w:val="24"/>
          <w:szCs w:val="24"/>
        </w:rPr>
        <w:t>EPDS</w:t>
      </w:r>
      <w:proofErr w:type="spellEnd"/>
      <w:r>
        <w:rPr>
          <w:rFonts w:ascii="Arial" w:eastAsia="Times New Roman" w:hAnsi="Arial" w:cs="Arial"/>
          <w:color w:val="000000" w:themeColor="text1"/>
          <w:sz w:val="24"/>
          <w:szCs w:val="24"/>
        </w:rPr>
        <w:t xml:space="preserve"> is recorded at 36 weeks only</w:t>
      </w:r>
      <w:r w:rsidR="00814EBC">
        <w:rPr>
          <w:rFonts w:ascii="Arial" w:eastAsia="Times New Roman" w:hAnsi="Arial" w:cs="Arial"/>
          <w:color w:val="000000" w:themeColor="text1"/>
          <w:sz w:val="24"/>
          <w:szCs w:val="24"/>
        </w:rPr>
        <w:t xml:space="preserve"> in the antenatal period</w:t>
      </w:r>
      <w:r>
        <w:rPr>
          <w:rFonts w:ascii="Arial" w:eastAsia="Times New Roman" w:hAnsi="Arial" w:cs="Arial"/>
          <w:color w:val="000000" w:themeColor="text1"/>
          <w:sz w:val="24"/>
          <w:szCs w:val="24"/>
        </w:rPr>
        <w:t>.</w:t>
      </w:r>
    </w:p>
    <w:p w14:paraId="0DD430B4" w14:textId="2E3E550D" w:rsidR="00B32969" w:rsidRDefault="00B32969" w:rsidP="00BE63E7">
      <w:pPr>
        <w:rPr>
          <w:rFonts w:cs="Arial"/>
          <w:b/>
        </w:rPr>
      </w:pPr>
    </w:p>
    <w:bookmarkStart w:id="34" w:name="_MON_1710704098"/>
    <w:bookmarkEnd w:id="34"/>
    <w:p w14:paraId="2851A41F" w14:textId="4819D72C" w:rsidR="00165B07" w:rsidRDefault="00BF6331" w:rsidP="00BE63E7">
      <w:pPr>
        <w:rPr>
          <w:rFonts w:cs="Arial"/>
          <w:b/>
        </w:rPr>
      </w:pPr>
      <w:r>
        <w:rPr>
          <w:rFonts w:cs="Arial"/>
          <w:b/>
        </w:rPr>
        <w:object w:dxaOrig="1504" w:dyaOrig="982" w14:anchorId="22609A9D">
          <v:shape id="_x0000_i1036" type="#_x0000_t75" style="width:75pt;height:49pt" o:ole="">
            <v:imagedata r:id="rId33" o:title=""/>
          </v:shape>
          <o:OLEObject Type="Embed" ProgID="Word.Document.12" ShapeID="_x0000_i1036" DrawAspect="Icon" ObjectID="_1710849428" r:id="rId34">
            <o:FieldCodes>\s</o:FieldCodes>
          </o:OLEObject>
        </w:object>
      </w:r>
    </w:p>
    <w:p w14:paraId="6386B61F" w14:textId="49D9B0C2" w:rsidR="00165B07" w:rsidRDefault="00165B07" w:rsidP="00BE63E7">
      <w:pPr>
        <w:rPr>
          <w:rFonts w:cs="Arial"/>
          <w:b/>
        </w:rPr>
      </w:pPr>
    </w:p>
    <w:p w14:paraId="3F5EDEDD" w14:textId="7E3A8F41" w:rsidR="00165B07" w:rsidRDefault="00165B07" w:rsidP="00BE63E7">
      <w:pPr>
        <w:rPr>
          <w:rFonts w:cs="Arial"/>
          <w:b/>
        </w:rPr>
      </w:pPr>
    </w:p>
    <w:p w14:paraId="30BB1204" w14:textId="38F81B38" w:rsidR="00165B07" w:rsidRDefault="00165B07" w:rsidP="00BE63E7">
      <w:pPr>
        <w:rPr>
          <w:rFonts w:cs="Arial"/>
          <w:b/>
        </w:rPr>
      </w:pPr>
    </w:p>
    <w:tbl>
      <w:tblPr>
        <w:tblStyle w:val="TableGrid"/>
        <w:tblW w:w="9312" w:type="dxa"/>
        <w:shd w:val="clear" w:color="auto" w:fill="548DD4" w:themeFill="text2" w:themeFillTint="99"/>
        <w:tblLook w:val="04A0" w:firstRow="1" w:lastRow="0" w:firstColumn="1" w:lastColumn="0" w:noHBand="0" w:noVBand="1"/>
      </w:tblPr>
      <w:tblGrid>
        <w:gridCol w:w="9312"/>
      </w:tblGrid>
      <w:tr w:rsidR="00FC00FC" w:rsidRPr="00686A72" w14:paraId="68077AE0" w14:textId="77777777" w:rsidTr="00404217">
        <w:trPr>
          <w:trHeight w:val="689"/>
        </w:trPr>
        <w:tc>
          <w:tcPr>
            <w:tcW w:w="9312" w:type="dxa"/>
            <w:shd w:val="clear" w:color="auto" w:fill="548DD4" w:themeFill="text2" w:themeFillTint="99"/>
            <w:vAlign w:val="center"/>
          </w:tcPr>
          <w:p w14:paraId="5487B6A5" w14:textId="77777777" w:rsidR="00FC00FC" w:rsidRPr="00FC00FC" w:rsidRDefault="00FC00FC" w:rsidP="00FC00FC">
            <w:pPr>
              <w:pStyle w:val="Heading2"/>
              <w:jc w:val="center"/>
              <w:outlineLvl w:val="1"/>
              <w:rPr>
                <w:rFonts w:ascii="Arial" w:hAnsi="Arial" w:cs="Arial"/>
                <w:color w:val="auto"/>
                <w:sz w:val="24"/>
                <w:szCs w:val="24"/>
              </w:rPr>
            </w:pPr>
            <w:bookmarkStart w:id="35" w:name="_Toc100092115"/>
            <w:r w:rsidRPr="00FC00FC">
              <w:rPr>
                <w:rFonts w:ascii="Arial" w:hAnsi="Arial" w:cs="Arial"/>
                <w:color w:val="auto"/>
                <w:sz w:val="24"/>
                <w:szCs w:val="24"/>
              </w:rPr>
              <w:lastRenderedPageBreak/>
              <w:t>Maternal Health: Post Birth (</w:t>
            </w:r>
            <w:proofErr w:type="spellStart"/>
            <w:r w:rsidRPr="00FC00FC">
              <w:rPr>
                <w:rFonts w:ascii="Arial" w:hAnsi="Arial" w:cs="Arial"/>
                <w:color w:val="auto"/>
                <w:sz w:val="24"/>
                <w:szCs w:val="24"/>
              </w:rPr>
              <w:t>HH</w:t>
            </w:r>
            <w:proofErr w:type="spellEnd"/>
            <w:r w:rsidRPr="00FC00FC">
              <w:rPr>
                <w:rFonts w:ascii="Arial" w:hAnsi="Arial" w:cs="Arial"/>
                <w:color w:val="auto"/>
                <w:sz w:val="24"/>
                <w:szCs w:val="24"/>
              </w:rPr>
              <w:t>)</w:t>
            </w:r>
            <w:bookmarkEnd w:id="35"/>
          </w:p>
          <w:p w14:paraId="7576C243" w14:textId="77777777" w:rsidR="00FC00FC" w:rsidRPr="00CF3C8F" w:rsidRDefault="00FC00FC" w:rsidP="00FC00FC">
            <w:pPr>
              <w:jc w:val="center"/>
              <w:rPr>
                <w:rFonts w:asciiTheme="minorHAnsi" w:hAnsiTheme="minorHAnsi"/>
                <w:sz w:val="28"/>
                <w:szCs w:val="28"/>
              </w:rPr>
            </w:pPr>
            <w:r w:rsidRPr="00FC00FC">
              <w:rPr>
                <w:rFonts w:cs="Arial"/>
                <w:b/>
                <w:szCs w:val="24"/>
              </w:rPr>
              <w:t>(Completed with the client during the visit)</w:t>
            </w:r>
          </w:p>
        </w:tc>
      </w:tr>
    </w:tbl>
    <w:p w14:paraId="0201CB01" w14:textId="77777777" w:rsidR="00BE63E7" w:rsidRDefault="00BE63E7" w:rsidP="009E6923">
      <w:pPr>
        <w:spacing w:after="0" w:line="240" w:lineRule="auto"/>
        <w:jc w:val="both"/>
        <w:rPr>
          <w:rFonts w:ascii="Arial" w:eastAsia="Times New Roman" w:hAnsi="Arial" w:cs="Arial"/>
          <w:b/>
          <w:color w:val="000000" w:themeColor="text1"/>
          <w:sz w:val="24"/>
          <w:szCs w:val="24"/>
        </w:rPr>
      </w:pPr>
    </w:p>
    <w:p w14:paraId="19D5A0DC" w14:textId="77777777" w:rsidR="00FC00FC" w:rsidRPr="00FC00FC" w:rsidRDefault="00FC00FC" w:rsidP="00FC00FC">
      <w:pPr>
        <w:spacing w:after="0" w:line="240" w:lineRule="auto"/>
        <w:jc w:val="both"/>
        <w:rPr>
          <w:rFonts w:ascii="Arial" w:eastAsia="Times New Roman" w:hAnsi="Arial" w:cs="Arial"/>
          <w:b/>
          <w:color w:val="548DD4" w:themeColor="text2" w:themeTint="99"/>
          <w:sz w:val="32"/>
          <w:szCs w:val="32"/>
        </w:rPr>
      </w:pPr>
      <w:r w:rsidRPr="00FC00FC">
        <w:rPr>
          <w:rFonts w:ascii="Arial" w:eastAsia="Times New Roman" w:hAnsi="Arial" w:cs="Arial"/>
          <w:b/>
          <w:color w:val="548DD4" w:themeColor="text2" w:themeTint="99"/>
          <w:sz w:val="32"/>
          <w:szCs w:val="32"/>
        </w:rPr>
        <w:t>Purpose and Background</w:t>
      </w:r>
    </w:p>
    <w:p w14:paraId="3388D3F1" w14:textId="77777777" w:rsidR="00FC00FC" w:rsidRPr="00FC00FC" w:rsidRDefault="00FC00FC" w:rsidP="00FC00FC">
      <w:pPr>
        <w:spacing w:after="0" w:line="240" w:lineRule="auto"/>
        <w:jc w:val="both"/>
        <w:rPr>
          <w:rFonts w:ascii="Arial" w:eastAsia="Times New Roman" w:hAnsi="Arial" w:cs="Arial"/>
          <w:sz w:val="24"/>
          <w:szCs w:val="24"/>
        </w:rPr>
      </w:pPr>
      <w:r w:rsidRPr="00FC00FC">
        <w:rPr>
          <w:rFonts w:ascii="Arial" w:eastAsia="Times New Roman" w:hAnsi="Arial" w:cs="Arial"/>
          <w:sz w:val="24"/>
          <w:szCs w:val="24"/>
        </w:rPr>
        <w:t xml:space="preserve">This form provides FN’s with important clinical information needed to support delivery of the programme materials to guide the client in the direction of positive change. Along with the forms Maternal Health: Pregnancy (MH) and Pregnancy Intake (P) it allows the tracking of health behaviours over time to demonstrate progress and provide information regarding some of the programme’s intended outcomes. </w:t>
      </w:r>
    </w:p>
    <w:p w14:paraId="2337A1FD" w14:textId="77777777" w:rsidR="00FC00FC" w:rsidRPr="00236073" w:rsidRDefault="00FC00FC" w:rsidP="00FC00FC">
      <w:pPr>
        <w:jc w:val="both"/>
        <w:rPr>
          <w:rFonts w:ascii="Arial" w:hAnsi="Arial" w:cs="Arial"/>
          <w:b/>
          <w:u w:val="single"/>
        </w:rPr>
      </w:pPr>
    </w:p>
    <w:p w14:paraId="284E2DCB" w14:textId="77777777" w:rsidR="00FC00FC" w:rsidRPr="00FC00FC" w:rsidRDefault="00FC00FC" w:rsidP="00FC00FC">
      <w:pPr>
        <w:spacing w:after="0" w:line="240" w:lineRule="auto"/>
        <w:jc w:val="both"/>
        <w:rPr>
          <w:rFonts w:ascii="Arial" w:eastAsia="Times New Roman" w:hAnsi="Arial" w:cs="Arial"/>
          <w:b/>
          <w:color w:val="548DD4" w:themeColor="text2" w:themeTint="99"/>
          <w:sz w:val="32"/>
          <w:szCs w:val="32"/>
        </w:rPr>
      </w:pPr>
      <w:r w:rsidRPr="00FC00FC">
        <w:rPr>
          <w:rFonts w:ascii="Arial" w:eastAsia="Times New Roman" w:hAnsi="Arial" w:cs="Arial"/>
          <w:b/>
          <w:color w:val="548DD4" w:themeColor="text2" w:themeTint="99"/>
          <w:sz w:val="32"/>
          <w:szCs w:val="32"/>
        </w:rPr>
        <w:t>General Guidelines</w:t>
      </w:r>
    </w:p>
    <w:p w14:paraId="5A3F9824" w14:textId="77777777" w:rsidR="00FC00FC" w:rsidRPr="003340AB" w:rsidRDefault="00FC00FC" w:rsidP="00FC00FC">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This form is to be completed at five different stages:</w:t>
      </w:r>
    </w:p>
    <w:p w14:paraId="54BC7D49" w14:textId="77777777" w:rsidR="00FC00FC" w:rsidRPr="003340AB" w:rsidRDefault="00FC00FC" w:rsidP="00FC00FC">
      <w:pPr>
        <w:spacing w:after="0" w:line="240" w:lineRule="auto"/>
        <w:jc w:val="both"/>
        <w:rPr>
          <w:rFonts w:ascii="Arial" w:eastAsia="Times New Roman" w:hAnsi="Arial" w:cs="Arial"/>
          <w:sz w:val="24"/>
          <w:szCs w:val="24"/>
        </w:rPr>
      </w:pPr>
    </w:p>
    <w:p w14:paraId="1DBDC036" w14:textId="77777777" w:rsidR="00575291" w:rsidRPr="003340AB" w:rsidRDefault="00575291" w:rsidP="00575291">
      <w:pPr>
        <w:pStyle w:val="ListParagraph"/>
        <w:numPr>
          <w:ilvl w:val="0"/>
          <w:numId w:val="16"/>
        </w:numPr>
        <w:jc w:val="both"/>
        <w:rPr>
          <w:rFonts w:ascii="Arial" w:hAnsi="Arial" w:cs="Arial"/>
        </w:rPr>
      </w:pPr>
      <w:r>
        <w:rPr>
          <w:rFonts w:ascii="Arial" w:hAnsi="Arial" w:cs="Arial"/>
        </w:rPr>
        <w:t xml:space="preserve">Infancy </w:t>
      </w:r>
      <w:r w:rsidRPr="003340AB">
        <w:rPr>
          <w:rFonts w:ascii="Arial" w:hAnsi="Arial" w:cs="Arial"/>
        </w:rPr>
        <w:t xml:space="preserve">6 weeks (visit </w:t>
      </w:r>
      <w:proofErr w:type="spellStart"/>
      <w:r w:rsidRPr="003340AB">
        <w:rPr>
          <w:rFonts w:ascii="Arial" w:hAnsi="Arial" w:cs="Arial"/>
        </w:rPr>
        <w:t>I6</w:t>
      </w:r>
      <w:proofErr w:type="spellEnd"/>
      <w:r w:rsidRPr="003340AB">
        <w:rPr>
          <w:rFonts w:ascii="Arial" w:hAnsi="Arial" w:cs="Arial"/>
        </w:rPr>
        <w:t>)</w:t>
      </w:r>
    </w:p>
    <w:p w14:paraId="13838B9F" w14:textId="77777777" w:rsidR="00575291" w:rsidRPr="003340AB" w:rsidRDefault="00575291" w:rsidP="00575291">
      <w:pPr>
        <w:pStyle w:val="ListParagraph"/>
        <w:numPr>
          <w:ilvl w:val="0"/>
          <w:numId w:val="16"/>
        </w:numPr>
        <w:jc w:val="both"/>
        <w:rPr>
          <w:rFonts w:ascii="Arial" w:hAnsi="Arial" w:cs="Arial"/>
        </w:rPr>
      </w:pPr>
      <w:r>
        <w:rPr>
          <w:rFonts w:ascii="Arial" w:hAnsi="Arial" w:cs="Arial"/>
        </w:rPr>
        <w:t xml:space="preserve">Infancy </w:t>
      </w:r>
      <w:r w:rsidRPr="003340AB">
        <w:rPr>
          <w:rFonts w:ascii="Arial" w:hAnsi="Arial" w:cs="Arial"/>
        </w:rPr>
        <w:t xml:space="preserve">6 months (visit </w:t>
      </w:r>
      <w:proofErr w:type="spellStart"/>
      <w:r w:rsidRPr="003340AB">
        <w:rPr>
          <w:rFonts w:ascii="Arial" w:hAnsi="Arial" w:cs="Arial"/>
        </w:rPr>
        <w:t>I15</w:t>
      </w:r>
      <w:proofErr w:type="spellEnd"/>
      <w:r w:rsidRPr="003340AB">
        <w:rPr>
          <w:rFonts w:ascii="Arial" w:hAnsi="Arial" w:cs="Arial"/>
        </w:rPr>
        <w:t>)</w:t>
      </w:r>
    </w:p>
    <w:p w14:paraId="3890087C" w14:textId="77777777" w:rsidR="00575291" w:rsidRPr="003340AB" w:rsidRDefault="00575291" w:rsidP="00575291">
      <w:pPr>
        <w:pStyle w:val="ListParagraph"/>
        <w:numPr>
          <w:ilvl w:val="0"/>
          <w:numId w:val="16"/>
        </w:numPr>
        <w:jc w:val="both"/>
        <w:rPr>
          <w:rFonts w:ascii="Arial" w:hAnsi="Arial" w:cs="Arial"/>
        </w:rPr>
      </w:pPr>
      <w:r>
        <w:rPr>
          <w:rFonts w:ascii="Arial" w:hAnsi="Arial" w:cs="Arial"/>
        </w:rPr>
        <w:t xml:space="preserve">Toddlerhood </w:t>
      </w:r>
      <w:r w:rsidRPr="003340AB">
        <w:rPr>
          <w:rFonts w:ascii="Arial" w:hAnsi="Arial" w:cs="Arial"/>
        </w:rPr>
        <w:t xml:space="preserve">12 months (visit </w:t>
      </w:r>
      <w:proofErr w:type="spellStart"/>
      <w:r w:rsidRPr="003340AB">
        <w:rPr>
          <w:rFonts w:ascii="Arial" w:hAnsi="Arial" w:cs="Arial"/>
        </w:rPr>
        <w:t>T30</w:t>
      </w:r>
      <w:proofErr w:type="spellEnd"/>
      <w:r w:rsidRPr="003340AB">
        <w:rPr>
          <w:rFonts w:ascii="Arial" w:hAnsi="Arial" w:cs="Arial"/>
        </w:rPr>
        <w:t>)</w:t>
      </w:r>
    </w:p>
    <w:p w14:paraId="08A25FF5" w14:textId="77777777" w:rsidR="00575291" w:rsidRPr="003340AB" w:rsidRDefault="00575291" w:rsidP="00575291">
      <w:pPr>
        <w:pStyle w:val="ListParagraph"/>
        <w:numPr>
          <w:ilvl w:val="0"/>
          <w:numId w:val="16"/>
        </w:numPr>
        <w:jc w:val="both"/>
        <w:rPr>
          <w:rFonts w:ascii="Arial" w:hAnsi="Arial" w:cs="Arial"/>
        </w:rPr>
      </w:pPr>
      <w:r>
        <w:rPr>
          <w:rFonts w:ascii="Arial" w:hAnsi="Arial" w:cs="Arial"/>
        </w:rPr>
        <w:t xml:space="preserve">Toddlerhood </w:t>
      </w:r>
      <w:r w:rsidRPr="003340AB">
        <w:rPr>
          <w:rFonts w:ascii="Arial" w:hAnsi="Arial" w:cs="Arial"/>
        </w:rPr>
        <w:t xml:space="preserve">18 months (visit </w:t>
      </w:r>
      <w:proofErr w:type="spellStart"/>
      <w:r w:rsidRPr="003340AB">
        <w:rPr>
          <w:rFonts w:ascii="Arial" w:hAnsi="Arial" w:cs="Arial"/>
        </w:rPr>
        <w:t>T40</w:t>
      </w:r>
      <w:proofErr w:type="spellEnd"/>
      <w:r w:rsidRPr="003340AB">
        <w:rPr>
          <w:rFonts w:ascii="Arial" w:hAnsi="Arial" w:cs="Arial"/>
        </w:rPr>
        <w:t>)</w:t>
      </w:r>
    </w:p>
    <w:p w14:paraId="5847E47D" w14:textId="77777777" w:rsidR="00575291" w:rsidRDefault="00575291" w:rsidP="00575291">
      <w:pPr>
        <w:pStyle w:val="ListParagraph"/>
        <w:numPr>
          <w:ilvl w:val="0"/>
          <w:numId w:val="16"/>
        </w:numPr>
        <w:jc w:val="both"/>
        <w:rPr>
          <w:rFonts w:ascii="Arial" w:hAnsi="Arial" w:cs="Arial"/>
        </w:rPr>
      </w:pPr>
      <w:r>
        <w:rPr>
          <w:rFonts w:ascii="Arial" w:hAnsi="Arial" w:cs="Arial"/>
        </w:rPr>
        <w:t xml:space="preserve">Toddlerhood </w:t>
      </w:r>
      <w:r w:rsidRPr="003340AB">
        <w:rPr>
          <w:rFonts w:ascii="Arial" w:hAnsi="Arial" w:cs="Arial"/>
        </w:rPr>
        <w:t xml:space="preserve">24 months (visit </w:t>
      </w:r>
      <w:proofErr w:type="spellStart"/>
      <w:r w:rsidRPr="003340AB">
        <w:rPr>
          <w:rFonts w:ascii="Arial" w:hAnsi="Arial" w:cs="Arial"/>
        </w:rPr>
        <w:t>T48</w:t>
      </w:r>
      <w:proofErr w:type="spellEnd"/>
      <w:r w:rsidRPr="003340AB">
        <w:rPr>
          <w:rFonts w:ascii="Arial" w:hAnsi="Arial" w:cs="Arial"/>
        </w:rPr>
        <w:t>)</w:t>
      </w:r>
    </w:p>
    <w:p w14:paraId="1745A442" w14:textId="77777777" w:rsidR="00C3256D" w:rsidRPr="00C3256D" w:rsidRDefault="00C3256D" w:rsidP="00C3256D">
      <w:pPr>
        <w:pStyle w:val="ListParagraph"/>
        <w:jc w:val="both"/>
        <w:rPr>
          <w:rFonts w:ascii="Arial" w:hAnsi="Arial" w:cs="Arial"/>
        </w:rPr>
      </w:pPr>
    </w:p>
    <w:p w14:paraId="7E192E59" w14:textId="77777777" w:rsidR="00FC00FC" w:rsidRPr="003340AB" w:rsidRDefault="00FC00FC" w:rsidP="003340AB">
      <w:pPr>
        <w:spacing w:after="0" w:line="240" w:lineRule="auto"/>
        <w:jc w:val="both"/>
        <w:rPr>
          <w:rFonts w:ascii="Arial" w:eastAsia="Times New Roman" w:hAnsi="Arial" w:cs="Arial"/>
          <w:b/>
          <w:color w:val="548DD4" w:themeColor="text2" w:themeTint="99"/>
          <w:sz w:val="32"/>
          <w:szCs w:val="32"/>
        </w:rPr>
      </w:pPr>
      <w:r w:rsidRPr="003340AB">
        <w:rPr>
          <w:rFonts w:ascii="Arial" w:eastAsia="Times New Roman" w:hAnsi="Arial" w:cs="Arial"/>
          <w:b/>
          <w:color w:val="548DD4" w:themeColor="text2" w:themeTint="99"/>
          <w:sz w:val="32"/>
          <w:szCs w:val="32"/>
        </w:rPr>
        <w:t xml:space="preserve">Directions for Completing the form </w:t>
      </w:r>
    </w:p>
    <w:p w14:paraId="2713FA8E" w14:textId="66625228" w:rsidR="00FC00FC" w:rsidRPr="003340AB" w:rsidRDefault="00FC00FC" w:rsidP="003340AB">
      <w:pPr>
        <w:spacing w:after="0" w:line="240" w:lineRule="auto"/>
        <w:jc w:val="both"/>
        <w:rPr>
          <w:rFonts w:ascii="Arial" w:eastAsia="Times New Roman" w:hAnsi="Arial" w:cs="Arial"/>
          <w:b/>
          <w:sz w:val="24"/>
          <w:szCs w:val="24"/>
        </w:rPr>
      </w:pPr>
      <w:proofErr w:type="spellStart"/>
      <w:r w:rsidRPr="003340AB">
        <w:rPr>
          <w:rFonts w:ascii="Arial" w:eastAsia="Times New Roman" w:hAnsi="Arial" w:cs="Arial"/>
          <w:b/>
          <w:sz w:val="24"/>
          <w:szCs w:val="24"/>
        </w:rPr>
        <w:t>HH1</w:t>
      </w:r>
      <w:proofErr w:type="spellEnd"/>
      <w:r w:rsidRPr="003340AB">
        <w:rPr>
          <w:rFonts w:ascii="Arial" w:eastAsia="Times New Roman" w:hAnsi="Arial" w:cs="Arial"/>
          <w:b/>
          <w:sz w:val="24"/>
          <w:szCs w:val="24"/>
        </w:rPr>
        <w:t>. Do you smoke cigarettes or e-cigarettes nowadays</w:t>
      </w:r>
      <w:r w:rsidR="005F5A1B">
        <w:rPr>
          <w:rStyle w:val="FootnoteReference"/>
          <w:rFonts w:ascii="Arial" w:eastAsia="Times New Roman" w:hAnsi="Arial" w:cs="Arial"/>
          <w:b/>
          <w:sz w:val="24"/>
          <w:szCs w:val="24"/>
        </w:rPr>
        <w:footnoteReference w:id="23"/>
      </w:r>
      <w:r w:rsidRPr="003340AB">
        <w:rPr>
          <w:rFonts w:ascii="Arial" w:eastAsia="Times New Roman" w:hAnsi="Arial" w:cs="Arial"/>
          <w:b/>
          <w:sz w:val="24"/>
          <w:szCs w:val="24"/>
        </w:rPr>
        <w:t>?</w:t>
      </w:r>
      <w:r w:rsidR="00723AB3">
        <w:rPr>
          <w:rFonts w:ascii="Arial" w:eastAsia="Times New Roman" w:hAnsi="Arial" w:cs="Arial"/>
          <w:b/>
          <w:sz w:val="24"/>
          <w:szCs w:val="24"/>
        </w:rPr>
        <w:t xml:space="preserve"> </w:t>
      </w:r>
    </w:p>
    <w:p w14:paraId="47971F3B" w14:textId="05422BB2" w:rsidR="00A44032" w:rsidRDefault="00A44032" w:rsidP="00A44032">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If clients smoke either cigarettes or e-cigarettes occasionally, this should be recorded as “yes”.</w:t>
      </w:r>
    </w:p>
    <w:p w14:paraId="5692EC8E" w14:textId="77777777" w:rsidR="00B87708" w:rsidRPr="00A44032" w:rsidRDefault="00B87708" w:rsidP="00A44032">
      <w:pPr>
        <w:spacing w:after="0" w:line="240" w:lineRule="auto"/>
        <w:jc w:val="both"/>
        <w:rPr>
          <w:rFonts w:ascii="Arial" w:eastAsia="Times New Roman" w:hAnsi="Arial" w:cs="Arial"/>
          <w:sz w:val="24"/>
          <w:szCs w:val="24"/>
        </w:rPr>
      </w:pPr>
    </w:p>
    <w:p w14:paraId="5B02BB80" w14:textId="77777777" w:rsidR="00FC00FC" w:rsidRPr="003340AB" w:rsidRDefault="00FC00FC" w:rsidP="003340AB">
      <w:pPr>
        <w:spacing w:after="0" w:line="240" w:lineRule="auto"/>
        <w:jc w:val="both"/>
        <w:rPr>
          <w:rFonts w:ascii="Arial" w:eastAsia="Times New Roman" w:hAnsi="Arial" w:cs="Arial"/>
          <w:b/>
          <w:sz w:val="24"/>
          <w:szCs w:val="24"/>
        </w:rPr>
      </w:pPr>
      <w:proofErr w:type="spellStart"/>
      <w:r w:rsidRPr="003340AB">
        <w:rPr>
          <w:rFonts w:ascii="Arial" w:eastAsia="Times New Roman" w:hAnsi="Arial" w:cs="Arial"/>
          <w:b/>
          <w:sz w:val="24"/>
          <w:szCs w:val="24"/>
        </w:rPr>
        <w:t>HH2</w:t>
      </w:r>
      <w:proofErr w:type="spellEnd"/>
      <w:r w:rsidRPr="003340AB">
        <w:rPr>
          <w:rFonts w:ascii="Arial" w:eastAsia="Times New Roman" w:hAnsi="Arial" w:cs="Arial"/>
          <w:b/>
          <w:sz w:val="24"/>
          <w:szCs w:val="24"/>
        </w:rPr>
        <w:t>. How many cigarettes do you usually smoke in a day?</w:t>
      </w:r>
    </w:p>
    <w:p w14:paraId="12E01144" w14:textId="1CA36B7E"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Answer if directed to from previous question. Defi</w:t>
      </w:r>
      <w:r w:rsidR="005F5A1B">
        <w:rPr>
          <w:rFonts w:ascii="Arial" w:eastAsia="Times New Roman" w:hAnsi="Arial" w:cs="Arial"/>
          <w:sz w:val="24"/>
          <w:szCs w:val="24"/>
        </w:rPr>
        <w:t>nition of “in a day” is within the last</w:t>
      </w:r>
      <w:r w:rsidRPr="003340AB">
        <w:rPr>
          <w:rFonts w:ascii="Arial" w:eastAsia="Times New Roman" w:hAnsi="Arial" w:cs="Arial"/>
          <w:sz w:val="24"/>
          <w:szCs w:val="24"/>
        </w:rPr>
        <w:t xml:space="preserve"> 24</w:t>
      </w:r>
      <w:r w:rsidR="005F5A1B">
        <w:rPr>
          <w:rFonts w:ascii="Arial" w:eastAsia="Times New Roman" w:hAnsi="Arial" w:cs="Arial"/>
          <w:sz w:val="24"/>
          <w:szCs w:val="24"/>
        </w:rPr>
        <w:t xml:space="preserve"> </w:t>
      </w:r>
      <w:r w:rsidRPr="003340AB">
        <w:rPr>
          <w:rFonts w:ascii="Arial" w:eastAsia="Times New Roman" w:hAnsi="Arial" w:cs="Arial"/>
          <w:sz w:val="24"/>
          <w:szCs w:val="24"/>
        </w:rPr>
        <w:t xml:space="preserve">hour period. </w:t>
      </w:r>
    </w:p>
    <w:p w14:paraId="59745365" w14:textId="318635FC" w:rsidR="00FC00FC" w:rsidRPr="003340AB" w:rsidRDefault="00FC00FC" w:rsidP="003340AB">
      <w:pPr>
        <w:spacing w:after="0" w:line="240" w:lineRule="auto"/>
        <w:jc w:val="both"/>
        <w:rPr>
          <w:rFonts w:ascii="Arial" w:eastAsia="Times New Roman" w:hAnsi="Arial" w:cs="Arial"/>
          <w:b/>
          <w:sz w:val="24"/>
          <w:szCs w:val="24"/>
        </w:rPr>
      </w:pPr>
      <w:r w:rsidRPr="003340AB">
        <w:rPr>
          <w:rFonts w:ascii="Arial" w:eastAsia="Times New Roman" w:hAnsi="Arial" w:cs="Arial"/>
          <w:b/>
          <w:sz w:val="24"/>
          <w:szCs w:val="24"/>
        </w:rPr>
        <w:tab/>
      </w:r>
    </w:p>
    <w:p w14:paraId="5EB0422D" w14:textId="77777777" w:rsidR="00FC00FC" w:rsidRPr="003340AB" w:rsidRDefault="00FC00FC" w:rsidP="003340AB">
      <w:pPr>
        <w:spacing w:after="0" w:line="240" w:lineRule="auto"/>
        <w:jc w:val="both"/>
        <w:rPr>
          <w:rFonts w:ascii="Arial" w:eastAsia="Times New Roman" w:hAnsi="Arial" w:cs="Arial"/>
          <w:b/>
          <w:sz w:val="24"/>
          <w:szCs w:val="24"/>
        </w:rPr>
      </w:pPr>
      <w:proofErr w:type="spellStart"/>
      <w:r w:rsidRPr="003340AB">
        <w:rPr>
          <w:rFonts w:ascii="Arial" w:eastAsia="Times New Roman" w:hAnsi="Arial" w:cs="Arial"/>
          <w:b/>
          <w:sz w:val="24"/>
          <w:szCs w:val="24"/>
        </w:rPr>
        <w:t>HH4</w:t>
      </w:r>
      <w:proofErr w:type="spellEnd"/>
      <w:r w:rsidRPr="003340AB">
        <w:rPr>
          <w:rFonts w:ascii="Arial" w:eastAsia="Times New Roman" w:hAnsi="Arial" w:cs="Arial"/>
          <w:b/>
          <w:sz w:val="24"/>
          <w:szCs w:val="24"/>
        </w:rPr>
        <w:t>. Roughly how many units of alcohol have you consumed in the last 7 days?</w:t>
      </w:r>
    </w:p>
    <w:p w14:paraId="58651EA6" w14:textId="49E2FE0B" w:rsidR="00DA4FD9" w:rsidRDefault="00FC00FC" w:rsidP="00B87708">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 xml:space="preserve">Units should be calculated </w:t>
      </w:r>
      <w:r w:rsidR="003F3F56">
        <w:rPr>
          <w:rFonts w:ascii="Arial" w:eastAsia="Times New Roman" w:hAnsi="Arial" w:cs="Arial"/>
          <w:sz w:val="24"/>
          <w:szCs w:val="24"/>
        </w:rPr>
        <w:t xml:space="preserve">as accurately as possible </w:t>
      </w:r>
      <w:r w:rsidRPr="003340AB">
        <w:rPr>
          <w:rFonts w:ascii="Arial" w:eastAsia="Times New Roman" w:hAnsi="Arial" w:cs="Arial"/>
          <w:sz w:val="24"/>
          <w:szCs w:val="24"/>
        </w:rPr>
        <w:t xml:space="preserve">according </w:t>
      </w:r>
      <w:r w:rsidR="00B87708">
        <w:rPr>
          <w:rFonts w:ascii="Arial" w:eastAsia="Times New Roman" w:hAnsi="Arial" w:cs="Arial"/>
          <w:sz w:val="24"/>
          <w:szCs w:val="24"/>
        </w:rPr>
        <w:t>to the NHS alcohol units guide:</w:t>
      </w:r>
    </w:p>
    <w:p w14:paraId="2438CC6E" w14:textId="77777777" w:rsidR="00B87708" w:rsidRPr="00B87708" w:rsidRDefault="00B87708" w:rsidP="00B87708">
      <w:pPr>
        <w:spacing w:after="0" w:line="240" w:lineRule="auto"/>
        <w:jc w:val="both"/>
        <w:rPr>
          <w:rFonts w:ascii="Arial" w:eastAsia="Times New Roman" w:hAnsi="Arial" w:cs="Arial"/>
          <w:sz w:val="24"/>
          <w:szCs w:val="24"/>
        </w:rPr>
      </w:pPr>
    </w:p>
    <w:tbl>
      <w:tblPr>
        <w:tblStyle w:val="TableGrid"/>
        <w:tblW w:w="0" w:type="auto"/>
        <w:tblInd w:w="108" w:type="dxa"/>
        <w:tblLook w:val="04A0" w:firstRow="1" w:lastRow="0" w:firstColumn="1" w:lastColumn="0" w:noHBand="0" w:noVBand="1"/>
      </w:tblPr>
      <w:tblGrid>
        <w:gridCol w:w="5938"/>
        <w:gridCol w:w="2970"/>
      </w:tblGrid>
      <w:tr w:rsidR="00FC00FC" w:rsidRPr="00236073" w14:paraId="7165551C" w14:textId="77777777" w:rsidTr="00404217">
        <w:tc>
          <w:tcPr>
            <w:tcW w:w="5954" w:type="dxa"/>
          </w:tcPr>
          <w:p w14:paraId="3A559EA5" w14:textId="77777777" w:rsidR="00FC00FC" w:rsidRPr="003340AB" w:rsidRDefault="00FC00FC" w:rsidP="00404217">
            <w:pPr>
              <w:jc w:val="both"/>
              <w:rPr>
                <w:rFonts w:cs="Arial"/>
                <w:b/>
                <w:color w:val="548DD4" w:themeColor="text2" w:themeTint="99"/>
              </w:rPr>
            </w:pPr>
            <w:r w:rsidRPr="003340AB">
              <w:rPr>
                <w:rFonts w:cs="Arial"/>
                <w:b/>
                <w:color w:val="548DD4" w:themeColor="text2" w:themeTint="99"/>
              </w:rPr>
              <w:t>Type of drink</w:t>
            </w:r>
          </w:p>
        </w:tc>
        <w:tc>
          <w:tcPr>
            <w:tcW w:w="2977" w:type="dxa"/>
          </w:tcPr>
          <w:p w14:paraId="01B3FFB4" w14:textId="77777777" w:rsidR="00FC00FC" w:rsidRPr="003340AB" w:rsidRDefault="00FC00FC" w:rsidP="00404217">
            <w:pPr>
              <w:jc w:val="both"/>
              <w:rPr>
                <w:rFonts w:cs="Arial"/>
                <w:b/>
                <w:color w:val="548DD4" w:themeColor="text2" w:themeTint="99"/>
              </w:rPr>
            </w:pPr>
            <w:r w:rsidRPr="003340AB">
              <w:rPr>
                <w:rFonts w:cs="Arial"/>
                <w:b/>
                <w:color w:val="548DD4" w:themeColor="text2" w:themeTint="99"/>
              </w:rPr>
              <w:t>Number of alcohol units</w:t>
            </w:r>
          </w:p>
        </w:tc>
      </w:tr>
      <w:tr w:rsidR="00FC00FC" w:rsidRPr="00236073" w14:paraId="59DA814C" w14:textId="77777777" w:rsidTr="00404217">
        <w:tc>
          <w:tcPr>
            <w:tcW w:w="5954" w:type="dxa"/>
          </w:tcPr>
          <w:p w14:paraId="577F0045" w14:textId="77777777" w:rsidR="00FC00FC" w:rsidRPr="00236073" w:rsidRDefault="00FC00FC" w:rsidP="00404217">
            <w:pPr>
              <w:jc w:val="both"/>
              <w:rPr>
                <w:rFonts w:cs="Arial"/>
              </w:rPr>
            </w:pPr>
            <w:r w:rsidRPr="00236073">
              <w:rPr>
                <w:rFonts w:cs="Arial"/>
              </w:rPr>
              <w:t>Single small shot of spirits * (</w:t>
            </w:r>
            <w:proofErr w:type="spellStart"/>
            <w:r w:rsidRPr="00236073">
              <w:rPr>
                <w:rFonts w:cs="Arial"/>
              </w:rPr>
              <w:t>25ml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40%)</w:t>
            </w:r>
          </w:p>
        </w:tc>
        <w:tc>
          <w:tcPr>
            <w:tcW w:w="2977" w:type="dxa"/>
          </w:tcPr>
          <w:p w14:paraId="3E3A339A" w14:textId="77777777" w:rsidR="00FC00FC" w:rsidRPr="00236073" w:rsidRDefault="00FC00FC" w:rsidP="00404217">
            <w:pPr>
              <w:jc w:val="both"/>
              <w:rPr>
                <w:rFonts w:cs="Arial"/>
              </w:rPr>
            </w:pPr>
            <w:r w:rsidRPr="00236073">
              <w:rPr>
                <w:rFonts w:cs="Arial"/>
              </w:rPr>
              <w:t>1 unit</w:t>
            </w:r>
          </w:p>
        </w:tc>
      </w:tr>
      <w:tr w:rsidR="00FC00FC" w:rsidRPr="00236073" w14:paraId="1721DD64" w14:textId="77777777" w:rsidTr="00404217">
        <w:tc>
          <w:tcPr>
            <w:tcW w:w="5954" w:type="dxa"/>
            <w:vAlign w:val="center"/>
          </w:tcPr>
          <w:p w14:paraId="2E9F1F18" w14:textId="77777777" w:rsidR="00FC00FC" w:rsidRPr="00236073" w:rsidRDefault="00FC00FC" w:rsidP="00404217">
            <w:pPr>
              <w:jc w:val="both"/>
              <w:rPr>
                <w:rFonts w:cs="Arial"/>
              </w:rPr>
            </w:pPr>
            <w:r w:rsidRPr="00236073">
              <w:rPr>
                <w:rFonts w:cs="Arial"/>
              </w:rPr>
              <w:t>Alcopop (</w:t>
            </w:r>
            <w:proofErr w:type="spellStart"/>
            <w:r w:rsidRPr="00236073">
              <w:rPr>
                <w:rFonts w:cs="Arial"/>
              </w:rPr>
              <w:t>275ml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5.5%)</w:t>
            </w:r>
          </w:p>
        </w:tc>
        <w:tc>
          <w:tcPr>
            <w:tcW w:w="2977" w:type="dxa"/>
            <w:vAlign w:val="center"/>
          </w:tcPr>
          <w:p w14:paraId="2978B76F" w14:textId="77777777" w:rsidR="00FC00FC" w:rsidRPr="00236073" w:rsidRDefault="00FC00FC" w:rsidP="00404217">
            <w:pPr>
              <w:jc w:val="both"/>
              <w:rPr>
                <w:rFonts w:cs="Arial"/>
              </w:rPr>
            </w:pPr>
            <w:r w:rsidRPr="00236073">
              <w:rPr>
                <w:rFonts w:cs="Arial"/>
              </w:rPr>
              <w:t>1.5 units</w:t>
            </w:r>
          </w:p>
        </w:tc>
      </w:tr>
      <w:tr w:rsidR="00FC00FC" w:rsidRPr="00236073" w14:paraId="140219AC" w14:textId="77777777" w:rsidTr="00404217">
        <w:tc>
          <w:tcPr>
            <w:tcW w:w="5954" w:type="dxa"/>
            <w:vAlign w:val="center"/>
          </w:tcPr>
          <w:p w14:paraId="0937046C" w14:textId="77777777" w:rsidR="00FC00FC" w:rsidRPr="00236073" w:rsidRDefault="00FC00FC" w:rsidP="00404217">
            <w:pPr>
              <w:jc w:val="both"/>
              <w:rPr>
                <w:rFonts w:cs="Arial"/>
              </w:rPr>
            </w:pPr>
            <w:r w:rsidRPr="00236073">
              <w:rPr>
                <w:rFonts w:cs="Arial"/>
              </w:rPr>
              <w:t>Small glass of red/white/rosé wine (</w:t>
            </w:r>
            <w:proofErr w:type="spellStart"/>
            <w:r w:rsidRPr="00236073">
              <w:rPr>
                <w:rFonts w:cs="Arial"/>
              </w:rPr>
              <w:t>125ml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12%)</w:t>
            </w:r>
          </w:p>
        </w:tc>
        <w:tc>
          <w:tcPr>
            <w:tcW w:w="2977" w:type="dxa"/>
            <w:vAlign w:val="center"/>
          </w:tcPr>
          <w:p w14:paraId="1EB15477" w14:textId="77777777" w:rsidR="00FC00FC" w:rsidRPr="00236073" w:rsidRDefault="00FC00FC" w:rsidP="00404217">
            <w:pPr>
              <w:jc w:val="both"/>
              <w:rPr>
                <w:rFonts w:cs="Arial"/>
              </w:rPr>
            </w:pPr>
            <w:r w:rsidRPr="00236073">
              <w:rPr>
                <w:rFonts w:cs="Arial"/>
              </w:rPr>
              <w:t>1.5 units</w:t>
            </w:r>
          </w:p>
        </w:tc>
      </w:tr>
      <w:tr w:rsidR="00FC00FC" w:rsidRPr="00236073" w14:paraId="03E61638" w14:textId="77777777" w:rsidTr="00404217">
        <w:tc>
          <w:tcPr>
            <w:tcW w:w="5954" w:type="dxa"/>
            <w:vAlign w:val="center"/>
          </w:tcPr>
          <w:p w14:paraId="2F9F970E" w14:textId="77777777" w:rsidR="00FC00FC" w:rsidRPr="00236073" w:rsidRDefault="00FC00FC" w:rsidP="00404217">
            <w:pPr>
              <w:jc w:val="both"/>
              <w:rPr>
                <w:rFonts w:cs="Arial"/>
              </w:rPr>
            </w:pPr>
            <w:r w:rsidRPr="00236073">
              <w:rPr>
                <w:rFonts w:cs="Arial"/>
              </w:rPr>
              <w:t>Bottle of lager/beer/cider (</w:t>
            </w:r>
            <w:proofErr w:type="spellStart"/>
            <w:r w:rsidRPr="00236073">
              <w:rPr>
                <w:rFonts w:cs="Arial"/>
              </w:rPr>
              <w:t>330ml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5%)</w:t>
            </w:r>
          </w:p>
        </w:tc>
        <w:tc>
          <w:tcPr>
            <w:tcW w:w="2977" w:type="dxa"/>
            <w:vAlign w:val="center"/>
          </w:tcPr>
          <w:p w14:paraId="1872B713" w14:textId="77777777" w:rsidR="00FC00FC" w:rsidRPr="00236073" w:rsidRDefault="00FC00FC" w:rsidP="00404217">
            <w:pPr>
              <w:jc w:val="both"/>
              <w:rPr>
                <w:rFonts w:cs="Arial"/>
              </w:rPr>
            </w:pPr>
            <w:r w:rsidRPr="00236073">
              <w:rPr>
                <w:rFonts w:cs="Arial"/>
              </w:rPr>
              <w:t>1.7 units</w:t>
            </w:r>
          </w:p>
        </w:tc>
      </w:tr>
      <w:tr w:rsidR="00FC00FC" w:rsidRPr="00236073" w14:paraId="4D6830A4" w14:textId="77777777" w:rsidTr="00404217">
        <w:tc>
          <w:tcPr>
            <w:tcW w:w="5954" w:type="dxa"/>
            <w:vAlign w:val="center"/>
          </w:tcPr>
          <w:p w14:paraId="2CEF0C4E" w14:textId="77777777" w:rsidR="00FC00FC" w:rsidRPr="00236073" w:rsidRDefault="00FC00FC" w:rsidP="00404217">
            <w:pPr>
              <w:jc w:val="both"/>
              <w:rPr>
                <w:rFonts w:cs="Arial"/>
              </w:rPr>
            </w:pPr>
            <w:r w:rsidRPr="00236073">
              <w:rPr>
                <w:rFonts w:cs="Arial"/>
              </w:rPr>
              <w:t>Can of lager/beer/cider (</w:t>
            </w:r>
            <w:proofErr w:type="spellStart"/>
            <w:r w:rsidRPr="00236073">
              <w:rPr>
                <w:rFonts w:cs="Arial"/>
              </w:rPr>
              <w:t>440ml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5.5%)</w:t>
            </w:r>
          </w:p>
        </w:tc>
        <w:tc>
          <w:tcPr>
            <w:tcW w:w="2977" w:type="dxa"/>
            <w:vAlign w:val="center"/>
          </w:tcPr>
          <w:p w14:paraId="69B7DB62" w14:textId="77777777" w:rsidR="00FC00FC" w:rsidRPr="00236073" w:rsidRDefault="00FC00FC" w:rsidP="00404217">
            <w:pPr>
              <w:jc w:val="both"/>
              <w:rPr>
                <w:rFonts w:cs="Arial"/>
              </w:rPr>
            </w:pPr>
            <w:r w:rsidRPr="00236073">
              <w:rPr>
                <w:rFonts w:cs="Arial"/>
              </w:rPr>
              <w:t>2 units</w:t>
            </w:r>
          </w:p>
        </w:tc>
      </w:tr>
      <w:tr w:rsidR="00FC00FC" w:rsidRPr="00236073" w14:paraId="46BA2F4D" w14:textId="77777777" w:rsidTr="00404217">
        <w:tc>
          <w:tcPr>
            <w:tcW w:w="5954" w:type="dxa"/>
            <w:vAlign w:val="center"/>
          </w:tcPr>
          <w:p w14:paraId="311EEEF4" w14:textId="77777777" w:rsidR="00FC00FC" w:rsidRPr="00236073" w:rsidRDefault="00FC00FC" w:rsidP="00404217">
            <w:pPr>
              <w:jc w:val="both"/>
              <w:rPr>
                <w:rFonts w:cs="Arial"/>
              </w:rPr>
            </w:pPr>
            <w:r w:rsidRPr="00236073">
              <w:rPr>
                <w:rFonts w:cs="Arial"/>
              </w:rPr>
              <w:t>Pint of lower-strength lager/beer/cider (</w:t>
            </w:r>
            <w:proofErr w:type="spellStart"/>
            <w:r w:rsidRPr="00236073">
              <w:rPr>
                <w:rFonts w:cs="Arial"/>
              </w:rPr>
              <w:t>ABV</w:t>
            </w:r>
            <w:proofErr w:type="spellEnd"/>
            <w:r w:rsidRPr="00236073">
              <w:rPr>
                <w:rFonts w:cs="Arial"/>
              </w:rPr>
              <w:t xml:space="preserve"> 3.6%)</w:t>
            </w:r>
          </w:p>
        </w:tc>
        <w:tc>
          <w:tcPr>
            <w:tcW w:w="2977" w:type="dxa"/>
            <w:vAlign w:val="center"/>
          </w:tcPr>
          <w:p w14:paraId="0AC1C549" w14:textId="77777777" w:rsidR="00FC00FC" w:rsidRPr="00236073" w:rsidRDefault="00FC00FC" w:rsidP="00404217">
            <w:pPr>
              <w:jc w:val="both"/>
              <w:rPr>
                <w:rFonts w:cs="Arial"/>
              </w:rPr>
            </w:pPr>
            <w:r w:rsidRPr="00236073">
              <w:rPr>
                <w:rFonts w:cs="Arial"/>
              </w:rPr>
              <w:t>2 units</w:t>
            </w:r>
          </w:p>
        </w:tc>
      </w:tr>
      <w:tr w:rsidR="00FC00FC" w:rsidRPr="00236073" w14:paraId="58BCAD3E" w14:textId="77777777" w:rsidTr="00404217">
        <w:tc>
          <w:tcPr>
            <w:tcW w:w="5954" w:type="dxa"/>
            <w:vAlign w:val="center"/>
          </w:tcPr>
          <w:p w14:paraId="6FB57622" w14:textId="77777777" w:rsidR="00FC00FC" w:rsidRPr="00236073" w:rsidRDefault="00FC00FC" w:rsidP="00404217">
            <w:pPr>
              <w:jc w:val="both"/>
              <w:rPr>
                <w:rFonts w:cs="Arial"/>
              </w:rPr>
            </w:pPr>
            <w:r w:rsidRPr="00236073">
              <w:rPr>
                <w:rFonts w:cs="Arial"/>
              </w:rPr>
              <w:t>Standard glass of red/white/rosé wine (</w:t>
            </w:r>
            <w:proofErr w:type="spellStart"/>
            <w:r w:rsidRPr="00236073">
              <w:rPr>
                <w:rFonts w:cs="Arial"/>
              </w:rPr>
              <w:t>175ml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12%)</w:t>
            </w:r>
          </w:p>
        </w:tc>
        <w:tc>
          <w:tcPr>
            <w:tcW w:w="2977" w:type="dxa"/>
            <w:vAlign w:val="center"/>
          </w:tcPr>
          <w:p w14:paraId="1F81FC67" w14:textId="77777777" w:rsidR="00FC00FC" w:rsidRPr="00236073" w:rsidRDefault="00FC00FC" w:rsidP="00404217">
            <w:pPr>
              <w:jc w:val="both"/>
              <w:rPr>
                <w:rFonts w:cs="Arial"/>
              </w:rPr>
            </w:pPr>
            <w:r w:rsidRPr="00236073">
              <w:rPr>
                <w:rFonts w:cs="Arial"/>
              </w:rPr>
              <w:t>2.1 units</w:t>
            </w:r>
          </w:p>
        </w:tc>
      </w:tr>
      <w:tr w:rsidR="00FC00FC" w:rsidRPr="00236073" w14:paraId="14AFA99D" w14:textId="77777777" w:rsidTr="00404217">
        <w:tc>
          <w:tcPr>
            <w:tcW w:w="5954" w:type="dxa"/>
            <w:vAlign w:val="center"/>
          </w:tcPr>
          <w:p w14:paraId="594F1BB5" w14:textId="77777777" w:rsidR="00FC00FC" w:rsidRPr="00236073" w:rsidRDefault="00FC00FC" w:rsidP="00404217">
            <w:pPr>
              <w:jc w:val="both"/>
              <w:rPr>
                <w:rFonts w:cs="Arial"/>
              </w:rPr>
            </w:pPr>
            <w:r w:rsidRPr="00236073">
              <w:rPr>
                <w:rFonts w:cs="Arial"/>
              </w:rPr>
              <w:t>Pint of higher-strength lager/beer/cider (</w:t>
            </w:r>
            <w:proofErr w:type="spellStart"/>
            <w:r w:rsidRPr="00236073">
              <w:rPr>
                <w:rFonts w:cs="Arial"/>
              </w:rPr>
              <w:t>ABV</w:t>
            </w:r>
            <w:proofErr w:type="spellEnd"/>
            <w:r w:rsidRPr="00236073">
              <w:rPr>
                <w:rFonts w:cs="Arial"/>
              </w:rPr>
              <w:t xml:space="preserve"> 5.2%)</w:t>
            </w:r>
          </w:p>
        </w:tc>
        <w:tc>
          <w:tcPr>
            <w:tcW w:w="2977" w:type="dxa"/>
            <w:vAlign w:val="center"/>
          </w:tcPr>
          <w:p w14:paraId="4AE6D614" w14:textId="77777777" w:rsidR="00FC00FC" w:rsidRPr="00236073" w:rsidRDefault="00FC00FC" w:rsidP="00404217">
            <w:pPr>
              <w:jc w:val="both"/>
              <w:rPr>
                <w:rFonts w:cs="Arial"/>
              </w:rPr>
            </w:pPr>
            <w:r w:rsidRPr="00236073">
              <w:rPr>
                <w:rFonts w:cs="Arial"/>
              </w:rPr>
              <w:t>3 units</w:t>
            </w:r>
          </w:p>
        </w:tc>
      </w:tr>
      <w:tr w:rsidR="00FC00FC" w:rsidRPr="00236073" w14:paraId="698AA935" w14:textId="77777777" w:rsidTr="00404217">
        <w:tc>
          <w:tcPr>
            <w:tcW w:w="5954" w:type="dxa"/>
            <w:vAlign w:val="center"/>
          </w:tcPr>
          <w:p w14:paraId="320AB88A" w14:textId="77777777" w:rsidR="00FC00FC" w:rsidRPr="00236073" w:rsidRDefault="00FC00FC" w:rsidP="00404217">
            <w:pPr>
              <w:jc w:val="both"/>
              <w:rPr>
                <w:rFonts w:cs="Arial"/>
              </w:rPr>
            </w:pPr>
            <w:r w:rsidRPr="00236073">
              <w:rPr>
                <w:rFonts w:cs="Arial"/>
              </w:rPr>
              <w:t>Large glass of red/white/rosé wine (</w:t>
            </w:r>
            <w:proofErr w:type="spellStart"/>
            <w:r w:rsidRPr="00236073">
              <w:rPr>
                <w:rFonts w:cs="Arial"/>
              </w:rPr>
              <w:t>250ml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12%)</w:t>
            </w:r>
          </w:p>
        </w:tc>
        <w:tc>
          <w:tcPr>
            <w:tcW w:w="2977" w:type="dxa"/>
            <w:vAlign w:val="center"/>
          </w:tcPr>
          <w:p w14:paraId="60564B11" w14:textId="77777777" w:rsidR="00FC00FC" w:rsidRPr="00236073" w:rsidRDefault="00FC00FC" w:rsidP="00404217">
            <w:pPr>
              <w:jc w:val="both"/>
              <w:rPr>
                <w:rFonts w:cs="Arial"/>
              </w:rPr>
            </w:pPr>
            <w:r w:rsidRPr="00236073">
              <w:rPr>
                <w:rFonts w:cs="Arial"/>
              </w:rPr>
              <w:t>3 units</w:t>
            </w:r>
          </w:p>
        </w:tc>
      </w:tr>
    </w:tbl>
    <w:p w14:paraId="078A54E3" w14:textId="77777777" w:rsidR="00FC00FC" w:rsidRPr="00236073" w:rsidRDefault="00FC00FC" w:rsidP="001D1E7F">
      <w:pPr>
        <w:pStyle w:val="NormalWeb"/>
        <w:spacing w:before="0" w:beforeAutospacing="0"/>
        <w:jc w:val="both"/>
        <w:rPr>
          <w:rFonts w:ascii="Arial" w:hAnsi="Arial" w:cs="Arial"/>
          <w:sz w:val="18"/>
          <w:szCs w:val="18"/>
        </w:rPr>
      </w:pPr>
      <w:r w:rsidRPr="00236073">
        <w:rPr>
          <w:rFonts w:ascii="Arial" w:hAnsi="Arial" w:cs="Arial"/>
          <w:sz w:val="18"/>
          <w:szCs w:val="18"/>
        </w:rPr>
        <w:lastRenderedPageBreak/>
        <w:t xml:space="preserve">*Gin, rum, vodka, whisky, tequila, </w:t>
      </w:r>
      <w:proofErr w:type="spellStart"/>
      <w:r w:rsidRPr="00236073">
        <w:rPr>
          <w:rFonts w:ascii="Arial" w:hAnsi="Arial" w:cs="Arial"/>
          <w:sz w:val="18"/>
          <w:szCs w:val="18"/>
        </w:rPr>
        <w:t>sambuca</w:t>
      </w:r>
      <w:proofErr w:type="spellEnd"/>
      <w:r w:rsidRPr="00236073">
        <w:rPr>
          <w:rFonts w:ascii="Arial" w:hAnsi="Arial" w:cs="Arial"/>
          <w:sz w:val="18"/>
          <w:szCs w:val="18"/>
        </w:rPr>
        <w:t>. Large (</w:t>
      </w:r>
      <w:proofErr w:type="spellStart"/>
      <w:r w:rsidRPr="00236073">
        <w:rPr>
          <w:rFonts w:ascii="Arial" w:hAnsi="Arial" w:cs="Arial"/>
          <w:sz w:val="18"/>
          <w:szCs w:val="18"/>
        </w:rPr>
        <w:t>35ml</w:t>
      </w:r>
      <w:proofErr w:type="spellEnd"/>
      <w:r w:rsidRPr="00236073">
        <w:rPr>
          <w:rFonts w:ascii="Arial" w:hAnsi="Arial" w:cs="Arial"/>
          <w:sz w:val="18"/>
          <w:szCs w:val="18"/>
        </w:rPr>
        <w:t>) single measures of spirits are 1.4 units.</w:t>
      </w:r>
    </w:p>
    <w:p w14:paraId="60E73AE4" w14:textId="70D4B38E" w:rsidR="00FC00FC" w:rsidRPr="003340AB" w:rsidRDefault="00FC00FC" w:rsidP="003340AB">
      <w:pPr>
        <w:spacing w:after="0" w:line="240" w:lineRule="auto"/>
        <w:jc w:val="both"/>
        <w:rPr>
          <w:rFonts w:ascii="Arial" w:eastAsia="Times New Roman" w:hAnsi="Arial" w:cs="Arial"/>
          <w:b/>
          <w:sz w:val="24"/>
          <w:szCs w:val="24"/>
        </w:rPr>
      </w:pPr>
      <w:proofErr w:type="spellStart"/>
      <w:r w:rsidRPr="003340AB">
        <w:rPr>
          <w:rFonts w:ascii="Arial" w:eastAsia="Times New Roman" w:hAnsi="Arial" w:cs="Arial"/>
          <w:b/>
          <w:sz w:val="24"/>
          <w:szCs w:val="24"/>
        </w:rPr>
        <w:t>HH5</w:t>
      </w:r>
      <w:proofErr w:type="spellEnd"/>
      <w:r w:rsidRPr="003340AB">
        <w:rPr>
          <w:rFonts w:ascii="Arial" w:eastAsia="Times New Roman" w:hAnsi="Arial" w:cs="Arial"/>
          <w:b/>
          <w:sz w:val="24"/>
          <w:szCs w:val="24"/>
        </w:rPr>
        <w:t>. Thinking about the last time you were on a night out or at a party</w:t>
      </w:r>
      <w:r w:rsidRPr="005F5A1B">
        <w:rPr>
          <w:rFonts w:ascii="Arial" w:eastAsia="Times New Roman" w:hAnsi="Arial" w:cs="Arial"/>
          <w:b/>
          <w:sz w:val="24"/>
          <w:szCs w:val="24"/>
        </w:rPr>
        <w:t xml:space="preserve">, </w:t>
      </w:r>
      <w:r w:rsidR="008F0597" w:rsidRPr="005F5A1B">
        <w:rPr>
          <w:rFonts w:ascii="Arial" w:eastAsia="Times New Roman" w:hAnsi="Arial" w:cs="Arial"/>
          <w:b/>
          <w:sz w:val="24"/>
          <w:szCs w:val="24"/>
        </w:rPr>
        <w:t xml:space="preserve">roughly </w:t>
      </w:r>
      <w:r w:rsidRPr="003340AB">
        <w:rPr>
          <w:rFonts w:ascii="Arial" w:eastAsia="Times New Roman" w:hAnsi="Arial" w:cs="Arial"/>
          <w:b/>
          <w:sz w:val="24"/>
          <w:szCs w:val="24"/>
        </w:rPr>
        <w:t>how many units of alcohol did you consume then?</w:t>
      </w:r>
    </w:p>
    <w:p w14:paraId="21CB2009" w14:textId="554C445A"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Units should be calculated</w:t>
      </w:r>
      <w:r w:rsidR="003F3F56">
        <w:rPr>
          <w:rFonts w:ascii="Arial" w:eastAsia="Times New Roman" w:hAnsi="Arial" w:cs="Arial"/>
          <w:sz w:val="24"/>
          <w:szCs w:val="24"/>
        </w:rPr>
        <w:t xml:space="preserve"> as accurately as possible</w:t>
      </w:r>
      <w:r w:rsidRPr="003340AB">
        <w:rPr>
          <w:rFonts w:ascii="Arial" w:eastAsia="Times New Roman" w:hAnsi="Arial" w:cs="Arial"/>
          <w:sz w:val="24"/>
          <w:szCs w:val="24"/>
        </w:rPr>
        <w:t xml:space="preserve"> according to the NHS alcohol units guide:</w:t>
      </w:r>
    </w:p>
    <w:p w14:paraId="0898BFA2" w14:textId="77777777" w:rsidR="00FC00FC" w:rsidRPr="00236073" w:rsidRDefault="00FC00FC" w:rsidP="00FC00FC">
      <w:pPr>
        <w:jc w:val="both"/>
        <w:rPr>
          <w:rFonts w:ascii="Arial" w:hAnsi="Arial" w:cs="Arial"/>
        </w:rPr>
      </w:pPr>
    </w:p>
    <w:tbl>
      <w:tblPr>
        <w:tblStyle w:val="TableGrid"/>
        <w:tblW w:w="0" w:type="auto"/>
        <w:tblInd w:w="108" w:type="dxa"/>
        <w:tblLook w:val="04A0" w:firstRow="1" w:lastRow="0" w:firstColumn="1" w:lastColumn="0" w:noHBand="0" w:noVBand="1"/>
      </w:tblPr>
      <w:tblGrid>
        <w:gridCol w:w="5938"/>
        <w:gridCol w:w="2970"/>
      </w:tblGrid>
      <w:tr w:rsidR="00FC00FC" w:rsidRPr="00236073" w14:paraId="5CA9C66D" w14:textId="77777777" w:rsidTr="00404217">
        <w:tc>
          <w:tcPr>
            <w:tcW w:w="5954" w:type="dxa"/>
          </w:tcPr>
          <w:p w14:paraId="66FC4C77" w14:textId="77777777" w:rsidR="00FC00FC" w:rsidRPr="003340AB" w:rsidRDefault="00FC00FC" w:rsidP="00404217">
            <w:pPr>
              <w:jc w:val="both"/>
              <w:rPr>
                <w:rFonts w:cs="Arial"/>
                <w:b/>
                <w:color w:val="548DD4" w:themeColor="text2" w:themeTint="99"/>
              </w:rPr>
            </w:pPr>
            <w:r w:rsidRPr="003340AB">
              <w:rPr>
                <w:rFonts w:cs="Arial"/>
                <w:b/>
                <w:color w:val="548DD4" w:themeColor="text2" w:themeTint="99"/>
              </w:rPr>
              <w:t>Type of drink</w:t>
            </w:r>
          </w:p>
        </w:tc>
        <w:tc>
          <w:tcPr>
            <w:tcW w:w="2977" w:type="dxa"/>
          </w:tcPr>
          <w:p w14:paraId="780E6E48" w14:textId="77777777" w:rsidR="00FC00FC" w:rsidRPr="003340AB" w:rsidRDefault="00FC00FC" w:rsidP="00404217">
            <w:pPr>
              <w:jc w:val="both"/>
              <w:rPr>
                <w:rFonts w:cs="Arial"/>
                <w:b/>
                <w:color w:val="548DD4" w:themeColor="text2" w:themeTint="99"/>
              </w:rPr>
            </w:pPr>
            <w:r w:rsidRPr="003340AB">
              <w:rPr>
                <w:rFonts w:cs="Arial"/>
                <w:b/>
                <w:color w:val="548DD4" w:themeColor="text2" w:themeTint="99"/>
              </w:rPr>
              <w:t>Number of alcohol units</w:t>
            </w:r>
          </w:p>
        </w:tc>
      </w:tr>
      <w:tr w:rsidR="00FC00FC" w:rsidRPr="00236073" w14:paraId="2ABF3DF9" w14:textId="77777777" w:rsidTr="00404217">
        <w:tc>
          <w:tcPr>
            <w:tcW w:w="5954" w:type="dxa"/>
          </w:tcPr>
          <w:p w14:paraId="782E309D" w14:textId="77777777" w:rsidR="00FC00FC" w:rsidRPr="00236073" w:rsidRDefault="00FC00FC" w:rsidP="00404217">
            <w:pPr>
              <w:jc w:val="both"/>
              <w:rPr>
                <w:rFonts w:cs="Arial"/>
              </w:rPr>
            </w:pPr>
            <w:r w:rsidRPr="00236073">
              <w:rPr>
                <w:rFonts w:cs="Arial"/>
              </w:rPr>
              <w:t>Single small shot of spirits * (</w:t>
            </w:r>
            <w:proofErr w:type="spellStart"/>
            <w:r w:rsidRPr="00236073">
              <w:rPr>
                <w:rFonts w:cs="Arial"/>
              </w:rPr>
              <w:t>25ml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40%)</w:t>
            </w:r>
          </w:p>
        </w:tc>
        <w:tc>
          <w:tcPr>
            <w:tcW w:w="2977" w:type="dxa"/>
          </w:tcPr>
          <w:p w14:paraId="1F0C0241" w14:textId="77777777" w:rsidR="00FC00FC" w:rsidRPr="00236073" w:rsidRDefault="00FC00FC" w:rsidP="00404217">
            <w:pPr>
              <w:jc w:val="both"/>
              <w:rPr>
                <w:rFonts w:cs="Arial"/>
              </w:rPr>
            </w:pPr>
            <w:r w:rsidRPr="00236073">
              <w:rPr>
                <w:rFonts w:cs="Arial"/>
              </w:rPr>
              <w:t>1 unit</w:t>
            </w:r>
          </w:p>
        </w:tc>
      </w:tr>
      <w:tr w:rsidR="00FC00FC" w:rsidRPr="00236073" w14:paraId="5CA6FE25" w14:textId="77777777" w:rsidTr="00404217">
        <w:tc>
          <w:tcPr>
            <w:tcW w:w="5954" w:type="dxa"/>
            <w:vAlign w:val="center"/>
          </w:tcPr>
          <w:p w14:paraId="05B94271" w14:textId="77777777" w:rsidR="00FC00FC" w:rsidRPr="00236073" w:rsidRDefault="00FC00FC" w:rsidP="00404217">
            <w:pPr>
              <w:jc w:val="both"/>
              <w:rPr>
                <w:rFonts w:cs="Arial"/>
              </w:rPr>
            </w:pPr>
            <w:r w:rsidRPr="00236073">
              <w:rPr>
                <w:rFonts w:cs="Arial"/>
              </w:rPr>
              <w:t>Alcopop (</w:t>
            </w:r>
            <w:proofErr w:type="spellStart"/>
            <w:r w:rsidRPr="00236073">
              <w:rPr>
                <w:rFonts w:cs="Arial"/>
              </w:rPr>
              <w:t>275ml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5.5%)</w:t>
            </w:r>
          </w:p>
        </w:tc>
        <w:tc>
          <w:tcPr>
            <w:tcW w:w="2977" w:type="dxa"/>
            <w:vAlign w:val="center"/>
          </w:tcPr>
          <w:p w14:paraId="2F369962" w14:textId="77777777" w:rsidR="00FC00FC" w:rsidRPr="00236073" w:rsidRDefault="00FC00FC" w:rsidP="00404217">
            <w:pPr>
              <w:jc w:val="both"/>
              <w:rPr>
                <w:rFonts w:cs="Arial"/>
              </w:rPr>
            </w:pPr>
            <w:r w:rsidRPr="00236073">
              <w:rPr>
                <w:rFonts w:cs="Arial"/>
              </w:rPr>
              <w:t>1.5 units</w:t>
            </w:r>
          </w:p>
        </w:tc>
      </w:tr>
      <w:tr w:rsidR="00FC00FC" w:rsidRPr="00236073" w14:paraId="0AE1146B" w14:textId="77777777" w:rsidTr="00404217">
        <w:tc>
          <w:tcPr>
            <w:tcW w:w="5954" w:type="dxa"/>
            <w:vAlign w:val="center"/>
          </w:tcPr>
          <w:p w14:paraId="0D70BE77" w14:textId="77777777" w:rsidR="00FC00FC" w:rsidRPr="00236073" w:rsidRDefault="00FC00FC" w:rsidP="00404217">
            <w:pPr>
              <w:jc w:val="both"/>
              <w:rPr>
                <w:rFonts w:cs="Arial"/>
              </w:rPr>
            </w:pPr>
            <w:r w:rsidRPr="00236073">
              <w:rPr>
                <w:rFonts w:cs="Arial"/>
              </w:rPr>
              <w:t>Small glass of red/white/rosé wine (</w:t>
            </w:r>
            <w:proofErr w:type="spellStart"/>
            <w:r w:rsidRPr="00236073">
              <w:rPr>
                <w:rFonts w:cs="Arial"/>
              </w:rPr>
              <w:t>125ml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12%)</w:t>
            </w:r>
          </w:p>
        </w:tc>
        <w:tc>
          <w:tcPr>
            <w:tcW w:w="2977" w:type="dxa"/>
            <w:vAlign w:val="center"/>
          </w:tcPr>
          <w:p w14:paraId="394799B9" w14:textId="77777777" w:rsidR="00FC00FC" w:rsidRPr="00236073" w:rsidRDefault="00FC00FC" w:rsidP="00404217">
            <w:pPr>
              <w:jc w:val="both"/>
              <w:rPr>
                <w:rFonts w:cs="Arial"/>
              </w:rPr>
            </w:pPr>
            <w:r w:rsidRPr="00236073">
              <w:rPr>
                <w:rFonts w:cs="Arial"/>
              </w:rPr>
              <w:t>1.5 units</w:t>
            </w:r>
          </w:p>
        </w:tc>
      </w:tr>
      <w:tr w:rsidR="00FC00FC" w:rsidRPr="00236073" w14:paraId="25A64EC9" w14:textId="77777777" w:rsidTr="00404217">
        <w:tc>
          <w:tcPr>
            <w:tcW w:w="5954" w:type="dxa"/>
            <w:vAlign w:val="center"/>
          </w:tcPr>
          <w:p w14:paraId="77D907E9" w14:textId="77777777" w:rsidR="00FC00FC" w:rsidRPr="00236073" w:rsidRDefault="00FC00FC" w:rsidP="00404217">
            <w:pPr>
              <w:jc w:val="both"/>
              <w:rPr>
                <w:rFonts w:cs="Arial"/>
              </w:rPr>
            </w:pPr>
            <w:r w:rsidRPr="00236073">
              <w:rPr>
                <w:rFonts w:cs="Arial"/>
              </w:rPr>
              <w:t>Bottle of lager/beer/cider (</w:t>
            </w:r>
            <w:proofErr w:type="spellStart"/>
            <w:r w:rsidRPr="00236073">
              <w:rPr>
                <w:rFonts w:cs="Arial"/>
              </w:rPr>
              <w:t>330ml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5%)</w:t>
            </w:r>
          </w:p>
        </w:tc>
        <w:tc>
          <w:tcPr>
            <w:tcW w:w="2977" w:type="dxa"/>
            <w:vAlign w:val="center"/>
          </w:tcPr>
          <w:p w14:paraId="5C117AF1" w14:textId="77777777" w:rsidR="00FC00FC" w:rsidRPr="00236073" w:rsidRDefault="00FC00FC" w:rsidP="00404217">
            <w:pPr>
              <w:jc w:val="both"/>
              <w:rPr>
                <w:rFonts w:cs="Arial"/>
              </w:rPr>
            </w:pPr>
            <w:r w:rsidRPr="00236073">
              <w:rPr>
                <w:rFonts w:cs="Arial"/>
              </w:rPr>
              <w:t>1.7 units</w:t>
            </w:r>
          </w:p>
        </w:tc>
      </w:tr>
      <w:tr w:rsidR="00FC00FC" w:rsidRPr="00236073" w14:paraId="16A5593B" w14:textId="77777777" w:rsidTr="00404217">
        <w:tc>
          <w:tcPr>
            <w:tcW w:w="5954" w:type="dxa"/>
            <w:vAlign w:val="center"/>
          </w:tcPr>
          <w:p w14:paraId="782949AF" w14:textId="77777777" w:rsidR="00FC00FC" w:rsidRPr="00236073" w:rsidRDefault="00FC00FC" w:rsidP="00404217">
            <w:pPr>
              <w:jc w:val="both"/>
              <w:rPr>
                <w:rFonts w:cs="Arial"/>
              </w:rPr>
            </w:pPr>
            <w:r w:rsidRPr="00236073">
              <w:rPr>
                <w:rFonts w:cs="Arial"/>
              </w:rPr>
              <w:t>Can of lager/beer/cider (</w:t>
            </w:r>
            <w:proofErr w:type="spellStart"/>
            <w:r w:rsidRPr="00236073">
              <w:rPr>
                <w:rFonts w:cs="Arial"/>
              </w:rPr>
              <w:t>440ml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5.5%)</w:t>
            </w:r>
          </w:p>
        </w:tc>
        <w:tc>
          <w:tcPr>
            <w:tcW w:w="2977" w:type="dxa"/>
            <w:vAlign w:val="center"/>
          </w:tcPr>
          <w:p w14:paraId="62FCC884" w14:textId="77777777" w:rsidR="00FC00FC" w:rsidRPr="00236073" w:rsidRDefault="00FC00FC" w:rsidP="00404217">
            <w:pPr>
              <w:jc w:val="both"/>
              <w:rPr>
                <w:rFonts w:cs="Arial"/>
              </w:rPr>
            </w:pPr>
            <w:r w:rsidRPr="00236073">
              <w:rPr>
                <w:rFonts w:cs="Arial"/>
              </w:rPr>
              <w:t>2 units</w:t>
            </w:r>
          </w:p>
        </w:tc>
      </w:tr>
      <w:tr w:rsidR="00FC00FC" w:rsidRPr="00236073" w14:paraId="66C7CE55" w14:textId="77777777" w:rsidTr="00404217">
        <w:tc>
          <w:tcPr>
            <w:tcW w:w="5954" w:type="dxa"/>
            <w:vAlign w:val="center"/>
          </w:tcPr>
          <w:p w14:paraId="605CE7C6" w14:textId="77777777" w:rsidR="00FC00FC" w:rsidRPr="00236073" w:rsidRDefault="00FC00FC" w:rsidP="00404217">
            <w:pPr>
              <w:jc w:val="both"/>
              <w:rPr>
                <w:rFonts w:cs="Arial"/>
              </w:rPr>
            </w:pPr>
            <w:r w:rsidRPr="00236073">
              <w:rPr>
                <w:rFonts w:cs="Arial"/>
              </w:rPr>
              <w:t>Pint of lower-strength lager/beer/cider (</w:t>
            </w:r>
            <w:proofErr w:type="spellStart"/>
            <w:r w:rsidRPr="00236073">
              <w:rPr>
                <w:rFonts w:cs="Arial"/>
              </w:rPr>
              <w:t>ABV</w:t>
            </w:r>
            <w:proofErr w:type="spellEnd"/>
            <w:r w:rsidRPr="00236073">
              <w:rPr>
                <w:rFonts w:cs="Arial"/>
              </w:rPr>
              <w:t xml:space="preserve"> 3.6%)</w:t>
            </w:r>
          </w:p>
        </w:tc>
        <w:tc>
          <w:tcPr>
            <w:tcW w:w="2977" w:type="dxa"/>
            <w:vAlign w:val="center"/>
          </w:tcPr>
          <w:p w14:paraId="673491BC" w14:textId="77777777" w:rsidR="00FC00FC" w:rsidRPr="00236073" w:rsidRDefault="00FC00FC" w:rsidP="00404217">
            <w:pPr>
              <w:jc w:val="both"/>
              <w:rPr>
                <w:rFonts w:cs="Arial"/>
              </w:rPr>
            </w:pPr>
            <w:r w:rsidRPr="00236073">
              <w:rPr>
                <w:rFonts w:cs="Arial"/>
              </w:rPr>
              <w:t>2 units</w:t>
            </w:r>
          </w:p>
        </w:tc>
      </w:tr>
      <w:tr w:rsidR="00FC00FC" w:rsidRPr="00236073" w14:paraId="5315CCE3" w14:textId="77777777" w:rsidTr="00404217">
        <w:tc>
          <w:tcPr>
            <w:tcW w:w="5954" w:type="dxa"/>
            <w:vAlign w:val="center"/>
          </w:tcPr>
          <w:p w14:paraId="1A438872" w14:textId="77777777" w:rsidR="00FC00FC" w:rsidRPr="00236073" w:rsidRDefault="00FC00FC" w:rsidP="00404217">
            <w:pPr>
              <w:jc w:val="both"/>
              <w:rPr>
                <w:rFonts w:cs="Arial"/>
              </w:rPr>
            </w:pPr>
            <w:r w:rsidRPr="00236073">
              <w:rPr>
                <w:rFonts w:cs="Arial"/>
              </w:rPr>
              <w:t>Standard glass of red/white/rosé wine (</w:t>
            </w:r>
            <w:proofErr w:type="spellStart"/>
            <w:r w:rsidRPr="00236073">
              <w:rPr>
                <w:rFonts w:cs="Arial"/>
              </w:rPr>
              <w:t>175ml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12%)</w:t>
            </w:r>
          </w:p>
        </w:tc>
        <w:tc>
          <w:tcPr>
            <w:tcW w:w="2977" w:type="dxa"/>
            <w:vAlign w:val="center"/>
          </w:tcPr>
          <w:p w14:paraId="2BD630AB" w14:textId="77777777" w:rsidR="00FC00FC" w:rsidRPr="00236073" w:rsidRDefault="00FC00FC" w:rsidP="00404217">
            <w:pPr>
              <w:jc w:val="both"/>
              <w:rPr>
                <w:rFonts w:cs="Arial"/>
              </w:rPr>
            </w:pPr>
            <w:r w:rsidRPr="00236073">
              <w:rPr>
                <w:rFonts w:cs="Arial"/>
              </w:rPr>
              <w:t>2.1 units</w:t>
            </w:r>
          </w:p>
        </w:tc>
      </w:tr>
      <w:tr w:rsidR="00FC00FC" w:rsidRPr="00236073" w14:paraId="727B6EBB" w14:textId="77777777" w:rsidTr="00404217">
        <w:tc>
          <w:tcPr>
            <w:tcW w:w="5954" w:type="dxa"/>
            <w:vAlign w:val="center"/>
          </w:tcPr>
          <w:p w14:paraId="06620639" w14:textId="77777777" w:rsidR="00FC00FC" w:rsidRPr="00236073" w:rsidRDefault="00FC00FC" w:rsidP="00404217">
            <w:pPr>
              <w:jc w:val="both"/>
              <w:rPr>
                <w:rFonts w:cs="Arial"/>
              </w:rPr>
            </w:pPr>
            <w:r w:rsidRPr="00236073">
              <w:rPr>
                <w:rFonts w:cs="Arial"/>
              </w:rPr>
              <w:t>Pint of higher-strength lager/beer/cider (</w:t>
            </w:r>
            <w:proofErr w:type="spellStart"/>
            <w:r w:rsidRPr="00236073">
              <w:rPr>
                <w:rFonts w:cs="Arial"/>
              </w:rPr>
              <w:t>ABV</w:t>
            </w:r>
            <w:proofErr w:type="spellEnd"/>
            <w:r w:rsidRPr="00236073">
              <w:rPr>
                <w:rFonts w:cs="Arial"/>
              </w:rPr>
              <w:t xml:space="preserve"> 5.2%)</w:t>
            </w:r>
          </w:p>
        </w:tc>
        <w:tc>
          <w:tcPr>
            <w:tcW w:w="2977" w:type="dxa"/>
            <w:vAlign w:val="center"/>
          </w:tcPr>
          <w:p w14:paraId="79955F71" w14:textId="77777777" w:rsidR="00FC00FC" w:rsidRPr="00236073" w:rsidRDefault="00FC00FC" w:rsidP="00404217">
            <w:pPr>
              <w:jc w:val="both"/>
              <w:rPr>
                <w:rFonts w:cs="Arial"/>
              </w:rPr>
            </w:pPr>
            <w:r w:rsidRPr="00236073">
              <w:rPr>
                <w:rFonts w:cs="Arial"/>
              </w:rPr>
              <w:t>3 units</w:t>
            </w:r>
          </w:p>
        </w:tc>
      </w:tr>
      <w:tr w:rsidR="00FC00FC" w:rsidRPr="00236073" w14:paraId="206C6536" w14:textId="77777777" w:rsidTr="00404217">
        <w:tc>
          <w:tcPr>
            <w:tcW w:w="5954" w:type="dxa"/>
            <w:vAlign w:val="center"/>
          </w:tcPr>
          <w:p w14:paraId="0453DF5E" w14:textId="77777777" w:rsidR="00FC00FC" w:rsidRPr="00236073" w:rsidRDefault="00FC00FC" w:rsidP="00404217">
            <w:pPr>
              <w:jc w:val="both"/>
              <w:rPr>
                <w:rFonts w:cs="Arial"/>
              </w:rPr>
            </w:pPr>
            <w:r w:rsidRPr="00236073">
              <w:rPr>
                <w:rFonts w:cs="Arial"/>
              </w:rPr>
              <w:t>Large glass of red/white/rosé wine (</w:t>
            </w:r>
            <w:proofErr w:type="spellStart"/>
            <w:r w:rsidRPr="00236073">
              <w:rPr>
                <w:rFonts w:cs="Arial"/>
              </w:rPr>
              <w:t>250ml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12%)</w:t>
            </w:r>
          </w:p>
        </w:tc>
        <w:tc>
          <w:tcPr>
            <w:tcW w:w="2977" w:type="dxa"/>
            <w:vAlign w:val="center"/>
          </w:tcPr>
          <w:p w14:paraId="20ACCE20" w14:textId="77777777" w:rsidR="00FC00FC" w:rsidRPr="00236073" w:rsidRDefault="00FC00FC" w:rsidP="00404217">
            <w:pPr>
              <w:jc w:val="both"/>
              <w:rPr>
                <w:rFonts w:cs="Arial"/>
              </w:rPr>
            </w:pPr>
            <w:r w:rsidRPr="00236073">
              <w:rPr>
                <w:rFonts w:cs="Arial"/>
              </w:rPr>
              <w:t>3 units</w:t>
            </w:r>
          </w:p>
        </w:tc>
      </w:tr>
    </w:tbl>
    <w:p w14:paraId="79739C4F" w14:textId="77777777" w:rsidR="00FC00FC" w:rsidRPr="00236073" w:rsidRDefault="00FC00FC" w:rsidP="001D1E7F">
      <w:pPr>
        <w:pStyle w:val="NormalWeb"/>
        <w:spacing w:before="0" w:beforeAutospacing="0"/>
        <w:jc w:val="both"/>
        <w:rPr>
          <w:rFonts w:ascii="Arial" w:hAnsi="Arial" w:cs="Arial"/>
          <w:sz w:val="18"/>
          <w:szCs w:val="18"/>
        </w:rPr>
      </w:pPr>
      <w:r w:rsidRPr="00236073">
        <w:rPr>
          <w:rFonts w:ascii="Arial" w:hAnsi="Arial" w:cs="Arial"/>
          <w:sz w:val="18"/>
          <w:szCs w:val="18"/>
        </w:rPr>
        <w:t xml:space="preserve">*Gin, rum, vodka, whisky, tequila, </w:t>
      </w:r>
      <w:proofErr w:type="spellStart"/>
      <w:r w:rsidRPr="00236073">
        <w:rPr>
          <w:rFonts w:ascii="Arial" w:hAnsi="Arial" w:cs="Arial"/>
          <w:sz w:val="18"/>
          <w:szCs w:val="18"/>
        </w:rPr>
        <w:t>sambuca</w:t>
      </w:r>
      <w:proofErr w:type="spellEnd"/>
      <w:r w:rsidRPr="00236073">
        <w:rPr>
          <w:rFonts w:ascii="Arial" w:hAnsi="Arial" w:cs="Arial"/>
          <w:sz w:val="18"/>
          <w:szCs w:val="18"/>
        </w:rPr>
        <w:t>. Large (</w:t>
      </w:r>
      <w:proofErr w:type="spellStart"/>
      <w:r w:rsidRPr="00236073">
        <w:rPr>
          <w:rFonts w:ascii="Arial" w:hAnsi="Arial" w:cs="Arial"/>
          <w:sz w:val="18"/>
          <w:szCs w:val="18"/>
        </w:rPr>
        <w:t>35ml</w:t>
      </w:r>
      <w:proofErr w:type="spellEnd"/>
      <w:r w:rsidRPr="00236073">
        <w:rPr>
          <w:rFonts w:ascii="Arial" w:hAnsi="Arial" w:cs="Arial"/>
          <w:sz w:val="18"/>
          <w:szCs w:val="18"/>
        </w:rPr>
        <w:t>) single measures of spirits are 1.4 units.</w:t>
      </w:r>
    </w:p>
    <w:p w14:paraId="63407EC7" w14:textId="77777777" w:rsidR="00FC00FC" w:rsidRPr="003340AB" w:rsidRDefault="00FC00FC" w:rsidP="003340AB">
      <w:pPr>
        <w:spacing w:after="0" w:line="240" w:lineRule="auto"/>
        <w:jc w:val="both"/>
        <w:rPr>
          <w:rFonts w:ascii="Arial" w:eastAsia="Times New Roman" w:hAnsi="Arial" w:cs="Arial"/>
          <w:b/>
          <w:sz w:val="24"/>
          <w:szCs w:val="24"/>
        </w:rPr>
      </w:pPr>
      <w:proofErr w:type="spellStart"/>
      <w:r w:rsidRPr="003340AB">
        <w:rPr>
          <w:rFonts w:ascii="Arial" w:eastAsia="Times New Roman" w:hAnsi="Arial" w:cs="Arial"/>
          <w:b/>
          <w:sz w:val="24"/>
          <w:szCs w:val="24"/>
        </w:rPr>
        <w:t>HH6</w:t>
      </w:r>
      <w:proofErr w:type="spellEnd"/>
      <w:r w:rsidRPr="003340AB">
        <w:rPr>
          <w:rFonts w:ascii="Arial" w:eastAsia="Times New Roman" w:hAnsi="Arial" w:cs="Arial"/>
          <w:b/>
          <w:sz w:val="24"/>
          <w:szCs w:val="24"/>
        </w:rPr>
        <w:t xml:space="preserve">. Which of the following, if any, have you taken in the last month? </w:t>
      </w:r>
    </w:p>
    <w:p w14:paraId="3C4C90B4" w14:textId="77777777" w:rsidR="00FC00FC"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Select all applicable boxes</w:t>
      </w:r>
      <w:r w:rsidR="003340AB">
        <w:rPr>
          <w:rStyle w:val="FootnoteReference"/>
          <w:rFonts w:ascii="Arial" w:eastAsia="Times New Roman" w:hAnsi="Arial" w:cs="Arial"/>
          <w:sz w:val="24"/>
          <w:szCs w:val="24"/>
        </w:rPr>
        <w:footnoteReference w:id="24"/>
      </w:r>
      <w:r w:rsidRPr="003340AB">
        <w:rPr>
          <w:rFonts w:ascii="Arial" w:eastAsia="Times New Roman" w:hAnsi="Arial" w:cs="Arial"/>
          <w:sz w:val="24"/>
          <w:szCs w:val="24"/>
        </w:rPr>
        <w:t xml:space="preserve">. It is important to have a baseline to understand a client’s use and understanding of drug use. </w:t>
      </w:r>
    </w:p>
    <w:p w14:paraId="0A7CBA70" w14:textId="610F7288" w:rsidR="00FC00FC" w:rsidRPr="003340AB" w:rsidRDefault="00FC00FC" w:rsidP="003340AB">
      <w:pPr>
        <w:spacing w:after="0" w:line="240" w:lineRule="auto"/>
        <w:jc w:val="both"/>
        <w:rPr>
          <w:rFonts w:ascii="Arial" w:eastAsia="Times New Roman" w:hAnsi="Arial" w:cs="Arial"/>
          <w:b/>
          <w:sz w:val="24"/>
          <w:szCs w:val="24"/>
        </w:rPr>
      </w:pPr>
    </w:p>
    <w:p w14:paraId="6E091C8C" w14:textId="431DCB56" w:rsidR="00FC00FC" w:rsidRPr="003340AB" w:rsidRDefault="00FC00FC" w:rsidP="003340AB">
      <w:pPr>
        <w:spacing w:after="0" w:line="240" w:lineRule="auto"/>
        <w:jc w:val="both"/>
        <w:rPr>
          <w:rFonts w:ascii="Arial" w:eastAsia="Times New Roman" w:hAnsi="Arial" w:cs="Arial"/>
          <w:b/>
          <w:sz w:val="24"/>
          <w:szCs w:val="24"/>
        </w:rPr>
      </w:pPr>
      <w:proofErr w:type="spellStart"/>
      <w:r w:rsidRPr="003340AB">
        <w:rPr>
          <w:rFonts w:ascii="Arial" w:eastAsia="Times New Roman" w:hAnsi="Arial" w:cs="Arial"/>
          <w:b/>
          <w:sz w:val="24"/>
          <w:szCs w:val="24"/>
        </w:rPr>
        <w:t>HH12</w:t>
      </w:r>
      <w:proofErr w:type="spellEnd"/>
      <w:r w:rsidRPr="003340AB">
        <w:rPr>
          <w:rFonts w:ascii="Arial" w:eastAsia="Times New Roman" w:hAnsi="Arial" w:cs="Arial"/>
          <w:b/>
          <w:sz w:val="24"/>
          <w:szCs w:val="24"/>
        </w:rPr>
        <w:t>. Please select all the different types of birth control you have been using</w:t>
      </w:r>
    </w:p>
    <w:p w14:paraId="760054A2" w14:textId="77777777" w:rsidR="00575291" w:rsidRPr="003340AB" w:rsidRDefault="00575291" w:rsidP="00575291">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 xml:space="preserve">The client should indicate all forms of birth control </w:t>
      </w:r>
      <w:r>
        <w:rPr>
          <w:rFonts w:ascii="Arial" w:eastAsia="Times New Roman" w:hAnsi="Arial" w:cs="Arial"/>
          <w:sz w:val="24"/>
          <w:szCs w:val="24"/>
        </w:rPr>
        <w:t>they have</w:t>
      </w:r>
      <w:r w:rsidRPr="003340AB">
        <w:rPr>
          <w:rFonts w:ascii="Arial" w:eastAsia="Times New Roman" w:hAnsi="Arial" w:cs="Arial"/>
          <w:sz w:val="24"/>
          <w:szCs w:val="24"/>
        </w:rPr>
        <w:t xml:space="preserve"> used during the last 6 months</w:t>
      </w:r>
      <w:r>
        <w:rPr>
          <w:rFonts w:ascii="Arial" w:eastAsia="Times New Roman" w:hAnsi="Arial" w:cs="Arial"/>
          <w:sz w:val="24"/>
          <w:szCs w:val="24"/>
        </w:rPr>
        <w:t>. This information enhances</w:t>
      </w:r>
      <w:r w:rsidRPr="003340AB">
        <w:rPr>
          <w:rFonts w:ascii="Arial" w:eastAsia="Times New Roman" w:hAnsi="Arial" w:cs="Arial"/>
          <w:sz w:val="24"/>
          <w:szCs w:val="24"/>
        </w:rPr>
        <w:t xml:space="preserve"> the FN’s knowledge of the client’s understanding and satisfaction of </w:t>
      </w:r>
      <w:r>
        <w:rPr>
          <w:rFonts w:ascii="Arial" w:eastAsia="Times New Roman" w:hAnsi="Arial" w:cs="Arial"/>
          <w:sz w:val="24"/>
          <w:szCs w:val="24"/>
        </w:rPr>
        <w:t>their</w:t>
      </w:r>
      <w:r w:rsidRPr="003340AB">
        <w:rPr>
          <w:rFonts w:ascii="Arial" w:eastAsia="Times New Roman" w:hAnsi="Arial" w:cs="Arial"/>
          <w:sz w:val="24"/>
          <w:szCs w:val="24"/>
        </w:rPr>
        <w:t xml:space="preserve"> choice of contraceptive. This can help the FN to ensure that client has a method of contraception that works for </w:t>
      </w:r>
      <w:r>
        <w:rPr>
          <w:rFonts w:ascii="Arial" w:eastAsia="Times New Roman" w:hAnsi="Arial" w:cs="Arial"/>
          <w:sz w:val="24"/>
          <w:szCs w:val="24"/>
        </w:rPr>
        <w:t>them</w:t>
      </w:r>
      <w:r w:rsidRPr="003340AB">
        <w:rPr>
          <w:rFonts w:ascii="Arial" w:eastAsia="Times New Roman" w:hAnsi="Arial" w:cs="Arial"/>
          <w:sz w:val="24"/>
          <w:szCs w:val="24"/>
        </w:rPr>
        <w:t>.</w:t>
      </w:r>
    </w:p>
    <w:p w14:paraId="05BBC909" w14:textId="77777777" w:rsidR="00575291" w:rsidRDefault="00575291" w:rsidP="00575291">
      <w:pPr>
        <w:spacing w:after="0" w:line="240" w:lineRule="auto"/>
        <w:jc w:val="both"/>
        <w:rPr>
          <w:rFonts w:ascii="Arial" w:eastAsia="Times New Roman" w:hAnsi="Arial" w:cs="Arial"/>
          <w:b/>
          <w:sz w:val="24"/>
          <w:szCs w:val="24"/>
        </w:rPr>
      </w:pPr>
    </w:p>
    <w:p w14:paraId="101C0D41" w14:textId="77777777" w:rsidR="00575291" w:rsidRDefault="00575291" w:rsidP="00575291">
      <w:pPr>
        <w:spacing w:after="0" w:line="240" w:lineRule="auto"/>
        <w:jc w:val="both"/>
        <w:rPr>
          <w:rFonts w:ascii="Arial" w:eastAsia="Times New Roman" w:hAnsi="Arial" w:cs="Arial"/>
          <w:b/>
          <w:sz w:val="24"/>
          <w:szCs w:val="24"/>
        </w:rPr>
      </w:pPr>
    </w:p>
    <w:p w14:paraId="1F3525D2" w14:textId="77777777" w:rsidR="00575291" w:rsidRPr="005F5A1B" w:rsidRDefault="00575291" w:rsidP="00575291">
      <w:pPr>
        <w:spacing w:after="0" w:line="240" w:lineRule="auto"/>
        <w:jc w:val="both"/>
        <w:rPr>
          <w:rFonts w:ascii="Arial" w:eastAsia="Times New Roman" w:hAnsi="Arial" w:cs="Arial"/>
          <w:b/>
          <w:sz w:val="24"/>
          <w:szCs w:val="24"/>
        </w:rPr>
      </w:pPr>
      <w:proofErr w:type="spellStart"/>
      <w:r w:rsidRPr="005F5A1B">
        <w:rPr>
          <w:rFonts w:ascii="Arial" w:eastAsia="Times New Roman" w:hAnsi="Arial" w:cs="Arial"/>
          <w:b/>
          <w:sz w:val="24"/>
          <w:szCs w:val="24"/>
        </w:rPr>
        <w:t>HH14</w:t>
      </w:r>
      <w:proofErr w:type="spellEnd"/>
      <w:r w:rsidRPr="005F5A1B">
        <w:rPr>
          <w:rFonts w:ascii="Arial" w:eastAsia="Times New Roman" w:hAnsi="Arial" w:cs="Arial"/>
          <w:b/>
          <w:sz w:val="24"/>
          <w:szCs w:val="24"/>
        </w:rPr>
        <w:t xml:space="preserve">. Please indicate the outcome of each pregnancy </w:t>
      </w:r>
      <w:r>
        <w:rPr>
          <w:rFonts w:ascii="Arial" w:eastAsia="Times New Roman" w:hAnsi="Arial" w:cs="Arial"/>
          <w:b/>
          <w:sz w:val="24"/>
          <w:szCs w:val="24"/>
        </w:rPr>
        <w:t>you have had since the birth of your child enrolled on FNP</w:t>
      </w:r>
    </w:p>
    <w:p w14:paraId="54F8AD66" w14:textId="77777777" w:rsidR="00575291" w:rsidRPr="005F5A1B" w:rsidRDefault="00575291" w:rsidP="00575291">
      <w:pPr>
        <w:spacing w:after="0" w:line="240" w:lineRule="auto"/>
        <w:jc w:val="both"/>
        <w:rPr>
          <w:rFonts w:ascii="Arial" w:eastAsia="Times New Roman" w:hAnsi="Arial" w:cs="Arial"/>
          <w:sz w:val="24"/>
          <w:szCs w:val="24"/>
        </w:rPr>
      </w:pPr>
      <w:r w:rsidRPr="005F5A1B">
        <w:rPr>
          <w:rFonts w:ascii="Arial" w:eastAsia="Times New Roman" w:hAnsi="Arial" w:cs="Arial"/>
          <w:sz w:val="24"/>
          <w:szCs w:val="24"/>
        </w:rPr>
        <w:t>If a pregnancy has resulted in a multiple birth the birth date refers the DOB of the first born child.</w:t>
      </w:r>
    </w:p>
    <w:p w14:paraId="6321002A" w14:textId="77777777" w:rsidR="00575291" w:rsidRPr="008F0597" w:rsidRDefault="00575291" w:rsidP="00575291">
      <w:pPr>
        <w:spacing w:after="0" w:line="240" w:lineRule="auto"/>
        <w:jc w:val="both"/>
        <w:rPr>
          <w:rFonts w:ascii="Arial" w:eastAsia="Times New Roman" w:hAnsi="Arial" w:cs="Arial"/>
          <w:b/>
          <w:sz w:val="24"/>
          <w:szCs w:val="24"/>
        </w:rPr>
      </w:pPr>
    </w:p>
    <w:p w14:paraId="04102A7F" w14:textId="77777777" w:rsidR="00575291" w:rsidRPr="003340AB" w:rsidRDefault="00575291" w:rsidP="00575291">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 xml:space="preserve">If the client has had more than three pregnancies since the birth of </w:t>
      </w:r>
      <w:r>
        <w:rPr>
          <w:rFonts w:ascii="Arial" w:eastAsia="Times New Roman" w:hAnsi="Arial" w:cs="Arial"/>
          <w:sz w:val="24"/>
          <w:szCs w:val="24"/>
        </w:rPr>
        <w:t>their</w:t>
      </w:r>
      <w:r w:rsidRPr="003340AB">
        <w:rPr>
          <w:rFonts w:ascii="Arial" w:eastAsia="Times New Roman" w:hAnsi="Arial" w:cs="Arial"/>
          <w:sz w:val="24"/>
          <w:szCs w:val="24"/>
        </w:rPr>
        <w:t xml:space="preserve"> first child, provide details of any further pregnancies on a separate piece of paper and hand these to the data manager along with this form.</w:t>
      </w:r>
    </w:p>
    <w:p w14:paraId="7B3AF870" w14:textId="77777777" w:rsidR="00575291" w:rsidRPr="003340AB" w:rsidRDefault="00575291" w:rsidP="00575291">
      <w:pPr>
        <w:spacing w:after="0" w:line="240" w:lineRule="auto"/>
        <w:jc w:val="both"/>
        <w:rPr>
          <w:rFonts w:ascii="Arial" w:eastAsia="Times New Roman" w:hAnsi="Arial" w:cs="Arial"/>
          <w:b/>
          <w:sz w:val="24"/>
          <w:szCs w:val="24"/>
        </w:rPr>
      </w:pPr>
    </w:p>
    <w:p w14:paraId="2059EAA2" w14:textId="77777777" w:rsidR="00575291" w:rsidRPr="003340AB" w:rsidRDefault="00575291" w:rsidP="00575291">
      <w:pPr>
        <w:spacing w:after="0" w:line="240" w:lineRule="auto"/>
        <w:jc w:val="both"/>
        <w:rPr>
          <w:rFonts w:ascii="Arial" w:eastAsia="Times New Roman" w:hAnsi="Arial" w:cs="Arial"/>
          <w:b/>
          <w:sz w:val="24"/>
          <w:szCs w:val="24"/>
        </w:rPr>
      </w:pPr>
      <w:proofErr w:type="spellStart"/>
      <w:r w:rsidRPr="003340AB">
        <w:rPr>
          <w:rFonts w:ascii="Arial" w:eastAsia="Times New Roman" w:hAnsi="Arial" w:cs="Arial"/>
          <w:b/>
          <w:sz w:val="24"/>
          <w:szCs w:val="24"/>
        </w:rPr>
        <w:t>HH15</w:t>
      </w:r>
      <w:proofErr w:type="spellEnd"/>
      <w:r w:rsidRPr="003340AB">
        <w:rPr>
          <w:rFonts w:ascii="Arial" w:eastAsia="Times New Roman" w:hAnsi="Arial" w:cs="Arial"/>
          <w:b/>
          <w:sz w:val="24"/>
          <w:szCs w:val="24"/>
        </w:rPr>
        <w:t xml:space="preserve">. </w:t>
      </w:r>
      <w:proofErr w:type="spellStart"/>
      <w:r w:rsidRPr="003340AB">
        <w:rPr>
          <w:rFonts w:ascii="Arial" w:eastAsia="Times New Roman" w:hAnsi="Arial" w:cs="Arial"/>
          <w:b/>
          <w:sz w:val="24"/>
          <w:szCs w:val="24"/>
        </w:rPr>
        <w:t>SWEMWBS</w:t>
      </w:r>
      <w:proofErr w:type="spellEnd"/>
      <w:r>
        <w:rPr>
          <w:rStyle w:val="FootnoteReference"/>
          <w:rFonts w:ascii="Arial" w:eastAsia="Times New Roman" w:hAnsi="Arial" w:cs="Arial"/>
          <w:b/>
          <w:sz w:val="24"/>
          <w:szCs w:val="24"/>
        </w:rPr>
        <w:footnoteReference w:id="25"/>
      </w:r>
      <w:r w:rsidRPr="003340AB">
        <w:rPr>
          <w:rFonts w:ascii="Arial" w:eastAsia="Times New Roman" w:hAnsi="Arial" w:cs="Arial"/>
          <w:b/>
          <w:sz w:val="24"/>
          <w:szCs w:val="24"/>
        </w:rPr>
        <w:t>.</w:t>
      </w:r>
    </w:p>
    <w:p w14:paraId="348B0BC3" w14:textId="77777777" w:rsidR="00575291" w:rsidRPr="004C7C2A" w:rsidRDefault="00575291" w:rsidP="00575291">
      <w:pPr>
        <w:spacing w:after="0" w:line="240" w:lineRule="auto"/>
        <w:jc w:val="both"/>
        <w:rPr>
          <w:rFonts w:ascii="Arial" w:hAnsi="Arial" w:cs="Arial"/>
        </w:rPr>
      </w:pPr>
      <w:r w:rsidRPr="004C7C2A">
        <w:rPr>
          <w:rFonts w:ascii="Arial" w:eastAsia="Times New Roman" w:hAnsi="Arial" w:cs="Arial"/>
          <w:sz w:val="24"/>
          <w:szCs w:val="24"/>
        </w:rPr>
        <w:lastRenderedPageBreak/>
        <w:t>This set of questions, from the Short Warwick-Edinburgh Mental Wellbeing Scale (</w:t>
      </w:r>
      <w:proofErr w:type="spellStart"/>
      <w:r w:rsidRPr="004C7C2A">
        <w:rPr>
          <w:rFonts w:ascii="Arial" w:eastAsia="Times New Roman" w:hAnsi="Arial" w:cs="Arial"/>
          <w:sz w:val="24"/>
          <w:szCs w:val="24"/>
        </w:rPr>
        <w:t>SWEMWBS</w:t>
      </w:r>
      <w:proofErr w:type="spellEnd"/>
      <w:r w:rsidRPr="004C7C2A">
        <w:rPr>
          <w:rFonts w:ascii="Arial" w:eastAsia="Times New Roman" w:hAnsi="Arial" w:cs="Arial"/>
          <w:sz w:val="24"/>
          <w:szCs w:val="24"/>
        </w:rPr>
        <w:t>), provides a measure of mental wellbeing among clients that can be tracked regularly from enrolment to graduation</w:t>
      </w:r>
      <w:r w:rsidRPr="004C7C2A">
        <w:rPr>
          <w:rFonts w:ascii="Arial" w:hAnsi="Arial" w:cs="Arial"/>
        </w:rPr>
        <w:t xml:space="preserve">. </w:t>
      </w:r>
      <w:r w:rsidRPr="004C7C2A">
        <w:rPr>
          <w:rFonts w:ascii="Arial" w:eastAsia="Times New Roman" w:hAnsi="Arial" w:cs="Arial"/>
          <w:iCs/>
          <w:sz w:val="24"/>
          <w:szCs w:val="24"/>
        </w:rPr>
        <w:t>The scale has been widely used nationally and internationally for monitoring, evaluating projects and programmes and investigating the det</w:t>
      </w:r>
      <w:r>
        <w:rPr>
          <w:rFonts w:ascii="Arial" w:eastAsia="Times New Roman" w:hAnsi="Arial" w:cs="Arial"/>
          <w:iCs/>
          <w:sz w:val="24"/>
          <w:szCs w:val="24"/>
        </w:rPr>
        <w:t>erminants of mental wellbeing.</w:t>
      </w:r>
    </w:p>
    <w:p w14:paraId="554F198C" w14:textId="77777777" w:rsidR="00575291" w:rsidRPr="004C7C2A" w:rsidRDefault="00575291" w:rsidP="00575291">
      <w:pPr>
        <w:spacing w:after="0" w:line="240" w:lineRule="auto"/>
        <w:jc w:val="both"/>
        <w:rPr>
          <w:rFonts w:ascii="Arial" w:hAnsi="Arial" w:cs="Arial"/>
        </w:rPr>
      </w:pPr>
    </w:p>
    <w:p w14:paraId="5693E44D" w14:textId="77777777" w:rsidR="00575291" w:rsidRPr="004C7C2A" w:rsidRDefault="00575291" w:rsidP="00575291">
      <w:pPr>
        <w:spacing w:after="0" w:line="240" w:lineRule="auto"/>
        <w:jc w:val="both"/>
        <w:rPr>
          <w:rFonts w:ascii="Arial" w:hAnsi="Arial" w:cs="Arial"/>
        </w:rPr>
      </w:pPr>
      <w:r w:rsidRPr="004C7C2A">
        <w:rPr>
          <w:rFonts w:ascii="Arial" w:eastAsia="Times New Roman" w:hAnsi="Arial" w:cs="Arial"/>
          <w:sz w:val="24"/>
          <w:szCs w:val="24"/>
        </w:rPr>
        <w:t xml:space="preserve">The client should answer the questions in relation to how </w:t>
      </w:r>
      <w:r>
        <w:rPr>
          <w:rFonts w:ascii="Arial" w:eastAsia="Times New Roman" w:hAnsi="Arial" w:cs="Arial"/>
          <w:sz w:val="24"/>
          <w:szCs w:val="24"/>
        </w:rPr>
        <w:t>they have</w:t>
      </w:r>
      <w:r w:rsidRPr="004C7C2A">
        <w:rPr>
          <w:rFonts w:ascii="Arial" w:eastAsia="Times New Roman" w:hAnsi="Arial" w:cs="Arial"/>
          <w:sz w:val="24"/>
          <w:szCs w:val="24"/>
        </w:rPr>
        <w:t xml:space="preserve"> felt over the last 2 weeks.</w:t>
      </w:r>
    </w:p>
    <w:p w14:paraId="02AA5304" w14:textId="77777777" w:rsidR="00575291" w:rsidRPr="004C7C2A" w:rsidRDefault="00575291" w:rsidP="00575291">
      <w:pPr>
        <w:spacing w:after="0" w:line="240" w:lineRule="auto"/>
        <w:jc w:val="both"/>
        <w:rPr>
          <w:rFonts w:ascii="Arial" w:eastAsia="Times New Roman" w:hAnsi="Arial" w:cs="Arial"/>
          <w:sz w:val="24"/>
          <w:szCs w:val="24"/>
        </w:rPr>
      </w:pPr>
    </w:p>
    <w:p w14:paraId="5B3F694A" w14:textId="77777777" w:rsidR="00575291" w:rsidRPr="004C7C2A" w:rsidRDefault="00575291" w:rsidP="00575291">
      <w:pPr>
        <w:spacing w:after="0" w:line="240" w:lineRule="auto"/>
        <w:jc w:val="both"/>
        <w:rPr>
          <w:rFonts w:ascii="Arial" w:eastAsia="Times New Roman" w:hAnsi="Arial" w:cs="Arial"/>
          <w:sz w:val="24"/>
          <w:szCs w:val="24"/>
        </w:rPr>
      </w:pPr>
      <w:r w:rsidRPr="004C7C2A">
        <w:rPr>
          <w:rFonts w:ascii="Arial" w:eastAsia="Times New Roman" w:hAnsi="Arial" w:cs="Arial"/>
          <w:sz w:val="24"/>
          <w:szCs w:val="24"/>
        </w:rPr>
        <w:t>Try to encourage the client to answer all of the questions, as a total score cannot be calculated if answers are missing.</w:t>
      </w:r>
    </w:p>
    <w:p w14:paraId="783934F6" w14:textId="77777777" w:rsidR="00FC00FC" w:rsidRPr="003340AB" w:rsidRDefault="00FC00FC" w:rsidP="003340AB">
      <w:pPr>
        <w:spacing w:after="0" w:line="240" w:lineRule="auto"/>
        <w:jc w:val="both"/>
        <w:rPr>
          <w:rFonts w:ascii="Arial" w:eastAsia="Times New Roman" w:hAnsi="Arial" w:cs="Arial"/>
          <w:b/>
          <w:sz w:val="24"/>
          <w:szCs w:val="24"/>
        </w:rPr>
      </w:pPr>
    </w:p>
    <w:p w14:paraId="45B1A7DE" w14:textId="77777777" w:rsidR="00FC00FC" w:rsidRPr="003340AB" w:rsidRDefault="00FC00FC" w:rsidP="003340AB">
      <w:pPr>
        <w:spacing w:after="0" w:line="240" w:lineRule="auto"/>
        <w:jc w:val="both"/>
        <w:rPr>
          <w:rFonts w:ascii="Arial" w:eastAsia="Times New Roman" w:hAnsi="Arial" w:cs="Arial"/>
          <w:b/>
          <w:sz w:val="24"/>
          <w:szCs w:val="24"/>
        </w:rPr>
      </w:pPr>
      <w:proofErr w:type="spellStart"/>
      <w:r w:rsidRPr="003340AB">
        <w:rPr>
          <w:rFonts w:ascii="Arial" w:eastAsia="Times New Roman" w:hAnsi="Arial" w:cs="Arial"/>
          <w:b/>
          <w:sz w:val="24"/>
          <w:szCs w:val="24"/>
        </w:rPr>
        <w:t>HH16</w:t>
      </w:r>
      <w:proofErr w:type="spellEnd"/>
      <w:r w:rsidRPr="003340AB">
        <w:rPr>
          <w:rFonts w:ascii="Arial" w:eastAsia="Times New Roman" w:hAnsi="Arial" w:cs="Arial"/>
          <w:b/>
          <w:sz w:val="24"/>
          <w:szCs w:val="24"/>
        </w:rPr>
        <w:t xml:space="preserve">. </w:t>
      </w:r>
      <w:proofErr w:type="spellStart"/>
      <w:r w:rsidRPr="003340AB">
        <w:rPr>
          <w:rFonts w:ascii="Arial" w:eastAsia="Times New Roman" w:hAnsi="Arial" w:cs="Arial"/>
          <w:b/>
          <w:sz w:val="24"/>
          <w:szCs w:val="24"/>
        </w:rPr>
        <w:t>GSE</w:t>
      </w:r>
      <w:proofErr w:type="spellEnd"/>
    </w:p>
    <w:p w14:paraId="1B2CC3BA" w14:textId="77777777" w:rsidR="005F5A1B" w:rsidRPr="004C7C2A" w:rsidRDefault="005F5A1B" w:rsidP="005F5A1B">
      <w:pPr>
        <w:spacing w:after="0" w:line="240" w:lineRule="auto"/>
        <w:jc w:val="both"/>
        <w:rPr>
          <w:rFonts w:ascii="Arial" w:eastAsia="Times New Roman" w:hAnsi="Arial" w:cs="Arial"/>
          <w:sz w:val="24"/>
          <w:szCs w:val="24"/>
        </w:rPr>
      </w:pPr>
      <w:r>
        <w:rPr>
          <w:rFonts w:ascii="Arial" w:eastAsia="Times New Roman" w:hAnsi="Arial" w:cs="Arial"/>
          <w:sz w:val="24"/>
          <w:szCs w:val="24"/>
        </w:rPr>
        <w:t>T</w:t>
      </w:r>
      <w:r w:rsidRPr="004C7C2A">
        <w:rPr>
          <w:rFonts w:ascii="Arial" w:eastAsia="Times New Roman" w:hAnsi="Arial" w:cs="Arial"/>
          <w:sz w:val="24"/>
          <w:szCs w:val="24"/>
        </w:rPr>
        <w:t>he General Self-Efficacy Scale</w:t>
      </w:r>
      <w:r w:rsidRPr="004C7C2A">
        <w:rPr>
          <w:rStyle w:val="FootnoteReference"/>
          <w:rFonts w:ascii="Arial" w:eastAsia="Times New Roman" w:hAnsi="Arial" w:cs="Arial"/>
          <w:sz w:val="24"/>
          <w:szCs w:val="24"/>
        </w:rPr>
        <w:footnoteReference w:id="26"/>
      </w:r>
      <w:r w:rsidRPr="004C7C2A">
        <w:rPr>
          <w:rFonts w:eastAsia="Times New Roman"/>
          <w:sz w:val="24"/>
          <w:szCs w:val="24"/>
        </w:rPr>
        <w:t xml:space="preserve"> </w:t>
      </w:r>
      <w:r>
        <w:rPr>
          <w:rFonts w:ascii="Arial" w:eastAsia="Times New Roman" w:hAnsi="Arial" w:cs="Arial"/>
          <w:sz w:val="24"/>
          <w:szCs w:val="24"/>
        </w:rPr>
        <w:t>is used nationally and internationally to provide</w:t>
      </w:r>
      <w:r w:rsidRPr="004C7C2A">
        <w:rPr>
          <w:rFonts w:ascii="Arial" w:eastAsia="Times New Roman" w:hAnsi="Arial" w:cs="Arial"/>
          <w:sz w:val="24"/>
          <w:szCs w:val="24"/>
        </w:rPr>
        <w:t xml:space="preserve"> a measure of self-efficacy among clients</w:t>
      </w:r>
      <w:r>
        <w:rPr>
          <w:rFonts w:ascii="Arial" w:eastAsia="Times New Roman" w:hAnsi="Arial" w:cs="Arial"/>
          <w:sz w:val="24"/>
          <w:szCs w:val="24"/>
        </w:rPr>
        <w:t>.</w:t>
      </w:r>
      <w:r w:rsidRPr="004C7C2A">
        <w:rPr>
          <w:rFonts w:ascii="Arial" w:eastAsia="Times New Roman" w:hAnsi="Arial" w:cs="Arial"/>
          <w:sz w:val="24"/>
          <w:szCs w:val="24"/>
        </w:rPr>
        <w:t xml:space="preserve"> </w:t>
      </w:r>
      <w:r>
        <w:rPr>
          <w:rFonts w:ascii="Arial" w:eastAsia="Times New Roman" w:hAnsi="Arial" w:cs="Arial"/>
          <w:sz w:val="24"/>
          <w:szCs w:val="24"/>
        </w:rPr>
        <w:t xml:space="preserve">This can indicate how well a client copes with daily activities, stressful events and adversity and can measure changes in quality of life </w:t>
      </w:r>
      <w:r w:rsidRPr="004C7C2A">
        <w:rPr>
          <w:rFonts w:ascii="Arial" w:eastAsia="Times New Roman" w:hAnsi="Arial" w:cs="Arial"/>
          <w:sz w:val="24"/>
          <w:szCs w:val="24"/>
        </w:rPr>
        <w:t xml:space="preserve">that can be tracked regularly from enrolment to graduation. </w:t>
      </w:r>
    </w:p>
    <w:p w14:paraId="1F5D71EA" w14:textId="77777777" w:rsidR="005F5A1B" w:rsidRPr="004C7C2A" w:rsidRDefault="005F5A1B" w:rsidP="005F5A1B">
      <w:pPr>
        <w:spacing w:after="0" w:line="240" w:lineRule="auto"/>
        <w:jc w:val="both"/>
        <w:rPr>
          <w:rFonts w:ascii="Arial" w:eastAsia="Times New Roman" w:hAnsi="Arial" w:cs="Arial"/>
          <w:sz w:val="24"/>
          <w:szCs w:val="24"/>
        </w:rPr>
      </w:pPr>
    </w:p>
    <w:p w14:paraId="5EE7F273" w14:textId="57EC8676" w:rsidR="005F5A1B" w:rsidRPr="004C7C2A" w:rsidRDefault="005F5A1B" w:rsidP="005F5A1B">
      <w:pPr>
        <w:spacing w:after="0" w:line="240" w:lineRule="auto"/>
        <w:jc w:val="both"/>
        <w:rPr>
          <w:rFonts w:ascii="Arial" w:eastAsia="Times New Roman" w:hAnsi="Arial" w:cs="Arial"/>
          <w:sz w:val="24"/>
          <w:szCs w:val="24"/>
        </w:rPr>
      </w:pPr>
      <w:r w:rsidRPr="004C7C2A">
        <w:rPr>
          <w:rFonts w:ascii="Arial" w:eastAsia="Times New Roman" w:hAnsi="Arial" w:cs="Arial"/>
          <w:sz w:val="24"/>
          <w:szCs w:val="24"/>
        </w:rPr>
        <w:t>The client should answer the questions in relation to h</w:t>
      </w:r>
      <w:r w:rsidR="00575291">
        <w:rPr>
          <w:rFonts w:ascii="Arial" w:eastAsia="Times New Roman" w:hAnsi="Arial" w:cs="Arial"/>
          <w:sz w:val="24"/>
          <w:szCs w:val="24"/>
        </w:rPr>
        <w:t>ow they have</w:t>
      </w:r>
      <w:r w:rsidRPr="004C7C2A">
        <w:rPr>
          <w:rFonts w:ascii="Arial" w:eastAsia="Times New Roman" w:hAnsi="Arial" w:cs="Arial"/>
          <w:sz w:val="24"/>
          <w:szCs w:val="24"/>
        </w:rPr>
        <w:t xml:space="preserve"> felt over the last 2 weeks.</w:t>
      </w:r>
    </w:p>
    <w:p w14:paraId="034D1AD2" w14:textId="77777777" w:rsidR="005F5A1B" w:rsidRPr="004C7C2A" w:rsidRDefault="005F5A1B" w:rsidP="005F5A1B">
      <w:pPr>
        <w:spacing w:after="0" w:line="240" w:lineRule="auto"/>
        <w:jc w:val="both"/>
        <w:rPr>
          <w:rFonts w:ascii="Arial" w:eastAsia="Times New Roman" w:hAnsi="Arial" w:cs="Arial"/>
          <w:sz w:val="24"/>
          <w:szCs w:val="24"/>
        </w:rPr>
      </w:pPr>
    </w:p>
    <w:p w14:paraId="400A9320" w14:textId="77777777" w:rsidR="005F5A1B" w:rsidRPr="004C7C2A" w:rsidRDefault="005F5A1B" w:rsidP="005F5A1B">
      <w:pPr>
        <w:spacing w:after="0" w:line="240" w:lineRule="auto"/>
        <w:jc w:val="both"/>
        <w:rPr>
          <w:rFonts w:ascii="Arial" w:eastAsia="Times New Roman" w:hAnsi="Arial" w:cs="Arial"/>
          <w:sz w:val="24"/>
          <w:szCs w:val="24"/>
        </w:rPr>
      </w:pPr>
      <w:r w:rsidRPr="004C7C2A">
        <w:rPr>
          <w:rFonts w:ascii="Arial" w:eastAsia="Times New Roman" w:hAnsi="Arial" w:cs="Arial"/>
          <w:sz w:val="24"/>
          <w:szCs w:val="24"/>
        </w:rPr>
        <w:t>Try to encourage the client to answer all of the questions, as a total score cannot be calculated if answers are missing.</w:t>
      </w:r>
    </w:p>
    <w:p w14:paraId="67821A86" w14:textId="77777777" w:rsidR="00FC00FC" w:rsidRPr="003340AB" w:rsidRDefault="00FC00FC" w:rsidP="003340AB">
      <w:pPr>
        <w:spacing w:after="0" w:line="240" w:lineRule="auto"/>
        <w:jc w:val="both"/>
        <w:rPr>
          <w:rFonts w:ascii="Arial" w:eastAsia="Times New Roman" w:hAnsi="Arial" w:cs="Arial"/>
          <w:b/>
          <w:sz w:val="24"/>
          <w:szCs w:val="24"/>
        </w:rPr>
      </w:pPr>
    </w:p>
    <w:p w14:paraId="05406BC3" w14:textId="77777777" w:rsidR="00FC00FC" w:rsidRPr="003340AB" w:rsidRDefault="00FC00FC" w:rsidP="003340AB">
      <w:pPr>
        <w:spacing w:after="0" w:line="240" w:lineRule="auto"/>
        <w:jc w:val="both"/>
        <w:rPr>
          <w:rFonts w:ascii="Arial" w:eastAsia="Times New Roman" w:hAnsi="Arial" w:cs="Arial"/>
          <w:b/>
          <w:sz w:val="24"/>
          <w:szCs w:val="24"/>
        </w:rPr>
      </w:pPr>
      <w:proofErr w:type="spellStart"/>
      <w:r w:rsidRPr="003340AB">
        <w:rPr>
          <w:rFonts w:ascii="Arial" w:eastAsia="Times New Roman" w:hAnsi="Arial" w:cs="Arial"/>
          <w:b/>
          <w:sz w:val="24"/>
          <w:szCs w:val="24"/>
        </w:rPr>
        <w:t>HH17</w:t>
      </w:r>
      <w:proofErr w:type="spellEnd"/>
      <w:r w:rsidRPr="003340AB">
        <w:rPr>
          <w:rFonts w:ascii="Arial" w:eastAsia="Times New Roman" w:hAnsi="Arial" w:cs="Arial"/>
          <w:b/>
          <w:sz w:val="24"/>
          <w:szCs w:val="24"/>
        </w:rPr>
        <w:t>. Social-</w:t>
      </w:r>
      <w:proofErr w:type="spellStart"/>
      <w:r w:rsidRPr="003340AB">
        <w:rPr>
          <w:rFonts w:ascii="Arial" w:eastAsia="Times New Roman" w:hAnsi="Arial" w:cs="Arial"/>
          <w:b/>
          <w:sz w:val="24"/>
          <w:szCs w:val="24"/>
        </w:rPr>
        <w:t>Iso</w:t>
      </w:r>
      <w:proofErr w:type="spellEnd"/>
    </w:p>
    <w:p w14:paraId="1372CC98" w14:textId="41B7FDD0"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 xml:space="preserve">This set of questions is taken from an amended version of the UCLA Social Isolation and Loneliness Scale, which was adapted for use in </w:t>
      </w:r>
      <w:r w:rsidR="00CB02BA">
        <w:rPr>
          <w:rFonts w:ascii="Arial" w:eastAsia="Times New Roman" w:hAnsi="Arial" w:cs="Arial"/>
          <w:sz w:val="24"/>
          <w:szCs w:val="24"/>
        </w:rPr>
        <w:t>Nurse Family Partnership (</w:t>
      </w:r>
      <w:proofErr w:type="spellStart"/>
      <w:r w:rsidRPr="003340AB">
        <w:rPr>
          <w:rFonts w:ascii="Arial" w:eastAsia="Times New Roman" w:hAnsi="Arial" w:cs="Arial"/>
          <w:sz w:val="24"/>
          <w:szCs w:val="24"/>
        </w:rPr>
        <w:t>NFP</w:t>
      </w:r>
      <w:proofErr w:type="spellEnd"/>
      <w:r w:rsidR="00CB02BA">
        <w:rPr>
          <w:rFonts w:ascii="Arial" w:eastAsia="Times New Roman" w:hAnsi="Arial" w:cs="Arial"/>
          <w:sz w:val="24"/>
          <w:szCs w:val="24"/>
        </w:rPr>
        <w:t>)</w:t>
      </w:r>
      <w:r w:rsidRPr="003340AB">
        <w:rPr>
          <w:rFonts w:ascii="Arial" w:eastAsia="Times New Roman" w:hAnsi="Arial" w:cs="Arial"/>
          <w:sz w:val="24"/>
          <w:szCs w:val="24"/>
        </w:rPr>
        <w:t xml:space="preserve"> International. It aims to measure subjective feelings of loneliness and social isolation, and to highlight those clients who are at risk. </w:t>
      </w:r>
    </w:p>
    <w:p w14:paraId="361F91E6" w14:textId="77777777" w:rsidR="00FC00FC" w:rsidRPr="003340AB" w:rsidRDefault="00FC00FC" w:rsidP="003340AB">
      <w:pPr>
        <w:spacing w:after="0" w:line="240" w:lineRule="auto"/>
        <w:jc w:val="both"/>
        <w:rPr>
          <w:rFonts w:ascii="Arial" w:eastAsia="Times New Roman" w:hAnsi="Arial" w:cs="Arial"/>
          <w:sz w:val="24"/>
          <w:szCs w:val="24"/>
        </w:rPr>
      </w:pPr>
    </w:p>
    <w:p w14:paraId="742D049C" w14:textId="3229804E"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The client should answer the ques</w:t>
      </w:r>
      <w:r w:rsidR="00575291">
        <w:rPr>
          <w:rFonts w:ascii="Arial" w:eastAsia="Times New Roman" w:hAnsi="Arial" w:cs="Arial"/>
          <w:sz w:val="24"/>
          <w:szCs w:val="24"/>
        </w:rPr>
        <w:t>tions in relation to how they have</w:t>
      </w:r>
      <w:r w:rsidRPr="003340AB">
        <w:rPr>
          <w:rFonts w:ascii="Arial" w:eastAsia="Times New Roman" w:hAnsi="Arial" w:cs="Arial"/>
          <w:sz w:val="24"/>
          <w:szCs w:val="24"/>
        </w:rPr>
        <w:t xml:space="preserve"> felt over the last 2 weeks</w:t>
      </w:r>
      <w:r w:rsidR="003F3F56">
        <w:rPr>
          <w:rFonts w:ascii="Arial" w:eastAsia="Times New Roman" w:hAnsi="Arial" w:cs="Arial"/>
          <w:sz w:val="24"/>
          <w:szCs w:val="24"/>
        </w:rPr>
        <w:t>.</w:t>
      </w:r>
    </w:p>
    <w:p w14:paraId="7E16CFA0" w14:textId="77777777" w:rsidR="00FC00FC" w:rsidRPr="003340AB" w:rsidRDefault="00FC00FC" w:rsidP="003340AB">
      <w:pPr>
        <w:spacing w:after="0" w:line="240" w:lineRule="auto"/>
        <w:jc w:val="both"/>
        <w:rPr>
          <w:rFonts w:ascii="Arial" w:eastAsia="Times New Roman" w:hAnsi="Arial" w:cs="Arial"/>
          <w:sz w:val="24"/>
          <w:szCs w:val="24"/>
        </w:rPr>
      </w:pPr>
    </w:p>
    <w:p w14:paraId="4C28302D"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Try to encourage the client to answer all of the questions, as a total score cannot be calculated if answers are missing.</w:t>
      </w:r>
    </w:p>
    <w:p w14:paraId="3CCCFC59" w14:textId="77777777" w:rsidR="00FC00FC" w:rsidRPr="003340AB" w:rsidRDefault="00FC00FC" w:rsidP="003340AB">
      <w:pPr>
        <w:spacing w:after="0" w:line="240" w:lineRule="auto"/>
        <w:jc w:val="both"/>
        <w:rPr>
          <w:rFonts w:ascii="Arial" w:eastAsia="Times New Roman" w:hAnsi="Arial" w:cs="Arial"/>
          <w:b/>
          <w:sz w:val="24"/>
          <w:szCs w:val="24"/>
        </w:rPr>
      </w:pPr>
    </w:p>
    <w:p w14:paraId="1EF9BF8C" w14:textId="36923600" w:rsidR="00FC00FC" w:rsidRPr="003340AB" w:rsidRDefault="00FC00FC" w:rsidP="003340AB">
      <w:pPr>
        <w:spacing w:after="0" w:line="240" w:lineRule="auto"/>
        <w:jc w:val="both"/>
        <w:rPr>
          <w:rFonts w:ascii="Arial" w:eastAsia="Times New Roman" w:hAnsi="Arial" w:cs="Arial"/>
          <w:b/>
          <w:sz w:val="24"/>
          <w:szCs w:val="24"/>
        </w:rPr>
      </w:pPr>
      <w:proofErr w:type="spellStart"/>
      <w:r w:rsidRPr="003340AB">
        <w:rPr>
          <w:rFonts w:ascii="Arial" w:eastAsia="Times New Roman" w:hAnsi="Arial" w:cs="Arial"/>
          <w:b/>
          <w:sz w:val="24"/>
          <w:szCs w:val="24"/>
        </w:rPr>
        <w:t>HH18</w:t>
      </w:r>
      <w:proofErr w:type="spellEnd"/>
      <w:r w:rsidRPr="003340AB">
        <w:rPr>
          <w:rFonts w:ascii="Arial" w:eastAsia="Times New Roman" w:hAnsi="Arial" w:cs="Arial"/>
          <w:b/>
          <w:sz w:val="24"/>
          <w:szCs w:val="24"/>
        </w:rPr>
        <w:t>. GAD-7</w:t>
      </w:r>
      <w:r w:rsidR="005F5A1B">
        <w:rPr>
          <w:rStyle w:val="FootnoteReference"/>
          <w:rFonts w:ascii="Arial" w:eastAsia="Times New Roman" w:hAnsi="Arial" w:cs="Arial"/>
          <w:b/>
          <w:sz w:val="24"/>
          <w:szCs w:val="24"/>
        </w:rPr>
        <w:footnoteReference w:id="27"/>
      </w:r>
    </w:p>
    <w:p w14:paraId="6E360FD6" w14:textId="4BE97D59" w:rsidR="00FC00FC" w:rsidRPr="005F5A1B" w:rsidRDefault="005F5A1B" w:rsidP="003340AB">
      <w:pPr>
        <w:spacing w:after="0" w:line="240" w:lineRule="auto"/>
        <w:jc w:val="both"/>
        <w:rPr>
          <w:rFonts w:ascii="Arial" w:eastAsia="Times New Roman" w:hAnsi="Arial" w:cs="Arial"/>
          <w:color w:val="000000" w:themeColor="text1"/>
          <w:sz w:val="24"/>
          <w:szCs w:val="24"/>
        </w:rPr>
      </w:pPr>
      <w:r w:rsidRPr="00FC00FC">
        <w:rPr>
          <w:rFonts w:ascii="Arial" w:eastAsia="Times New Roman" w:hAnsi="Arial" w:cs="Arial"/>
          <w:color w:val="000000" w:themeColor="text1"/>
          <w:sz w:val="24"/>
          <w:szCs w:val="24"/>
        </w:rPr>
        <w:t xml:space="preserve">The client should answer the questions in relation </w:t>
      </w:r>
      <w:r w:rsidR="00575291">
        <w:rPr>
          <w:rFonts w:ascii="Arial" w:eastAsia="Times New Roman" w:hAnsi="Arial" w:cs="Arial"/>
          <w:color w:val="000000" w:themeColor="text1"/>
          <w:sz w:val="24"/>
          <w:szCs w:val="24"/>
        </w:rPr>
        <w:t>to how they have</w:t>
      </w:r>
      <w:r w:rsidRPr="00FC00FC">
        <w:rPr>
          <w:rFonts w:ascii="Arial" w:eastAsia="Times New Roman" w:hAnsi="Arial" w:cs="Arial"/>
          <w:color w:val="000000" w:themeColor="text1"/>
          <w:sz w:val="24"/>
          <w:szCs w:val="24"/>
        </w:rPr>
        <w:t xml:space="preserve"> felt over the last 2 weeks</w:t>
      </w:r>
      <w:r>
        <w:rPr>
          <w:rFonts w:ascii="Arial" w:eastAsia="Times New Roman" w:hAnsi="Arial" w:cs="Arial"/>
          <w:color w:val="000000" w:themeColor="text1"/>
          <w:sz w:val="24"/>
          <w:szCs w:val="24"/>
        </w:rPr>
        <w:t xml:space="preserve">. </w:t>
      </w:r>
      <w:r w:rsidRPr="004C7C2A">
        <w:rPr>
          <w:rFonts w:ascii="Arial" w:eastAsia="Times New Roman" w:hAnsi="Arial" w:cs="Arial"/>
          <w:iCs/>
          <w:sz w:val="24"/>
          <w:szCs w:val="24"/>
        </w:rPr>
        <w:t>The scale has been widely used nationally and</w:t>
      </w:r>
      <w:r>
        <w:rPr>
          <w:rFonts w:ascii="Arial" w:eastAsia="Times New Roman" w:hAnsi="Arial" w:cs="Arial"/>
          <w:iCs/>
          <w:sz w:val="24"/>
          <w:szCs w:val="24"/>
        </w:rPr>
        <w:t xml:space="preserve"> internationally for monitoring</w:t>
      </w:r>
      <w:r w:rsidRPr="004C7C2A">
        <w:rPr>
          <w:rFonts w:ascii="Arial" w:eastAsia="Times New Roman" w:hAnsi="Arial" w:cs="Arial"/>
          <w:iCs/>
          <w:sz w:val="24"/>
          <w:szCs w:val="24"/>
        </w:rPr>
        <w:t xml:space="preserve"> </w:t>
      </w:r>
      <w:r>
        <w:rPr>
          <w:rFonts w:ascii="Arial" w:eastAsia="Times New Roman" w:hAnsi="Arial" w:cs="Arial"/>
          <w:iCs/>
          <w:sz w:val="24"/>
          <w:szCs w:val="24"/>
        </w:rPr>
        <w:t xml:space="preserve">and </w:t>
      </w:r>
      <w:r w:rsidRPr="004C7C2A">
        <w:rPr>
          <w:rFonts w:ascii="Arial" w:eastAsia="Times New Roman" w:hAnsi="Arial" w:cs="Arial"/>
          <w:iCs/>
          <w:sz w:val="24"/>
          <w:szCs w:val="24"/>
        </w:rPr>
        <w:t>investigating the det</w:t>
      </w:r>
      <w:r>
        <w:rPr>
          <w:rFonts w:ascii="Arial" w:eastAsia="Times New Roman" w:hAnsi="Arial" w:cs="Arial"/>
          <w:iCs/>
          <w:sz w:val="24"/>
          <w:szCs w:val="24"/>
        </w:rPr>
        <w:t>erminants of mental wellbeing.</w:t>
      </w:r>
      <w:r>
        <w:rPr>
          <w:rFonts w:ascii="Arial" w:eastAsia="Times New Roman" w:hAnsi="Arial" w:cs="Arial"/>
          <w:color w:val="000000" w:themeColor="text1"/>
          <w:sz w:val="24"/>
          <w:szCs w:val="24"/>
        </w:rPr>
        <w:t xml:space="preserve"> </w:t>
      </w:r>
      <w:r>
        <w:rPr>
          <w:rFonts w:ascii="Arial" w:eastAsia="Times New Roman" w:hAnsi="Arial" w:cs="Arial"/>
          <w:sz w:val="24"/>
          <w:szCs w:val="24"/>
        </w:rPr>
        <w:t xml:space="preserve">This </w:t>
      </w:r>
      <w:r w:rsidR="00FC00FC" w:rsidRPr="003340AB">
        <w:rPr>
          <w:rFonts w:ascii="Arial" w:eastAsia="Times New Roman" w:hAnsi="Arial" w:cs="Arial"/>
          <w:sz w:val="24"/>
          <w:szCs w:val="24"/>
        </w:rPr>
        <w:t>is a valid and reliable tool to assess for Genera</w:t>
      </w:r>
      <w:r>
        <w:rPr>
          <w:rFonts w:ascii="Arial" w:eastAsia="Times New Roman" w:hAnsi="Arial" w:cs="Arial"/>
          <w:sz w:val="24"/>
          <w:szCs w:val="24"/>
        </w:rPr>
        <w:t xml:space="preserve">lized Anxiety Disorder. </w:t>
      </w:r>
    </w:p>
    <w:p w14:paraId="4AB83DF7" w14:textId="77777777" w:rsidR="00FC00FC" w:rsidRPr="003340AB" w:rsidRDefault="00FC00FC" w:rsidP="003340AB">
      <w:pPr>
        <w:spacing w:after="0" w:line="240" w:lineRule="auto"/>
        <w:jc w:val="both"/>
        <w:rPr>
          <w:rFonts w:ascii="Arial" w:eastAsia="Times New Roman" w:hAnsi="Arial" w:cs="Arial"/>
          <w:sz w:val="24"/>
          <w:szCs w:val="24"/>
        </w:rPr>
      </w:pPr>
    </w:p>
    <w:p w14:paraId="192E1050" w14:textId="41A9B842" w:rsidR="00FC00FC"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Try to encourage the client to answer all of the questions, as a total score cannot be calculated if answers are missing.</w:t>
      </w:r>
    </w:p>
    <w:p w14:paraId="17348FE7" w14:textId="1E6DBBA2" w:rsidR="00FC00FC" w:rsidRPr="003340AB" w:rsidRDefault="00FC00FC" w:rsidP="003340AB">
      <w:pPr>
        <w:spacing w:after="0" w:line="240" w:lineRule="auto"/>
        <w:jc w:val="both"/>
        <w:rPr>
          <w:rFonts w:ascii="Arial" w:eastAsia="Times New Roman" w:hAnsi="Arial" w:cs="Arial"/>
          <w:b/>
          <w:sz w:val="24"/>
          <w:szCs w:val="24"/>
        </w:rPr>
      </w:pPr>
    </w:p>
    <w:p w14:paraId="5681454B" w14:textId="77777777" w:rsidR="00FC00FC" w:rsidRPr="003340AB" w:rsidRDefault="00FC00FC" w:rsidP="003340AB">
      <w:pPr>
        <w:spacing w:after="0" w:line="240" w:lineRule="auto"/>
        <w:jc w:val="both"/>
        <w:rPr>
          <w:rFonts w:ascii="Arial" w:eastAsia="Times New Roman" w:hAnsi="Arial" w:cs="Arial"/>
          <w:b/>
          <w:sz w:val="24"/>
          <w:szCs w:val="24"/>
        </w:rPr>
      </w:pPr>
      <w:proofErr w:type="spellStart"/>
      <w:r w:rsidRPr="003340AB">
        <w:rPr>
          <w:rFonts w:ascii="Arial" w:eastAsia="Times New Roman" w:hAnsi="Arial" w:cs="Arial"/>
          <w:b/>
          <w:sz w:val="24"/>
          <w:szCs w:val="24"/>
        </w:rPr>
        <w:t>HH19</w:t>
      </w:r>
      <w:proofErr w:type="spellEnd"/>
      <w:r w:rsidRPr="003340AB">
        <w:rPr>
          <w:rFonts w:ascii="Arial" w:eastAsia="Times New Roman" w:hAnsi="Arial" w:cs="Arial"/>
          <w:b/>
          <w:sz w:val="24"/>
          <w:szCs w:val="24"/>
        </w:rPr>
        <w:t xml:space="preserve">. </w:t>
      </w:r>
      <w:proofErr w:type="spellStart"/>
      <w:r w:rsidRPr="003340AB">
        <w:rPr>
          <w:rFonts w:ascii="Arial" w:eastAsia="Times New Roman" w:hAnsi="Arial" w:cs="Arial"/>
          <w:b/>
          <w:sz w:val="24"/>
          <w:szCs w:val="24"/>
        </w:rPr>
        <w:t>EPDS</w:t>
      </w:r>
      <w:proofErr w:type="spellEnd"/>
    </w:p>
    <w:p w14:paraId="384C26D0" w14:textId="06B5D1C9" w:rsidR="00FC00FC"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 xml:space="preserve">This is a stand-alone document, but scoring is also captured here in the FNP data forms. </w:t>
      </w:r>
      <w:proofErr w:type="spellStart"/>
      <w:r w:rsidRPr="003340AB">
        <w:rPr>
          <w:rFonts w:ascii="Arial" w:eastAsia="Times New Roman" w:hAnsi="Arial" w:cs="Arial"/>
          <w:sz w:val="24"/>
          <w:szCs w:val="24"/>
        </w:rPr>
        <w:t>EPDS</w:t>
      </w:r>
      <w:proofErr w:type="spellEnd"/>
      <w:r w:rsidRPr="003340AB">
        <w:rPr>
          <w:rFonts w:ascii="Arial" w:eastAsia="Times New Roman" w:hAnsi="Arial" w:cs="Arial"/>
          <w:sz w:val="24"/>
          <w:szCs w:val="24"/>
        </w:rPr>
        <w:t xml:space="preserve"> is completed in line with local and national policies and procedures</w:t>
      </w:r>
      <w:r w:rsidR="003340AB">
        <w:rPr>
          <w:rStyle w:val="FootnoteReference"/>
          <w:rFonts w:ascii="Arial" w:eastAsia="Times New Roman" w:hAnsi="Arial" w:cs="Arial"/>
          <w:sz w:val="24"/>
          <w:szCs w:val="24"/>
        </w:rPr>
        <w:footnoteReference w:id="28"/>
      </w:r>
      <w:r w:rsidRPr="003340AB">
        <w:rPr>
          <w:rFonts w:ascii="Arial" w:eastAsia="Times New Roman" w:hAnsi="Arial" w:cs="Arial"/>
          <w:sz w:val="24"/>
          <w:szCs w:val="24"/>
        </w:rPr>
        <w:t xml:space="preserve"> also as part of care given by FN’s to deliver the Health Visiting Care Pathway</w:t>
      </w:r>
      <w:r w:rsidR="003340AB">
        <w:rPr>
          <w:rStyle w:val="FootnoteReference"/>
          <w:rFonts w:ascii="Arial" w:eastAsia="Times New Roman" w:hAnsi="Arial" w:cs="Arial"/>
          <w:sz w:val="24"/>
          <w:szCs w:val="24"/>
        </w:rPr>
        <w:footnoteReference w:id="29"/>
      </w:r>
      <w:r w:rsidRPr="003340AB">
        <w:rPr>
          <w:rFonts w:ascii="Arial" w:eastAsia="Times New Roman" w:hAnsi="Arial" w:cs="Arial"/>
          <w:sz w:val="24"/>
          <w:szCs w:val="24"/>
        </w:rPr>
        <w:t xml:space="preserve">.  </w:t>
      </w:r>
      <w:proofErr w:type="spellStart"/>
      <w:r w:rsidRPr="003340AB">
        <w:rPr>
          <w:rFonts w:ascii="Arial" w:eastAsia="Times New Roman" w:hAnsi="Arial" w:cs="Arial"/>
          <w:sz w:val="24"/>
          <w:szCs w:val="24"/>
        </w:rPr>
        <w:t>EPDS</w:t>
      </w:r>
      <w:proofErr w:type="spellEnd"/>
      <w:r w:rsidRPr="003340AB">
        <w:rPr>
          <w:rFonts w:ascii="Arial" w:eastAsia="Times New Roman" w:hAnsi="Arial" w:cs="Arial"/>
          <w:sz w:val="24"/>
          <w:szCs w:val="24"/>
        </w:rPr>
        <w:t xml:space="preserve"> to be completed only at 6 weeks, 6 months (insert 16</w:t>
      </w:r>
      <w:r w:rsidR="00B87708">
        <w:rPr>
          <w:rFonts w:ascii="Arial" w:eastAsia="Times New Roman" w:hAnsi="Arial" w:cs="Arial"/>
          <w:sz w:val="24"/>
          <w:szCs w:val="24"/>
        </w:rPr>
        <w:t xml:space="preserve"> </w:t>
      </w:r>
      <w:r w:rsidRPr="003340AB">
        <w:rPr>
          <w:rFonts w:ascii="Arial" w:eastAsia="Times New Roman" w:hAnsi="Arial" w:cs="Arial"/>
          <w:sz w:val="24"/>
          <w:szCs w:val="24"/>
        </w:rPr>
        <w:t xml:space="preserve">week </w:t>
      </w:r>
      <w:proofErr w:type="spellStart"/>
      <w:r w:rsidRPr="003340AB">
        <w:rPr>
          <w:rFonts w:ascii="Arial" w:eastAsia="Times New Roman" w:hAnsi="Arial" w:cs="Arial"/>
          <w:sz w:val="24"/>
          <w:szCs w:val="24"/>
        </w:rPr>
        <w:t>EPDS</w:t>
      </w:r>
      <w:proofErr w:type="spellEnd"/>
      <w:r w:rsidRPr="003340AB">
        <w:rPr>
          <w:rFonts w:ascii="Arial" w:eastAsia="Times New Roman" w:hAnsi="Arial" w:cs="Arial"/>
          <w:sz w:val="24"/>
          <w:szCs w:val="24"/>
        </w:rPr>
        <w:t xml:space="preserve"> score), 12 months and 18 months </w:t>
      </w:r>
    </w:p>
    <w:p w14:paraId="5C79C7DC" w14:textId="77777777" w:rsidR="003340AB" w:rsidRPr="003340AB" w:rsidRDefault="003340AB" w:rsidP="003340AB">
      <w:pPr>
        <w:spacing w:after="0" w:line="240" w:lineRule="auto"/>
        <w:jc w:val="both"/>
        <w:rPr>
          <w:rFonts w:ascii="Arial" w:eastAsia="Times New Roman" w:hAnsi="Arial" w:cs="Arial"/>
          <w:sz w:val="24"/>
          <w:szCs w:val="24"/>
        </w:rPr>
      </w:pPr>
    </w:p>
    <w:p w14:paraId="46F53C02" w14:textId="2CDE5D08"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The Edinburgh Postnatal Depression Scale (</w:t>
      </w:r>
      <w:proofErr w:type="spellStart"/>
      <w:r w:rsidRPr="003340AB">
        <w:rPr>
          <w:rFonts w:ascii="Arial" w:eastAsia="Times New Roman" w:hAnsi="Arial" w:cs="Arial"/>
          <w:sz w:val="24"/>
          <w:szCs w:val="24"/>
        </w:rPr>
        <w:t>EPDS</w:t>
      </w:r>
      <w:proofErr w:type="spellEnd"/>
      <w:r w:rsidRPr="003340AB">
        <w:rPr>
          <w:rFonts w:ascii="Arial" w:eastAsia="Times New Roman" w:hAnsi="Arial" w:cs="Arial"/>
          <w:sz w:val="24"/>
          <w:szCs w:val="24"/>
        </w:rPr>
        <w:t>) is a 10-question self-rating scale that has been proven to be an efficient and effective way of identifying women at risk for perinatal/postnatal depression. Without treatment, perinatal depression affects all aspects of a woman’s h</w:t>
      </w:r>
      <w:r w:rsidR="00575291">
        <w:rPr>
          <w:rFonts w:ascii="Arial" w:eastAsia="Times New Roman" w:hAnsi="Arial" w:cs="Arial"/>
          <w:sz w:val="24"/>
          <w:szCs w:val="24"/>
        </w:rPr>
        <w:t>ealth and that of their</w:t>
      </w:r>
      <w:r w:rsidRPr="003340AB">
        <w:rPr>
          <w:rFonts w:ascii="Arial" w:eastAsia="Times New Roman" w:hAnsi="Arial" w:cs="Arial"/>
          <w:sz w:val="24"/>
          <w:szCs w:val="24"/>
        </w:rPr>
        <w:t xml:space="preserve"> baby. It can be a factor leading to low birth weight, compromised mother-infant interaction, and behavioural/cognitive impairment in early preschool years. The most tragic consequences of perinatal depression are maternal suicide and infanticide. FN’s may be the first point of contact for women experiencing perinatal depression. The use of a reliable screening instrument is intended to supplement the FN’s clinical judgment and assist with decision making about the client’s care. Its use provides women with the opportunity to discuss their feelings and enables the FN to discreetly raise the issue of potential perinatal depression with the client. The instrument is eas</w:t>
      </w:r>
      <w:r w:rsidR="00575291">
        <w:rPr>
          <w:rFonts w:ascii="Arial" w:eastAsia="Times New Roman" w:hAnsi="Arial" w:cs="Arial"/>
          <w:sz w:val="24"/>
          <w:szCs w:val="24"/>
        </w:rPr>
        <w:t>y to administer, and most client</w:t>
      </w:r>
      <w:r w:rsidRPr="003340AB">
        <w:rPr>
          <w:rFonts w:ascii="Arial" w:eastAsia="Times New Roman" w:hAnsi="Arial" w:cs="Arial"/>
          <w:sz w:val="24"/>
          <w:szCs w:val="24"/>
        </w:rPr>
        <w:t xml:space="preserve">s easily complete the scale in less than 5 minutes. </w:t>
      </w:r>
    </w:p>
    <w:p w14:paraId="490BE095" w14:textId="77777777" w:rsidR="003340AB" w:rsidRPr="003340AB" w:rsidRDefault="003340AB" w:rsidP="003340AB">
      <w:pPr>
        <w:spacing w:after="0" w:line="240" w:lineRule="auto"/>
        <w:jc w:val="both"/>
        <w:rPr>
          <w:rFonts w:ascii="Arial" w:eastAsia="Times New Roman" w:hAnsi="Arial" w:cs="Arial"/>
          <w:sz w:val="24"/>
          <w:szCs w:val="24"/>
        </w:rPr>
      </w:pPr>
    </w:p>
    <w:p w14:paraId="67B39562"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 xml:space="preserve">High scores do not themselves confirm a depressive illness, and similarly, some women who score below a set threshold might be depressed. The </w:t>
      </w:r>
      <w:proofErr w:type="spellStart"/>
      <w:r w:rsidRPr="003340AB">
        <w:rPr>
          <w:rFonts w:ascii="Arial" w:eastAsia="Times New Roman" w:hAnsi="Arial" w:cs="Arial"/>
          <w:sz w:val="24"/>
          <w:szCs w:val="24"/>
        </w:rPr>
        <w:t>EPDS</w:t>
      </w:r>
      <w:proofErr w:type="spellEnd"/>
      <w:r w:rsidRPr="003340AB">
        <w:rPr>
          <w:rFonts w:ascii="Arial" w:eastAsia="Times New Roman" w:hAnsi="Arial" w:cs="Arial"/>
          <w:sz w:val="24"/>
          <w:szCs w:val="24"/>
        </w:rPr>
        <w:t xml:space="preserve"> does not provide a clinical diagnosis of depression and should not be used as a substitute for full psychiatric/mental health assessment and clinical judgment. The </w:t>
      </w:r>
      <w:proofErr w:type="spellStart"/>
      <w:r w:rsidRPr="003340AB">
        <w:rPr>
          <w:rFonts w:ascii="Arial" w:eastAsia="Times New Roman" w:hAnsi="Arial" w:cs="Arial"/>
          <w:sz w:val="24"/>
          <w:szCs w:val="24"/>
        </w:rPr>
        <w:t>EPDS</w:t>
      </w:r>
      <w:proofErr w:type="spellEnd"/>
      <w:r w:rsidRPr="003340AB">
        <w:rPr>
          <w:rFonts w:ascii="Arial" w:eastAsia="Times New Roman" w:hAnsi="Arial" w:cs="Arial"/>
          <w:sz w:val="24"/>
          <w:szCs w:val="24"/>
        </w:rPr>
        <w:t xml:space="preserve"> cannot be used to predict whether or not a respondent will experience depression in the future - it can only be used to determine current mood- within the past seven days. The </w:t>
      </w:r>
      <w:proofErr w:type="spellStart"/>
      <w:r w:rsidRPr="003340AB">
        <w:rPr>
          <w:rFonts w:ascii="Arial" w:eastAsia="Times New Roman" w:hAnsi="Arial" w:cs="Arial"/>
          <w:sz w:val="24"/>
          <w:szCs w:val="24"/>
        </w:rPr>
        <w:t>EPDS</w:t>
      </w:r>
      <w:proofErr w:type="spellEnd"/>
      <w:r w:rsidRPr="003340AB">
        <w:rPr>
          <w:rFonts w:ascii="Arial" w:eastAsia="Times New Roman" w:hAnsi="Arial" w:cs="Arial"/>
          <w:sz w:val="24"/>
          <w:szCs w:val="24"/>
        </w:rPr>
        <w:t xml:space="preserve"> will not detect mothers with anxiety neuroses, phobias or personality disorders. The </w:t>
      </w:r>
      <w:proofErr w:type="spellStart"/>
      <w:r w:rsidRPr="003340AB">
        <w:rPr>
          <w:rFonts w:ascii="Arial" w:eastAsia="Times New Roman" w:hAnsi="Arial" w:cs="Arial"/>
          <w:sz w:val="24"/>
          <w:szCs w:val="24"/>
        </w:rPr>
        <w:t>EPDS</w:t>
      </w:r>
      <w:proofErr w:type="spellEnd"/>
      <w:r w:rsidRPr="003340AB">
        <w:rPr>
          <w:rFonts w:ascii="Arial" w:eastAsia="Times New Roman" w:hAnsi="Arial" w:cs="Arial"/>
          <w:sz w:val="24"/>
          <w:szCs w:val="24"/>
        </w:rPr>
        <w:t xml:space="preserve"> Score is designed to assist, not replace, clinical/professional judgment. </w:t>
      </w:r>
    </w:p>
    <w:p w14:paraId="6F76C7F6" w14:textId="77777777" w:rsidR="003340AB" w:rsidRPr="003340AB" w:rsidRDefault="003340AB" w:rsidP="003340AB">
      <w:pPr>
        <w:spacing w:after="0" w:line="240" w:lineRule="auto"/>
        <w:jc w:val="both"/>
        <w:rPr>
          <w:rFonts w:ascii="Arial" w:eastAsia="Times New Roman" w:hAnsi="Arial" w:cs="Arial"/>
          <w:b/>
          <w:sz w:val="24"/>
          <w:szCs w:val="24"/>
        </w:rPr>
      </w:pPr>
    </w:p>
    <w:p w14:paraId="3AE20FC5" w14:textId="77777777" w:rsidR="00FC00FC" w:rsidRPr="003340AB" w:rsidRDefault="00FC00FC" w:rsidP="003340AB">
      <w:pPr>
        <w:spacing w:after="0" w:line="240" w:lineRule="auto"/>
        <w:jc w:val="both"/>
        <w:rPr>
          <w:rFonts w:ascii="Arial" w:eastAsia="Times New Roman" w:hAnsi="Arial" w:cs="Arial"/>
          <w:b/>
          <w:sz w:val="24"/>
          <w:szCs w:val="24"/>
        </w:rPr>
      </w:pPr>
      <w:proofErr w:type="spellStart"/>
      <w:r w:rsidRPr="003340AB">
        <w:rPr>
          <w:rFonts w:ascii="Arial" w:eastAsia="Times New Roman" w:hAnsi="Arial" w:cs="Arial"/>
          <w:b/>
          <w:sz w:val="24"/>
          <w:szCs w:val="24"/>
        </w:rPr>
        <w:t>HH20</w:t>
      </w:r>
      <w:proofErr w:type="spellEnd"/>
      <w:r w:rsidRPr="003340AB">
        <w:rPr>
          <w:rFonts w:ascii="Arial" w:eastAsia="Times New Roman" w:hAnsi="Arial" w:cs="Arial"/>
          <w:b/>
          <w:sz w:val="24"/>
          <w:szCs w:val="24"/>
        </w:rPr>
        <w:t xml:space="preserve">. </w:t>
      </w:r>
      <w:proofErr w:type="spellStart"/>
      <w:r w:rsidRPr="003340AB">
        <w:rPr>
          <w:rFonts w:ascii="Arial" w:eastAsia="Times New Roman" w:hAnsi="Arial" w:cs="Arial"/>
          <w:b/>
          <w:sz w:val="24"/>
          <w:szCs w:val="24"/>
        </w:rPr>
        <w:t>SWEMWBS</w:t>
      </w:r>
      <w:proofErr w:type="spellEnd"/>
      <w:r w:rsidRPr="003340AB">
        <w:rPr>
          <w:rFonts w:ascii="Arial" w:eastAsia="Times New Roman" w:hAnsi="Arial" w:cs="Arial"/>
          <w:b/>
          <w:sz w:val="24"/>
          <w:szCs w:val="24"/>
        </w:rPr>
        <w:t xml:space="preserve"> Total</w:t>
      </w:r>
    </w:p>
    <w:p w14:paraId="0D83C585"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 xml:space="preserve">FN should complete this section. Tally up the total score of the 7 questions answered in </w:t>
      </w:r>
      <w:proofErr w:type="spellStart"/>
      <w:r w:rsidRPr="003340AB">
        <w:rPr>
          <w:rFonts w:ascii="Arial" w:eastAsia="Times New Roman" w:hAnsi="Arial" w:cs="Arial"/>
          <w:sz w:val="24"/>
          <w:szCs w:val="24"/>
        </w:rPr>
        <w:t>HH15</w:t>
      </w:r>
      <w:proofErr w:type="spellEnd"/>
      <w:r w:rsidRPr="003340AB">
        <w:rPr>
          <w:rFonts w:ascii="Arial" w:eastAsia="Times New Roman" w:hAnsi="Arial" w:cs="Arial"/>
          <w:sz w:val="24"/>
          <w:szCs w:val="24"/>
        </w:rPr>
        <w:t>, using the following scoring mechanism:</w:t>
      </w:r>
    </w:p>
    <w:p w14:paraId="133D47B3" w14:textId="77777777" w:rsidR="00FC00FC" w:rsidRPr="003340AB" w:rsidRDefault="00FC00FC" w:rsidP="003340AB">
      <w:pPr>
        <w:spacing w:after="0" w:line="240" w:lineRule="auto"/>
        <w:jc w:val="both"/>
        <w:rPr>
          <w:rFonts w:ascii="Arial" w:eastAsia="Times New Roman" w:hAnsi="Arial" w:cs="Arial"/>
          <w:sz w:val="24"/>
          <w:szCs w:val="24"/>
        </w:rPr>
      </w:pPr>
    </w:p>
    <w:p w14:paraId="30F46356"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1 = none of the time</w:t>
      </w:r>
    </w:p>
    <w:p w14:paraId="2A93B4C2"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2 = rarely</w:t>
      </w:r>
    </w:p>
    <w:p w14:paraId="7F8A3A22"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3 = some of the time</w:t>
      </w:r>
    </w:p>
    <w:p w14:paraId="74E52B60"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4 = often</w:t>
      </w:r>
    </w:p>
    <w:p w14:paraId="16BDF9FD"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5 = all of the time</w:t>
      </w:r>
    </w:p>
    <w:p w14:paraId="112C18FC" w14:textId="77777777" w:rsidR="00FC00FC" w:rsidRPr="003340AB" w:rsidRDefault="00FC00FC" w:rsidP="003340AB">
      <w:pPr>
        <w:spacing w:after="0" w:line="240" w:lineRule="auto"/>
        <w:jc w:val="both"/>
        <w:rPr>
          <w:rFonts w:ascii="Arial" w:eastAsia="Times New Roman" w:hAnsi="Arial" w:cs="Arial"/>
          <w:sz w:val="24"/>
          <w:szCs w:val="24"/>
        </w:rPr>
      </w:pPr>
    </w:p>
    <w:p w14:paraId="63C72641"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The overall score should fall between 7 and 35.</w:t>
      </w:r>
    </w:p>
    <w:p w14:paraId="6A1379FB" w14:textId="77777777" w:rsidR="00FC00FC" w:rsidRPr="003340AB" w:rsidRDefault="00FC00FC" w:rsidP="003340AB">
      <w:pPr>
        <w:spacing w:after="0" w:line="240" w:lineRule="auto"/>
        <w:jc w:val="both"/>
        <w:rPr>
          <w:rFonts w:ascii="Arial" w:eastAsia="Times New Roman" w:hAnsi="Arial" w:cs="Arial"/>
          <w:sz w:val="24"/>
          <w:szCs w:val="24"/>
        </w:rPr>
      </w:pPr>
    </w:p>
    <w:p w14:paraId="083B8162"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If any of the questions have not been answered, the score should not be calculated. Insert N/A into the box for the total score.</w:t>
      </w:r>
    </w:p>
    <w:p w14:paraId="6DDF2EFE" w14:textId="77777777" w:rsidR="00FC00FC" w:rsidRPr="003340AB" w:rsidRDefault="00FC00FC" w:rsidP="003340AB">
      <w:pPr>
        <w:spacing w:after="0" w:line="240" w:lineRule="auto"/>
        <w:jc w:val="both"/>
        <w:rPr>
          <w:rFonts w:ascii="Arial" w:eastAsia="Times New Roman" w:hAnsi="Arial" w:cs="Arial"/>
          <w:b/>
          <w:sz w:val="24"/>
          <w:szCs w:val="24"/>
        </w:rPr>
      </w:pPr>
    </w:p>
    <w:p w14:paraId="261AAE6D" w14:textId="77777777" w:rsidR="00FC00FC" w:rsidRPr="003340AB" w:rsidRDefault="00FC00FC" w:rsidP="003340AB">
      <w:pPr>
        <w:spacing w:after="0" w:line="240" w:lineRule="auto"/>
        <w:jc w:val="both"/>
        <w:rPr>
          <w:rFonts w:ascii="Arial" w:eastAsia="Times New Roman" w:hAnsi="Arial" w:cs="Arial"/>
          <w:b/>
          <w:sz w:val="24"/>
          <w:szCs w:val="24"/>
        </w:rPr>
      </w:pPr>
      <w:proofErr w:type="spellStart"/>
      <w:r w:rsidRPr="003340AB">
        <w:rPr>
          <w:rFonts w:ascii="Arial" w:eastAsia="Times New Roman" w:hAnsi="Arial" w:cs="Arial"/>
          <w:b/>
          <w:sz w:val="24"/>
          <w:szCs w:val="24"/>
        </w:rPr>
        <w:t>HH21</w:t>
      </w:r>
      <w:proofErr w:type="spellEnd"/>
      <w:r w:rsidRPr="003340AB">
        <w:rPr>
          <w:rFonts w:ascii="Arial" w:eastAsia="Times New Roman" w:hAnsi="Arial" w:cs="Arial"/>
          <w:b/>
          <w:sz w:val="24"/>
          <w:szCs w:val="24"/>
        </w:rPr>
        <w:t xml:space="preserve">. </w:t>
      </w:r>
      <w:proofErr w:type="spellStart"/>
      <w:r w:rsidRPr="003340AB">
        <w:rPr>
          <w:rFonts w:ascii="Arial" w:eastAsia="Times New Roman" w:hAnsi="Arial" w:cs="Arial"/>
          <w:b/>
          <w:sz w:val="24"/>
          <w:szCs w:val="24"/>
        </w:rPr>
        <w:t>GSE</w:t>
      </w:r>
      <w:proofErr w:type="spellEnd"/>
      <w:r w:rsidRPr="003340AB">
        <w:rPr>
          <w:rFonts w:ascii="Arial" w:eastAsia="Times New Roman" w:hAnsi="Arial" w:cs="Arial"/>
          <w:b/>
          <w:sz w:val="24"/>
          <w:szCs w:val="24"/>
        </w:rPr>
        <w:t xml:space="preserve"> Total</w:t>
      </w:r>
    </w:p>
    <w:p w14:paraId="68A251A7"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 xml:space="preserve">FN should complete this section. Tally up the total score of the 10 questions answered in </w:t>
      </w:r>
      <w:proofErr w:type="spellStart"/>
      <w:r w:rsidRPr="003340AB">
        <w:rPr>
          <w:rFonts w:ascii="Arial" w:eastAsia="Times New Roman" w:hAnsi="Arial" w:cs="Arial"/>
          <w:sz w:val="24"/>
          <w:szCs w:val="24"/>
        </w:rPr>
        <w:t>HH16</w:t>
      </w:r>
      <w:proofErr w:type="spellEnd"/>
      <w:r w:rsidRPr="003340AB">
        <w:rPr>
          <w:rFonts w:ascii="Arial" w:eastAsia="Times New Roman" w:hAnsi="Arial" w:cs="Arial"/>
          <w:sz w:val="24"/>
          <w:szCs w:val="24"/>
        </w:rPr>
        <w:t>, using the following scoring mechanism:</w:t>
      </w:r>
    </w:p>
    <w:p w14:paraId="36236D81"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 xml:space="preserve"> </w:t>
      </w:r>
    </w:p>
    <w:p w14:paraId="082CAEAE"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1 = Not at all true</w:t>
      </w:r>
    </w:p>
    <w:p w14:paraId="35360142"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2 = Hardly true</w:t>
      </w:r>
    </w:p>
    <w:p w14:paraId="73DB15B8"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3 = Moderately true</w:t>
      </w:r>
    </w:p>
    <w:p w14:paraId="36DD1E65"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4 = Exactly true</w:t>
      </w:r>
    </w:p>
    <w:p w14:paraId="5BE3C78E" w14:textId="77777777" w:rsidR="00FC00FC" w:rsidRPr="003340AB" w:rsidRDefault="00FC00FC" w:rsidP="003340AB">
      <w:pPr>
        <w:spacing w:after="0" w:line="240" w:lineRule="auto"/>
        <w:jc w:val="both"/>
        <w:rPr>
          <w:rFonts w:ascii="Arial" w:eastAsia="Times New Roman" w:hAnsi="Arial" w:cs="Arial"/>
          <w:sz w:val="24"/>
          <w:szCs w:val="24"/>
        </w:rPr>
      </w:pPr>
    </w:p>
    <w:p w14:paraId="4C6B7BA3"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The overall score should fall between 10 and 40.</w:t>
      </w:r>
    </w:p>
    <w:p w14:paraId="5272E904" w14:textId="77777777" w:rsidR="00FC00FC" w:rsidRPr="003340AB" w:rsidRDefault="00FC00FC" w:rsidP="003340AB">
      <w:pPr>
        <w:spacing w:after="0" w:line="240" w:lineRule="auto"/>
        <w:jc w:val="both"/>
        <w:rPr>
          <w:rFonts w:ascii="Arial" w:eastAsia="Times New Roman" w:hAnsi="Arial" w:cs="Arial"/>
          <w:sz w:val="24"/>
          <w:szCs w:val="24"/>
        </w:rPr>
      </w:pPr>
    </w:p>
    <w:p w14:paraId="1D621F43"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If any of the questions have not been answered, the score should not be calculated. Insert N/A into the box for the total score.</w:t>
      </w:r>
    </w:p>
    <w:p w14:paraId="58561AE4" w14:textId="77777777" w:rsidR="00FC00FC" w:rsidRPr="003340AB" w:rsidRDefault="00FC00FC" w:rsidP="003340AB">
      <w:pPr>
        <w:spacing w:after="0" w:line="240" w:lineRule="auto"/>
        <w:jc w:val="both"/>
        <w:rPr>
          <w:rFonts w:ascii="Arial" w:eastAsia="Times New Roman" w:hAnsi="Arial" w:cs="Arial"/>
          <w:sz w:val="24"/>
          <w:szCs w:val="24"/>
        </w:rPr>
      </w:pPr>
    </w:p>
    <w:p w14:paraId="7A527697" w14:textId="77777777" w:rsidR="00FC00FC" w:rsidRPr="00DB6549" w:rsidRDefault="00FC00FC" w:rsidP="003340AB">
      <w:pPr>
        <w:spacing w:after="0" w:line="240" w:lineRule="auto"/>
        <w:jc w:val="both"/>
        <w:rPr>
          <w:rFonts w:ascii="Arial" w:eastAsia="Times New Roman" w:hAnsi="Arial" w:cs="Arial"/>
          <w:b/>
          <w:sz w:val="24"/>
          <w:szCs w:val="24"/>
        </w:rPr>
      </w:pPr>
      <w:proofErr w:type="spellStart"/>
      <w:r w:rsidRPr="00DB6549">
        <w:rPr>
          <w:rFonts w:ascii="Arial" w:eastAsia="Times New Roman" w:hAnsi="Arial" w:cs="Arial"/>
          <w:b/>
          <w:sz w:val="24"/>
          <w:szCs w:val="24"/>
        </w:rPr>
        <w:t>HH22</w:t>
      </w:r>
      <w:proofErr w:type="spellEnd"/>
      <w:r w:rsidRPr="00DB6549">
        <w:rPr>
          <w:rFonts w:ascii="Arial" w:eastAsia="Times New Roman" w:hAnsi="Arial" w:cs="Arial"/>
          <w:b/>
          <w:sz w:val="24"/>
          <w:szCs w:val="24"/>
        </w:rPr>
        <w:t>. Social-</w:t>
      </w:r>
      <w:proofErr w:type="spellStart"/>
      <w:r w:rsidRPr="00DB6549">
        <w:rPr>
          <w:rFonts w:ascii="Arial" w:eastAsia="Times New Roman" w:hAnsi="Arial" w:cs="Arial"/>
          <w:b/>
          <w:sz w:val="24"/>
          <w:szCs w:val="24"/>
        </w:rPr>
        <w:t>Iso</w:t>
      </w:r>
      <w:proofErr w:type="spellEnd"/>
      <w:r w:rsidRPr="00DB6549">
        <w:rPr>
          <w:rFonts w:ascii="Arial" w:eastAsia="Times New Roman" w:hAnsi="Arial" w:cs="Arial"/>
          <w:b/>
          <w:sz w:val="24"/>
          <w:szCs w:val="24"/>
        </w:rPr>
        <w:t xml:space="preserve"> Total</w:t>
      </w:r>
    </w:p>
    <w:p w14:paraId="489C6FEC"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 xml:space="preserve">FN should complete this section. Tally up the score of the 3 questions answered in </w:t>
      </w:r>
      <w:proofErr w:type="spellStart"/>
      <w:r w:rsidRPr="003340AB">
        <w:rPr>
          <w:rFonts w:ascii="Arial" w:eastAsia="Times New Roman" w:hAnsi="Arial" w:cs="Arial"/>
          <w:sz w:val="24"/>
          <w:szCs w:val="24"/>
        </w:rPr>
        <w:t>HH17</w:t>
      </w:r>
      <w:proofErr w:type="spellEnd"/>
      <w:r w:rsidRPr="003340AB">
        <w:rPr>
          <w:rFonts w:ascii="Arial" w:eastAsia="Times New Roman" w:hAnsi="Arial" w:cs="Arial"/>
          <w:sz w:val="24"/>
          <w:szCs w:val="24"/>
        </w:rPr>
        <w:t>, using the following scoring mechanism:</w:t>
      </w:r>
    </w:p>
    <w:p w14:paraId="347E8E52" w14:textId="77777777" w:rsidR="00FC00FC" w:rsidRPr="003340AB" w:rsidRDefault="00FC00FC" w:rsidP="003340AB">
      <w:pPr>
        <w:spacing w:after="0" w:line="240" w:lineRule="auto"/>
        <w:jc w:val="both"/>
        <w:rPr>
          <w:rFonts w:ascii="Arial" w:eastAsia="Times New Roman" w:hAnsi="Arial" w:cs="Arial"/>
          <w:sz w:val="24"/>
          <w:szCs w:val="24"/>
        </w:rPr>
      </w:pPr>
    </w:p>
    <w:p w14:paraId="7626B49B"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1 = Hardly ever</w:t>
      </w:r>
    </w:p>
    <w:p w14:paraId="45EB8FD3"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2 = Sometimes</w:t>
      </w:r>
    </w:p>
    <w:p w14:paraId="78F972AE"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3 = Often</w:t>
      </w:r>
    </w:p>
    <w:p w14:paraId="14B18608"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b/>
          <w:sz w:val="24"/>
          <w:szCs w:val="24"/>
        </w:rPr>
        <w:br/>
      </w:r>
      <w:r w:rsidRPr="003340AB">
        <w:rPr>
          <w:rFonts w:ascii="Arial" w:eastAsia="Times New Roman" w:hAnsi="Arial" w:cs="Arial"/>
          <w:sz w:val="24"/>
          <w:szCs w:val="24"/>
        </w:rPr>
        <w:t>The overall score should fall between 3 and 9.</w:t>
      </w:r>
    </w:p>
    <w:p w14:paraId="796FAE74" w14:textId="77777777" w:rsidR="00FC00FC" w:rsidRPr="003340AB" w:rsidRDefault="00FC00FC" w:rsidP="003340AB">
      <w:pPr>
        <w:spacing w:after="0" w:line="240" w:lineRule="auto"/>
        <w:jc w:val="both"/>
        <w:rPr>
          <w:rFonts w:ascii="Arial" w:eastAsia="Times New Roman" w:hAnsi="Arial" w:cs="Arial"/>
          <w:sz w:val="24"/>
          <w:szCs w:val="24"/>
        </w:rPr>
      </w:pPr>
    </w:p>
    <w:p w14:paraId="4C849844"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If any of the questions have not been answered, the score should not be calculated. Insert N/A into the box for the total score.</w:t>
      </w:r>
    </w:p>
    <w:p w14:paraId="15D259EC" w14:textId="77777777" w:rsidR="00FC00FC" w:rsidRPr="003340AB" w:rsidRDefault="00FC00FC" w:rsidP="003340AB">
      <w:pPr>
        <w:spacing w:after="0" w:line="240" w:lineRule="auto"/>
        <w:jc w:val="both"/>
        <w:rPr>
          <w:rFonts w:ascii="Arial" w:eastAsia="Times New Roman" w:hAnsi="Arial" w:cs="Arial"/>
          <w:sz w:val="24"/>
          <w:szCs w:val="24"/>
        </w:rPr>
      </w:pPr>
    </w:p>
    <w:p w14:paraId="41D077D2"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A total score less than 4 indicates low risk</w:t>
      </w:r>
    </w:p>
    <w:p w14:paraId="759178E5"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A total score of 4-5 indicates moderate risk</w:t>
      </w:r>
    </w:p>
    <w:p w14:paraId="68D7DF93"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A total score of 6-9 indicates high risk</w:t>
      </w:r>
    </w:p>
    <w:p w14:paraId="3CA90A4E" w14:textId="77777777" w:rsidR="00FC00FC" w:rsidRPr="003340AB" w:rsidRDefault="00FC00FC" w:rsidP="003340AB">
      <w:pPr>
        <w:spacing w:after="0" w:line="240" w:lineRule="auto"/>
        <w:jc w:val="both"/>
        <w:rPr>
          <w:rFonts w:ascii="Arial" w:eastAsia="Times New Roman" w:hAnsi="Arial" w:cs="Arial"/>
          <w:b/>
          <w:sz w:val="24"/>
          <w:szCs w:val="24"/>
        </w:rPr>
      </w:pPr>
    </w:p>
    <w:p w14:paraId="3BFD2E80" w14:textId="77777777" w:rsidR="00FC00FC" w:rsidRPr="003340AB" w:rsidRDefault="00FC00FC" w:rsidP="003340AB">
      <w:pPr>
        <w:spacing w:after="0" w:line="240" w:lineRule="auto"/>
        <w:jc w:val="both"/>
        <w:rPr>
          <w:rFonts w:ascii="Arial" w:eastAsia="Times New Roman" w:hAnsi="Arial" w:cs="Arial"/>
          <w:b/>
          <w:sz w:val="24"/>
          <w:szCs w:val="24"/>
        </w:rPr>
      </w:pPr>
      <w:proofErr w:type="spellStart"/>
      <w:r w:rsidRPr="003340AB">
        <w:rPr>
          <w:rFonts w:ascii="Arial" w:eastAsia="Times New Roman" w:hAnsi="Arial" w:cs="Arial"/>
          <w:b/>
          <w:sz w:val="24"/>
          <w:szCs w:val="24"/>
        </w:rPr>
        <w:t>HH23</w:t>
      </w:r>
      <w:proofErr w:type="spellEnd"/>
      <w:r w:rsidRPr="003340AB">
        <w:rPr>
          <w:rFonts w:ascii="Arial" w:eastAsia="Times New Roman" w:hAnsi="Arial" w:cs="Arial"/>
          <w:b/>
          <w:sz w:val="24"/>
          <w:szCs w:val="24"/>
        </w:rPr>
        <w:t>. GAD-7 Total</w:t>
      </w:r>
    </w:p>
    <w:p w14:paraId="7AEDA802"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 xml:space="preserve">FN should complete this section. Tally up the score of the 7 questions answered in </w:t>
      </w:r>
      <w:proofErr w:type="spellStart"/>
      <w:r w:rsidRPr="003340AB">
        <w:rPr>
          <w:rFonts w:ascii="Arial" w:eastAsia="Times New Roman" w:hAnsi="Arial" w:cs="Arial"/>
          <w:sz w:val="24"/>
          <w:szCs w:val="24"/>
        </w:rPr>
        <w:t>HH18</w:t>
      </w:r>
      <w:proofErr w:type="spellEnd"/>
      <w:r w:rsidRPr="003340AB">
        <w:rPr>
          <w:rFonts w:ascii="Arial" w:eastAsia="Times New Roman" w:hAnsi="Arial" w:cs="Arial"/>
          <w:sz w:val="24"/>
          <w:szCs w:val="24"/>
        </w:rPr>
        <w:t>, using the following scoring mechanism:</w:t>
      </w:r>
    </w:p>
    <w:p w14:paraId="0A5347D2" w14:textId="77777777" w:rsidR="00FC00FC" w:rsidRPr="003340AB" w:rsidRDefault="00FC00FC" w:rsidP="003340AB">
      <w:pPr>
        <w:spacing w:after="0" w:line="240" w:lineRule="auto"/>
        <w:jc w:val="both"/>
        <w:rPr>
          <w:rFonts w:ascii="Arial" w:eastAsia="Times New Roman" w:hAnsi="Arial" w:cs="Arial"/>
          <w:sz w:val="24"/>
          <w:szCs w:val="24"/>
        </w:rPr>
      </w:pPr>
    </w:p>
    <w:p w14:paraId="37F6F6C4"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0 = Not at all</w:t>
      </w:r>
    </w:p>
    <w:p w14:paraId="18658EE1"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1 = Several days</w:t>
      </w:r>
    </w:p>
    <w:p w14:paraId="0B2700C5" w14:textId="1B426BCE"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 xml:space="preserve">2 = </w:t>
      </w:r>
      <w:r w:rsidR="00CC79C8">
        <w:rPr>
          <w:rFonts w:ascii="Arial" w:eastAsia="Times New Roman" w:hAnsi="Arial" w:cs="Arial"/>
          <w:sz w:val="24"/>
          <w:szCs w:val="24"/>
        </w:rPr>
        <w:t>Over</w:t>
      </w:r>
      <w:r w:rsidRPr="003340AB">
        <w:rPr>
          <w:rFonts w:ascii="Arial" w:eastAsia="Times New Roman" w:hAnsi="Arial" w:cs="Arial"/>
          <w:sz w:val="24"/>
          <w:szCs w:val="24"/>
        </w:rPr>
        <w:t xml:space="preserve"> than half the days</w:t>
      </w:r>
    </w:p>
    <w:p w14:paraId="72552D6D"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3 = Nearly every day</w:t>
      </w:r>
    </w:p>
    <w:p w14:paraId="48BCA0B7"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br/>
        <w:t>The overall score should fall between 0 and 21</w:t>
      </w:r>
    </w:p>
    <w:p w14:paraId="076E5889" w14:textId="77777777" w:rsidR="00FC00FC" w:rsidRPr="003340AB" w:rsidRDefault="00FC00FC" w:rsidP="003340AB">
      <w:pPr>
        <w:spacing w:after="0" w:line="240" w:lineRule="auto"/>
        <w:jc w:val="both"/>
        <w:rPr>
          <w:rFonts w:ascii="Arial" w:eastAsia="Times New Roman" w:hAnsi="Arial" w:cs="Arial"/>
          <w:sz w:val="24"/>
          <w:szCs w:val="24"/>
        </w:rPr>
      </w:pPr>
    </w:p>
    <w:p w14:paraId="2F474142" w14:textId="77777777" w:rsidR="00FC00FC" w:rsidRPr="003340AB" w:rsidRDefault="00FC00FC" w:rsidP="003340AB">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If any of the questions have not been answered, the score should not be calculated. Insert N/A into the box for the total score.</w:t>
      </w:r>
    </w:p>
    <w:p w14:paraId="5B9F5160" w14:textId="77777777" w:rsidR="00FC00FC" w:rsidRPr="003340AB" w:rsidRDefault="00FC00FC" w:rsidP="003340AB">
      <w:pPr>
        <w:spacing w:after="0" w:line="240" w:lineRule="auto"/>
        <w:jc w:val="both"/>
        <w:rPr>
          <w:rFonts w:ascii="Arial" w:eastAsia="Times New Roman" w:hAnsi="Arial" w:cs="Arial"/>
          <w:sz w:val="24"/>
          <w:szCs w:val="24"/>
        </w:rPr>
      </w:pPr>
    </w:p>
    <w:p w14:paraId="27CDC738" w14:textId="1899C252" w:rsidR="00C3256D" w:rsidRDefault="00FC00FC" w:rsidP="00C3256D">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 xml:space="preserve">This is a screening tool; referral to services is never based solely on a client’s score. A full holistic assessment based on history and presentation should be used to inform </w:t>
      </w:r>
      <w:r w:rsidRPr="003340AB">
        <w:rPr>
          <w:rFonts w:ascii="Arial" w:eastAsia="Times New Roman" w:hAnsi="Arial" w:cs="Arial"/>
          <w:sz w:val="24"/>
          <w:szCs w:val="24"/>
        </w:rPr>
        <w:lastRenderedPageBreak/>
        <w:t>practice. Each NHS Board area will have policies and protocols that are required to be followed in relation to referral process for clients</w:t>
      </w:r>
      <w:r w:rsidR="00C3256D">
        <w:rPr>
          <w:rFonts w:ascii="Arial" w:eastAsia="Times New Roman" w:hAnsi="Arial" w:cs="Arial"/>
          <w:sz w:val="24"/>
          <w:szCs w:val="24"/>
        </w:rPr>
        <w:t xml:space="preserve"> with Mental Health challenges.</w:t>
      </w:r>
    </w:p>
    <w:p w14:paraId="6B3C1487" w14:textId="77777777" w:rsidR="00C3256D" w:rsidRPr="00C3256D" w:rsidRDefault="00C3256D" w:rsidP="00C3256D">
      <w:pPr>
        <w:spacing w:after="0" w:line="240" w:lineRule="auto"/>
        <w:jc w:val="both"/>
        <w:rPr>
          <w:rFonts w:ascii="Arial" w:eastAsia="Times New Roman" w:hAnsi="Arial" w:cs="Arial"/>
          <w:sz w:val="24"/>
          <w:szCs w:val="24"/>
        </w:rPr>
      </w:pPr>
    </w:p>
    <w:tbl>
      <w:tblPr>
        <w:tblStyle w:val="TableGrid"/>
        <w:tblW w:w="0" w:type="auto"/>
        <w:tblLook w:val="04A0" w:firstRow="1" w:lastRow="0" w:firstColumn="1" w:lastColumn="0" w:noHBand="0" w:noVBand="1"/>
      </w:tblPr>
      <w:tblGrid>
        <w:gridCol w:w="2037"/>
        <w:gridCol w:w="3940"/>
        <w:gridCol w:w="3039"/>
      </w:tblGrid>
      <w:tr w:rsidR="00FC00FC" w:rsidRPr="00236073" w14:paraId="0032A6A5" w14:textId="77777777" w:rsidTr="00404217">
        <w:tc>
          <w:tcPr>
            <w:tcW w:w="2093" w:type="dxa"/>
          </w:tcPr>
          <w:p w14:paraId="226D89FC" w14:textId="77777777" w:rsidR="00FC00FC" w:rsidRPr="003340AB" w:rsidRDefault="00FC00FC" w:rsidP="00404217">
            <w:pPr>
              <w:jc w:val="both"/>
              <w:rPr>
                <w:rFonts w:cs="Arial"/>
                <w:color w:val="548DD4" w:themeColor="text2" w:themeTint="99"/>
              </w:rPr>
            </w:pPr>
            <w:proofErr w:type="spellStart"/>
            <w:r w:rsidRPr="003340AB">
              <w:rPr>
                <w:rStyle w:val="Strong"/>
                <w:rFonts w:cs="Arial"/>
                <w:color w:val="548DD4" w:themeColor="text2" w:themeTint="99"/>
              </w:rPr>
              <w:t>GAD7</w:t>
            </w:r>
            <w:proofErr w:type="spellEnd"/>
            <w:r w:rsidRPr="003340AB">
              <w:rPr>
                <w:rStyle w:val="Strong"/>
                <w:rFonts w:cs="Arial"/>
                <w:color w:val="548DD4" w:themeColor="text2" w:themeTint="99"/>
              </w:rPr>
              <w:t xml:space="preserve"> score</w:t>
            </w:r>
          </w:p>
          <w:p w14:paraId="5F535605" w14:textId="77777777" w:rsidR="00FC00FC" w:rsidRPr="003340AB" w:rsidRDefault="00FC00FC" w:rsidP="00404217">
            <w:pPr>
              <w:jc w:val="both"/>
              <w:rPr>
                <w:rFonts w:cs="Arial"/>
                <w:color w:val="548DD4" w:themeColor="text2" w:themeTint="99"/>
              </w:rPr>
            </w:pPr>
          </w:p>
        </w:tc>
        <w:tc>
          <w:tcPr>
            <w:tcW w:w="4068" w:type="dxa"/>
          </w:tcPr>
          <w:p w14:paraId="1B17F6FA" w14:textId="77777777" w:rsidR="00FC00FC" w:rsidRPr="003340AB" w:rsidRDefault="00FC00FC" w:rsidP="00404217">
            <w:pPr>
              <w:jc w:val="both"/>
              <w:rPr>
                <w:rFonts w:cs="Arial"/>
                <w:b/>
                <w:color w:val="548DD4" w:themeColor="text2" w:themeTint="99"/>
              </w:rPr>
            </w:pPr>
            <w:r w:rsidRPr="003340AB">
              <w:rPr>
                <w:rFonts w:cs="Arial"/>
                <w:b/>
                <w:color w:val="548DD4" w:themeColor="text2" w:themeTint="99"/>
                <w:shd w:val="clear" w:color="auto" w:fill="FFFFFF"/>
              </w:rPr>
              <w:t>May mean the person has</w:t>
            </w:r>
          </w:p>
          <w:p w14:paraId="016AA3A6" w14:textId="77777777" w:rsidR="00FC00FC" w:rsidRPr="003340AB" w:rsidRDefault="00FC00FC" w:rsidP="00404217">
            <w:pPr>
              <w:jc w:val="both"/>
              <w:rPr>
                <w:rFonts w:cs="Arial"/>
                <w:color w:val="548DD4" w:themeColor="text2" w:themeTint="99"/>
              </w:rPr>
            </w:pPr>
          </w:p>
        </w:tc>
        <w:tc>
          <w:tcPr>
            <w:tcW w:w="3081" w:type="dxa"/>
          </w:tcPr>
          <w:p w14:paraId="7314CE13" w14:textId="77777777" w:rsidR="00FC00FC" w:rsidRPr="003340AB" w:rsidRDefault="00FC00FC" w:rsidP="00404217">
            <w:pPr>
              <w:jc w:val="both"/>
              <w:rPr>
                <w:rFonts w:cs="Arial"/>
                <w:b/>
                <w:color w:val="548DD4" w:themeColor="text2" w:themeTint="99"/>
              </w:rPr>
            </w:pPr>
            <w:r w:rsidRPr="003340AB">
              <w:rPr>
                <w:rFonts w:cs="Arial"/>
                <w:b/>
                <w:color w:val="548DD4" w:themeColor="text2" w:themeTint="99"/>
              </w:rPr>
              <w:t>Possible actions</w:t>
            </w:r>
          </w:p>
        </w:tc>
      </w:tr>
      <w:tr w:rsidR="00FC00FC" w:rsidRPr="00236073" w14:paraId="381A3671" w14:textId="77777777" w:rsidTr="00404217">
        <w:tc>
          <w:tcPr>
            <w:tcW w:w="2093" w:type="dxa"/>
          </w:tcPr>
          <w:p w14:paraId="322FAAA2" w14:textId="4DDC0B85" w:rsidR="00FC00FC" w:rsidRPr="00236073" w:rsidRDefault="009553E5" w:rsidP="009553E5">
            <w:pPr>
              <w:jc w:val="both"/>
              <w:rPr>
                <w:rFonts w:cs="Arial"/>
              </w:rPr>
            </w:pPr>
            <w:r>
              <w:rPr>
                <w:rFonts w:cs="Arial"/>
              </w:rPr>
              <w:t>0-4</w:t>
            </w:r>
          </w:p>
        </w:tc>
        <w:tc>
          <w:tcPr>
            <w:tcW w:w="4068" w:type="dxa"/>
          </w:tcPr>
          <w:p w14:paraId="69B1E683" w14:textId="77777777" w:rsidR="00FC00FC" w:rsidRPr="00236073" w:rsidRDefault="00FC00FC" w:rsidP="00404217">
            <w:pPr>
              <w:jc w:val="both"/>
              <w:rPr>
                <w:rFonts w:cs="Arial"/>
              </w:rPr>
            </w:pPr>
            <w:r w:rsidRPr="00236073">
              <w:rPr>
                <w:rFonts w:cs="Arial"/>
              </w:rPr>
              <w:t>Indicates minimal anxiety (low risk)</w:t>
            </w:r>
          </w:p>
        </w:tc>
        <w:tc>
          <w:tcPr>
            <w:tcW w:w="3081" w:type="dxa"/>
          </w:tcPr>
          <w:p w14:paraId="68E519C3" w14:textId="77777777" w:rsidR="00FC00FC" w:rsidRPr="00236073" w:rsidRDefault="00FC00FC" w:rsidP="00404217">
            <w:pPr>
              <w:jc w:val="both"/>
              <w:rPr>
                <w:rFonts w:cs="Arial"/>
              </w:rPr>
            </w:pPr>
            <w:r w:rsidRPr="00236073">
              <w:rPr>
                <w:rFonts w:cs="Arial"/>
              </w:rPr>
              <w:t>Continue to observe</w:t>
            </w:r>
          </w:p>
        </w:tc>
      </w:tr>
      <w:tr w:rsidR="00FC00FC" w:rsidRPr="00236073" w14:paraId="5FABF5A8" w14:textId="77777777" w:rsidTr="00404217">
        <w:tc>
          <w:tcPr>
            <w:tcW w:w="2093" w:type="dxa"/>
          </w:tcPr>
          <w:p w14:paraId="60A75667" w14:textId="77777777" w:rsidR="00FC00FC" w:rsidRPr="00236073" w:rsidRDefault="00FC00FC" w:rsidP="00404217">
            <w:pPr>
              <w:jc w:val="both"/>
              <w:rPr>
                <w:rFonts w:cs="Arial"/>
              </w:rPr>
            </w:pPr>
            <w:r w:rsidRPr="00236073">
              <w:rPr>
                <w:rFonts w:cs="Arial"/>
              </w:rPr>
              <w:t>5-10</w:t>
            </w:r>
          </w:p>
        </w:tc>
        <w:tc>
          <w:tcPr>
            <w:tcW w:w="4068" w:type="dxa"/>
          </w:tcPr>
          <w:p w14:paraId="0EAAA6F4" w14:textId="77777777" w:rsidR="00FC00FC" w:rsidRPr="00236073" w:rsidRDefault="00FC00FC" w:rsidP="00404217">
            <w:pPr>
              <w:jc w:val="both"/>
              <w:rPr>
                <w:rFonts w:cs="Arial"/>
              </w:rPr>
            </w:pPr>
            <w:r w:rsidRPr="00236073">
              <w:rPr>
                <w:rFonts w:cs="Arial"/>
              </w:rPr>
              <w:t>Indicates mild anxiety (moderate risk)</w:t>
            </w:r>
          </w:p>
        </w:tc>
        <w:tc>
          <w:tcPr>
            <w:tcW w:w="3081" w:type="dxa"/>
          </w:tcPr>
          <w:p w14:paraId="43D3A9F2" w14:textId="77777777" w:rsidR="00FC00FC" w:rsidRPr="00236073" w:rsidRDefault="00FC00FC" w:rsidP="00404217">
            <w:pPr>
              <w:jc w:val="both"/>
              <w:rPr>
                <w:rFonts w:cs="Arial"/>
              </w:rPr>
            </w:pPr>
            <w:r w:rsidRPr="00236073">
              <w:rPr>
                <w:rFonts w:cs="Arial"/>
              </w:rPr>
              <w:t>Assess need for additional support.</w:t>
            </w:r>
          </w:p>
          <w:p w14:paraId="2A2B7172" w14:textId="77777777" w:rsidR="00FC00FC" w:rsidRPr="00236073" w:rsidRDefault="00FC00FC" w:rsidP="00404217">
            <w:pPr>
              <w:jc w:val="both"/>
              <w:rPr>
                <w:rFonts w:cs="Arial"/>
              </w:rPr>
            </w:pPr>
            <w:r w:rsidRPr="00236073">
              <w:rPr>
                <w:rFonts w:cs="Arial"/>
              </w:rPr>
              <w:t>Considering completing questionnaire earlier than normally planned – no greater than 90 days.</w:t>
            </w:r>
          </w:p>
        </w:tc>
      </w:tr>
      <w:tr w:rsidR="00FC00FC" w:rsidRPr="00236073" w14:paraId="4B366D00" w14:textId="77777777" w:rsidTr="00404217">
        <w:tc>
          <w:tcPr>
            <w:tcW w:w="2093" w:type="dxa"/>
          </w:tcPr>
          <w:p w14:paraId="62FC26AA" w14:textId="77777777" w:rsidR="00FC00FC" w:rsidRPr="00236073" w:rsidRDefault="00FC00FC" w:rsidP="00404217">
            <w:pPr>
              <w:jc w:val="both"/>
              <w:rPr>
                <w:rFonts w:cs="Arial"/>
              </w:rPr>
            </w:pPr>
            <w:r w:rsidRPr="00236073">
              <w:rPr>
                <w:rFonts w:cs="Arial"/>
              </w:rPr>
              <w:t>11-15</w:t>
            </w:r>
          </w:p>
        </w:tc>
        <w:tc>
          <w:tcPr>
            <w:tcW w:w="4068" w:type="dxa"/>
          </w:tcPr>
          <w:p w14:paraId="7E643287" w14:textId="77777777" w:rsidR="00FC00FC" w:rsidRPr="00236073" w:rsidRDefault="00FC00FC" w:rsidP="00404217">
            <w:pPr>
              <w:jc w:val="both"/>
              <w:rPr>
                <w:rFonts w:cs="Arial"/>
              </w:rPr>
            </w:pPr>
            <w:r w:rsidRPr="00236073">
              <w:rPr>
                <w:rFonts w:cs="Arial"/>
              </w:rPr>
              <w:t>Indicates moderate anxiety (high risk)</w:t>
            </w:r>
          </w:p>
        </w:tc>
        <w:tc>
          <w:tcPr>
            <w:tcW w:w="3081" w:type="dxa"/>
          </w:tcPr>
          <w:p w14:paraId="64F35F06" w14:textId="77777777" w:rsidR="00FC00FC" w:rsidRPr="00236073" w:rsidRDefault="00FC00FC" w:rsidP="00404217">
            <w:pPr>
              <w:jc w:val="both"/>
              <w:rPr>
                <w:rFonts w:cs="Arial"/>
              </w:rPr>
            </w:pPr>
            <w:r w:rsidRPr="00236073">
              <w:rPr>
                <w:rFonts w:cs="Arial"/>
              </w:rPr>
              <w:t>For discussion/referral to GP services.</w:t>
            </w:r>
          </w:p>
          <w:p w14:paraId="67915E4A" w14:textId="77777777" w:rsidR="00FC00FC" w:rsidRPr="00236073" w:rsidRDefault="00FC00FC" w:rsidP="00404217">
            <w:pPr>
              <w:jc w:val="both"/>
              <w:rPr>
                <w:rFonts w:cs="Arial"/>
              </w:rPr>
            </w:pPr>
            <w:r w:rsidRPr="00236073">
              <w:rPr>
                <w:rFonts w:cs="Arial"/>
              </w:rPr>
              <w:t>For assessment of mental health at each visit.</w:t>
            </w:r>
          </w:p>
          <w:p w14:paraId="4EDB396A" w14:textId="77777777" w:rsidR="00FC00FC" w:rsidRPr="00236073" w:rsidRDefault="00FC00FC" w:rsidP="00404217">
            <w:pPr>
              <w:jc w:val="both"/>
              <w:rPr>
                <w:rFonts w:cs="Arial"/>
              </w:rPr>
            </w:pPr>
            <w:r w:rsidRPr="00236073">
              <w:rPr>
                <w:rFonts w:cs="Arial"/>
              </w:rPr>
              <w:t>To work with multi-agency partners to plan care.</w:t>
            </w:r>
          </w:p>
        </w:tc>
      </w:tr>
      <w:tr w:rsidR="00FC00FC" w:rsidRPr="00236073" w14:paraId="6B36DD69" w14:textId="77777777" w:rsidTr="00404217">
        <w:tc>
          <w:tcPr>
            <w:tcW w:w="2093" w:type="dxa"/>
          </w:tcPr>
          <w:p w14:paraId="02007C82" w14:textId="77777777" w:rsidR="00FC00FC" w:rsidRPr="00236073" w:rsidRDefault="00FC00FC" w:rsidP="00404217">
            <w:pPr>
              <w:jc w:val="both"/>
              <w:rPr>
                <w:rFonts w:cs="Arial"/>
              </w:rPr>
            </w:pPr>
            <w:r w:rsidRPr="00236073">
              <w:rPr>
                <w:rFonts w:cs="Arial"/>
              </w:rPr>
              <w:t>16-21</w:t>
            </w:r>
          </w:p>
        </w:tc>
        <w:tc>
          <w:tcPr>
            <w:tcW w:w="4068" w:type="dxa"/>
          </w:tcPr>
          <w:p w14:paraId="67B54318" w14:textId="77777777" w:rsidR="00FC00FC" w:rsidRPr="00236073" w:rsidRDefault="00FC00FC" w:rsidP="00404217">
            <w:pPr>
              <w:jc w:val="both"/>
              <w:rPr>
                <w:rFonts w:cs="Arial"/>
              </w:rPr>
            </w:pPr>
            <w:r w:rsidRPr="00236073">
              <w:rPr>
                <w:rFonts w:cs="Arial"/>
              </w:rPr>
              <w:t>Indicates severe anxiety (high risk)</w:t>
            </w:r>
          </w:p>
        </w:tc>
        <w:tc>
          <w:tcPr>
            <w:tcW w:w="3081" w:type="dxa"/>
          </w:tcPr>
          <w:p w14:paraId="2FDBCE95" w14:textId="77777777" w:rsidR="00FC00FC" w:rsidRPr="00236073" w:rsidRDefault="00FC00FC" w:rsidP="00404217">
            <w:pPr>
              <w:jc w:val="both"/>
              <w:rPr>
                <w:rFonts w:cs="Arial"/>
              </w:rPr>
            </w:pPr>
            <w:r w:rsidRPr="00236073">
              <w:rPr>
                <w:rFonts w:cs="Arial"/>
              </w:rPr>
              <w:t>For referral to GP/Mental Health Services.</w:t>
            </w:r>
          </w:p>
          <w:p w14:paraId="1E90F2F6" w14:textId="77777777" w:rsidR="00FC00FC" w:rsidRPr="00236073" w:rsidRDefault="00FC00FC" w:rsidP="00404217">
            <w:pPr>
              <w:jc w:val="both"/>
              <w:rPr>
                <w:rFonts w:cs="Arial"/>
              </w:rPr>
            </w:pPr>
            <w:r w:rsidRPr="00236073">
              <w:rPr>
                <w:rFonts w:cs="Arial"/>
              </w:rPr>
              <w:t>For assessment of mental health at each visit.</w:t>
            </w:r>
          </w:p>
          <w:p w14:paraId="39C59020" w14:textId="77777777" w:rsidR="00FC00FC" w:rsidRPr="00236073" w:rsidRDefault="00FC00FC" w:rsidP="00404217">
            <w:pPr>
              <w:jc w:val="both"/>
              <w:rPr>
                <w:rFonts w:cs="Arial"/>
                <w:b/>
              </w:rPr>
            </w:pPr>
            <w:r w:rsidRPr="00236073">
              <w:rPr>
                <w:rFonts w:cs="Arial"/>
              </w:rPr>
              <w:t>To work with multi-agency partners to plan care.</w:t>
            </w:r>
          </w:p>
        </w:tc>
      </w:tr>
    </w:tbl>
    <w:p w14:paraId="32D8F16B" w14:textId="63C94462" w:rsidR="00FC00FC" w:rsidRDefault="00CC79C8" w:rsidP="00FC00FC">
      <w:pPr>
        <w:autoSpaceDE w:val="0"/>
        <w:autoSpaceDN w:val="0"/>
        <w:adjustRightInd w:val="0"/>
        <w:spacing w:after="240" w:line="340" w:lineRule="atLeast"/>
        <w:jc w:val="both"/>
        <w:rPr>
          <w:rFonts w:ascii="Arial" w:hAnsi="Arial" w:cs="Arial"/>
          <w:b/>
          <w:color w:val="000000"/>
          <w:sz w:val="20"/>
          <w:szCs w:val="20"/>
          <w:lang w:val="en-US" w:eastAsia="en-GB"/>
        </w:rPr>
      </w:pPr>
      <w:r>
        <w:rPr>
          <w:rFonts w:ascii="Arial" w:hAnsi="Arial" w:cs="Arial"/>
          <w:b/>
          <w:color w:val="000000"/>
          <w:sz w:val="20"/>
          <w:szCs w:val="20"/>
          <w:lang w:val="en-US" w:eastAsia="en-GB"/>
        </w:rPr>
        <w:t xml:space="preserve">NOTE: </w:t>
      </w:r>
      <w:r w:rsidR="00FC00FC" w:rsidRPr="003340AB">
        <w:rPr>
          <w:rFonts w:ascii="Arial" w:hAnsi="Arial" w:cs="Arial"/>
          <w:b/>
          <w:color w:val="000000"/>
          <w:sz w:val="20"/>
          <w:szCs w:val="20"/>
          <w:lang w:val="en-US" w:eastAsia="en-GB"/>
        </w:rPr>
        <w:t>An emergency referral is required for any client who ha</w:t>
      </w:r>
      <w:r w:rsidR="00575291">
        <w:rPr>
          <w:rFonts w:ascii="Arial" w:hAnsi="Arial" w:cs="Arial"/>
          <w:b/>
          <w:color w:val="000000"/>
          <w:sz w:val="20"/>
          <w:szCs w:val="20"/>
          <w:lang w:val="en-US" w:eastAsia="en-GB"/>
        </w:rPr>
        <w:t xml:space="preserve">s intentions or plan to harm them </w:t>
      </w:r>
      <w:r w:rsidR="00FC00FC" w:rsidRPr="003340AB">
        <w:rPr>
          <w:rFonts w:ascii="Arial" w:hAnsi="Arial" w:cs="Arial"/>
          <w:b/>
          <w:color w:val="000000"/>
          <w:sz w:val="20"/>
          <w:szCs w:val="20"/>
          <w:lang w:val="en-US" w:eastAsia="en-GB"/>
        </w:rPr>
        <w:t xml:space="preserve">self, baby, or someone else. </w:t>
      </w:r>
    </w:p>
    <w:p w14:paraId="60B7404D" w14:textId="48626CBD" w:rsidR="006750C8" w:rsidRDefault="006750C8" w:rsidP="00FC00FC">
      <w:pPr>
        <w:autoSpaceDE w:val="0"/>
        <w:autoSpaceDN w:val="0"/>
        <w:adjustRightInd w:val="0"/>
        <w:spacing w:after="240" w:line="340" w:lineRule="atLeast"/>
        <w:jc w:val="both"/>
        <w:rPr>
          <w:rFonts w:ascii="Arial" w:hAnsi="Arial" w:cs="Arial"/>
          <w:b/>
          <w:color w:val="000000"/>
          <w:sz w:val="20"/>
          <w:szCs w:val="20"/>
          <w:lang w:val="en-US" w:eastAsia="en-GB"/>
        </w:rPr>
      </w:pPr>
    </w:p>
    <w:bookmarkStart w:id="36" w:name="_MON_1710834643"/>
    <w:bookmarkEnd w:id="36"/>
    <w:p w14:paraId="02F25C11" w14:textId="21682883" w:rsidR="00165B07" w:rsidRDefault="00E83C12" w:rsidP="00FC00FC">
      <w:pPr>
        <w:autoSpaceDE w:val="0"/>
        <w:autoSpaceDN w:val="0"/>
        <w:adjustRightInd w:val="0"/>
        <w:spacing w:after="240" w:line="340" w:lineRule="atLeast"/>
        <w:jc w:val="both"/>
        <w:rPr>
          <w:rFonts w:ascii="Arial" w:hAnsi="Arial" w:cs="Arial"/>
          <w:b/>
          <w:color w:val="000000"/>
          <w:sz w:val="20"/>
          <w:szCs w:val="20"/>
          <w:lang w:val="en-US" w:eastAsia="en-GB"/>
        </w:rPr>
      </w:pPr>
      <w:r>
        <w:rPr>
          <w:rFonts w:ascii="Arial" w:hAnsi="Arial" w:cs="Arial"/>
          <w:b/>
          <w:color w:val="000000"/>
          <w:sz w:val="20"/>
          <w:szCs w:val="20"/>
          <w:lang w:val="en-US" w:eastAsia="en-GB"/>
        </w:rPr>
        <w:object w:dxaOrig="1504" w:dyaOrig="982" w14:anchorId="33E6EC0D">
          <v:shape id="_x0000_i1037" type="#_x0000_t75" style="width:75.5pt;height:49pt" o:ole="">
            <v:imagedata r:id="rId35" o:title=""/>
          </v:shape>
          <o:OLEObject Type="Embed" ProgID="Word.Document.12" ShapeID="_x0000_i1037" DrawAspect="Icon" ObjectID="_1710849429" r:id="rId36">
            <o:FieldCodes>\s</o:FieldCodes>
          </o:OLEObject>
        </w:object>
      </w:r>
    </w:p>
    <w:p w14:paraId="6E39183C" w14:textId="5038E380" w:rsidR="00165B07" w:rsidRDefault="00165B07" w:rsidP="00FC00FC">
      <w:pPr>
        <w:autoSpaceDE w:val="0"/>
        <w:autoSpaceDN w:val="0"/>
        <w:adjustRightInd w:val="0"/>
        <w:spacing w:after="240" w:line="340" w:lineRule="atLeast"/>
        <w:jc w:val="both"/>
        <w:rPr>
          <w:rFonts w:ascii="Arial" w:hAnsi="Arial" w:cs="Arial"/>
          <w:b/>
          <w:color w:val="000000"/>
          <w:sz w:val="20"/>
          <w:szCs w:val="20"/>
          <w:lang w:val="en-US" w:eastAsia="en-GB"/>
        </w:rPr>
      </w:pPr>
    </w:p>
    <w:p w14:paraId="317C930C" w14:textId="02E83823" w:rsidR="00165B07" w:rsidRDefault="00165B07" w:rsidP="00FC00FC">
      <w:pPr>
        <w:autoSpaceDE w:val="0"/>
        <w:autoSpaceDN w:val="0"/>
        <w:adjustRightInd w:val="0"/>
        <w:spacing w:after="240" w:line="340" w:lineRule="atLeast"/>
        <w:jc w:val="both"/>
        <w:rPr>
          <w:rFonts w:ascii="Arial" w:hAnsi="Arial" w:cs="Arial"/>
          <w:b/>
          <w:color w:val="000000"/>
          <w:sz w:val="20"/>
          <w:szCs w:val="20"/>
          <w:lang w:val="en-US" w:eastAsia="en-GB"/>
        </w:rPr>
      </w:pPr>
    </w:p>
    <w:p w14:paraId="21BE4DA4" w14:textId="0BFF3097" w:rsidR="00165B07" w:rsidRDefault="00165B07" w:rsidP="00FC00FC">
      <w:pPr>
        <w:autoSpaceDE w:val="0"/>
        <w:autoSpaceDN w:val="0"/>
        <w:adjustRightInd w:val="0"/>
        <w:spacing w:after="240" w:line="340" w:lineRule="atLeast"/>
        <w:jc w:val="both"/>
        <w:rPr>
          <w:rFonts w:ascii="Arial" w:hAnsi="Arial" w:cs="Arial"/>
          <w:b/>
          <w:color w:val="000000"/>
          <w:sz w:val="20"/>
          <w:szCs w:val="20"/>
          <w:lang w:val="en-US" w:eastAsia="en-GB"/>
        </w:rPr>
      </w:pPr>
    </w:p>
    <w:p w14:paraId="57F7D26B" w14:textId="26183E06" w:rsidR="00165B07" w:rsidRDefault="00165B07" w:rsidP="00FC00FC">
      <w:pPr>
        <w:autoSpaceDE w:val="0"/>
        <w:autoSpaceDN w:val="0"/>
        <w:adjustRightInd w:val="0"/>
        <w:spacing w:after="240" w:line="340" w:lineRule="atLeast"/>
        <w:jc w:val="both"/>
        <w:rPr>
          <w:rFonts w:ascii="Arial" w:hAnsi="Arial" w:cs="Arial"/>
          <w:b/>
          <w:color w:val="000000"/>
          <w:sz w:val="20"/>
          <w:szCs w:val="20"/>
          <w:lang w:val="en-US" w:eastAsia="en-GB"/>
        </w:rPr>
      </w:pPr>
    </w:p>
    <w:p w14:paraId="0B103F6E" w14:textId="43B2DE20" w:rsidR="00165B07" w:rsidRDefault="00165B07" w:rsidP="00FC00FC">
      <w:pPr>
        <w:autoSpaceDE w:val="0"/>
        <w:autoSpaceDN w:val="0"/>
        <w:adjustRightInd w:val="0"/>
        <w:spacing w:after="240" w:line="340" w:lineRule="atLeast"/>
        <w:jc w:val="both"/>
        <w:rPr>
          <w:rFonts w:ascii="Arial" w:hAnsi="Arial" w:cs="Arial"/>
          <w:b/>
          <w:color w:val="000000"/>
          <w:sz w:val="20"/>
          <w:szCs w:val="20"/>
          <w:lang w:val="en-US" w:eastAsia="en-GB"/>
        </w:rPr>
      </w:pPr>
    </w:p>
    <w:p w14:paraId="30EE7F23" w14:textId="5147EC9E" w:rsidR="003340AB" w:rsidRDefault="003340AB" w:rsidP="00FC00FC">
      <w:pPr>
        <w:rPr>
          <w:rFonts w:cs="Arial"/>
        </w:rPr>
      </w:pPr>
    </w:p>
    <w:tbl>
      <w:tblPr>
        <w:tblStyle w:val="TableGrid"/>
        <w:tblW w:w="9211" w:type="dxa"/>
        <w:shd w:val="clear" w:color="auto" w:fill="548DD4" w:themeFill="text2" w:themeFillTint="99"/>
        <w:tblLook w:val="04A0" w:firstRow="1" w:lastRow="0" w:firstColumn="1" w:lastColumn="0" w:noHBand="0" w:noVBand="1"/>
      </w:tblPr>
      <w:tblGrid>
        <w:gridCol w:w="9211"/>
      </w:tblGrid>
      <w:tr w:rsidR="003340AB" w:rsidRPr="00686A72" w14:paraId="54EE68E4" w14:textId="77777777" w:rsidTr="00943A27">
        <w:trPr>
          <w:trHeight w:val="500"/>
        </w:trPr>
        <w:tc>
          <w:tcPr>
            <w:tcW w:w="9211" w:type="dxa"/>
            <w:shd w:val="clear" w:color="auto" w:fill="548DD4" w:themeFill="text2" w:themeFillTint="99"/>
            <w:vAlign w:val="center"/>
          </w:tcPr>
          <w:p w14:paraId="489030EA" w14:textId="6406EB9C" w:rsidR="003340AB" w:rsidRPr="00BB6EF4" w:rsidRDefault="003340AB" w:rsidP="00BB6EF4">
            <w:pPr>
              <w:pStyle w:val="Heading2"/>
              <w:jc w:val="center"/>
              <w:outlineLvl w:val="1"/>
              <w:rPr>
                <w:rFonts w:ascii="Arial" w:hAnsi="Arial" w:cs="Arial"/>
                <w:color w:val="auto"/>
                <w:sz w:val="24"/>
                <w:szCs w:val="24"/>
              </w:rPr>
            </w:pPr>
            <w:bookmarkStart w:id="37" w:name="_Toc100092116"/>
            <w:r w:rsidRPr="00BB6EF4">
              <w:rPr>
                <w:rFonts w:ascii="Arial" w:hAnsi="Arial" w:cs="Arial"/>
                <w:color w:val="auto"/>
                <w:sz w:val="24"/>
                <w:szCs w:val="24"/>
              </w:rPr>
              <w:lastRenderedPageBreak/>
              <w:t>Infant Birth (</w:t>
            </w:r>
            <w:proofErr w:type="spellStart"/>
            <w:r w:rsidRPr="00BB6EF4">
              <w:rPr>
                <w:rFonts w:ascii="Arial" w:hAnsi="Arial" w:cs="Arial"/>
                <w:color w:val="auto"/>
                <w:sz w:val="24"/>
                <w:szCs w:val="24"/>
              </w:rPr>
              <w:t>IB</w:t>
            </w:r>
            <w:proofErr w:type="spellEnd"/>
            <w:r w:rsidRPr="00BB6EF4">
              <w:rPr>
                <w:rFonts w:ascii="Arial" w:hAnsi="Arial" w:cs="Arial"/>
                <w:color w:val="auto"/>
                <w:sz w:val="24"/>
                <w:szCs w:val="24"/>
              </w:rPr>
              <w:t>)</w:t>
            </w:r>
            <w:bookmarkEnd w:id="37"/>
          </w:p>
          <w:p w14:paraId="5EB15A9F" w14:textId="77777777" w:rsidR="003340AB" w:rsidRPr="00CF3C8F" w:rsidRDefault="003340AB" w:rsidP="00BB6EF4">
            <w:pPr>
              <w:jc w:val="center"/>
              <w:rPr>
                <w:rFonts w:asciiTheme="minorHAnsi" w:hAnsiTheme="minorHAnsi"/>
                <w:sz w:val="28"/>
                <w:szCs w:val="28"/>
              </w:rPr>
            </w:pPr>
            <w:r w:rsidRPr="00BB6EF4">
              <w:rPr>
                <w:rFonts w:cs="Arial"/>
                <w:b/>
                <w:szCs w:val="24"/>
              </w:rPr>
              <w:t>(Completed with the client during the visit)</w:t>
            </w:r>
          </w:p>
        </w:tc>
      </w:tr>
    </w:tbl>
    <w:p w14:paraId="593AD894" w14:textId="77777777" w:rsidR="003340AB" w:rsidRDefault="003340AB" w:rsidP="00FC00FC">
      <w:pPr>
        <w:rPr>
          <w:rFonts w:cs="Arial"/>
        </w:rPr>
      </w:pPr>
    </w:p>
    <w:p w14:paraId="4193993B" w14:textId="77777777" w:rsidR="00BB6EF4" w:rsidRPr="00BB6EF4" w:rsidRDefault="00BB6EF4" w:rsidP="00BB6EF4">
      <w:pPr>
        <w:spacing w:after="0" w:line="240" w:lineRule="auto"/>
        <w:jc w:val="both"/>
        <w:rPr>
          <w:rFonts w:ascii="Arial" w:eastAsia="Times New Roman" w:hAnsi="Arial" w:cs="Arial"/>
          <w:b/>
          <w:color w:val="548DD4" w:themeColor="text2" w:themeTint="99"/>
          <w:sz w:val="32"/>
          <w:szCs w:val="32"/>
        </w:rPr>
      </w:pPr>
      <w:r w:rsidRPr="00BB6EF4">
        <w:rPr>
          <w:rFonts w:ascii="Arial" w:eastAsia="Times New Roman" w:hAnsi="Arial" w:cs="Arial"/>
          <w:b/>
          <w:color w:val="548DD4" w:themeColor="text2" w:themeTint="99"/>
          <w:sz w:val="32"/>
          <w:szCs w:val="32"/>
        </w:rPr>
        <w:t>Purpose and Background</w:t>
      </w:r>
    </w:p>
    <w:p w14:paraId="566A42C0" w14:textId="77777777" w:rsidR="00BB6EF4" w:rsidRPr="00BB6EF4" w:rsidRDefault="00BB6EF4" w:rsidP="00BB6EF4">
      <w:pPr>
        <w:spacing w:after="0" w:line="240" w:lineRule="auto"/>
        <w:jc w:val="both"/>
        <w:rPr>
          <w:rFonts w:ascii="Arial" w:eastAsia="Times New Roman" w:hAnsi="Arial" w:cs="Arial"/>
          <w:sz w:val="24"/>
          <w:szCs w:val="24"/>
        </w:rPr>
      </w:pPr>
      <w:r w:rsidRPr="00BB6EF4">
        <w:rPr>
          <w:rFonts w:ascii="Arial" w:eastAsia="Times New Roman" w:hAnsi="Arial" w:cs="Arial"/>
          <w:sz w:val="24"/>
          <w:szCs w:val="24"/>
        </w:rPr>
        <w:t>The purpose of this form is to provide basic information regarding the new child. This will provide information from birth to help track the wellbeing of the child and give a baseline from which to observe the outcomes of the programme.</w:t>
      </w:r>
    </w:p>
    <w:p w14:paraId="458FA32E" w14:textId="77777777" w:rsidR="00BB6EF4" w:rsidRPr="00BB6EF4" w:rsidRDefault="00BB6EF4" w:rsidP="00BB6EF4">
      <w:pPr>
        <w:spacing w:after="0" w:line="240" w:lineRule="auto"/>
        <w:jc w:val="both"/>
        <w:rPr>
          <w:rFonts w:ascii="Arial" w:eastAsia="Times New Roman" w:hAnsi="Arial" w:cs="Arial"/>
          <w:b/>
          <w:color w:val="548DD4" w:themeColor="text2" w:themeTint="99"/>
          <w:sz w:val="32"/>
          <w:szCs w:val="32"/>
        </w:rPr>
      </w:pPr>
    </w:p>
    <w:p w14:paraId="3273F6FA" w14:textId="77777777" w:rsidR="00BB6EF4" w:rsidRPr="00BB6EF4" w:rsidRDefault="00BB6EF4" w:rsidP="00BB6EF4">
      <w:pPr>
        <w:spacing w:after="0" w:line="240" w:lineRule="auto"/>
        <w:jc w:val="both"/>
        <w:rPr>
          <w:rFonts w:ascii="Arial" w:eastAsia="Times New Roman" w:hAnsi="Arial" w:cs="Arial"/>
          <w:b/>
          <w:color w:val="548DD4" w:themeColor="text2" w:themeTint="99"/>
          <w:sz w:val="32"/>
          <w:szCs w:val="32"/>
        </w:rPr>
      </w:pPr>
      <w:r w:rsidRPr="00BB6EF4">
        <w:rPr>
          <w:rFonts w:ascii="Arial" w:eastAsia="Times New Roman" w:hAnsi="Arial" w:cs="Arial"/>
          <w:b/>
          <w:color w:val="548DD4" w:themeColor="text2" w:themeTint="99"/>
          <w:sz w:val="32"/>
          <w:szCs w:val="32"/>
        </w:rPr>
        <w:t>General Guidelines</w:t>
      </w:r>
    </w:p>
    <w:p w14:paraId="25D69170" w14:textId="77777777" w:rsidR="00BB6EF4" w:rsidRDefault="00BB6EF4" w:rsidP="00BB6EF4">
      <w:pPr>
        <w:spacing w:after="0" w:line="240" w:lineRule="auto"/>
        <w:jc w:val="both"/>
        <w:rPr>
          <w:rFonts w:ascii="Arial" w:eastAsia="Times New Roman" w:hAnsi="Arial" w:cs="Arial"/>
          <w:sz w:val="24"/>
          <w:szCs w:val="24"/>
        </w:rPr>
      </w:pPr>
      <w:r w:rsidRPr="00BB6EF4">
        <w:rPr>
          <w:rFonts w:ascii="Arial" w:eastAsia="Times New Roman" w:hAnsi="Arial" w:cs="Arial"/>
          <w:sz w:val="24"/>
          <w:szCs w:val="24"/>
        </w:rPr>
        <w:t xml:space="preserve">This form should be completed as soon after birth as possible, on the first infancy visit (visit </w:t>
      </w:r>
      <w:proofErr w:type="spellStart"/>
      <w:r w:rsidRPr="00BB6EF4">
        <w:rPr>
          <w:rFonts w:ascii="Arial" w:eastAsia="Times New Roman" w:hAnsi="Arial" w:cs="Arial"/>
          <w:sz w:val="24"/>
          <w:szCs w:val="24"/>
        </w:rPr>
        <w:t>I1</w:t>
      </w:r>
      <w:proofErr w:type="spellEnd"/>
      <w:r w:rsidRPr="00BB6EF4">
        <w:rPr>
          <w:rFonts w:ascii="Arial" w:eastAsia="Times New Roman" w:hAnsi="Arial" w:cs="Arial"/>
          <w:sz w:val="24"/>
          <w:szCs w:val="24"/>
        </w:rPr>
        <w:t>)</w:t>
      </w:r>
    </w:p>
    <w:p w14:paraId="33964D81" w14:textId="77777777" w:rsidR="00BB6EF4" w:rsidRPr="00BB6EF4" w:rsidRDefault="00BB6EF4" w:rsidP="00BB6EF4">
      <w:pPr>
        <w:spacing w:after="0" w:line="240" w:lineRule="auto"/>
        <w:jc w:val="both"/>
        <w:rPr>
          <w:rFonts w:ascii="Arial" w:eastAsia="Times New Roman" w:hAnsi="Arial" w:cs="Arial"/>
          <w:sz w:val="24"/>
          <w:szCs w:val="24"/>
        </w:rPr>
      </w:pPr>
    </w:p>
    <w:p w14:paraId="28282335" w14:textId="20D36D1C" w:rsidR="00BB6EF4" w:rsidRPr="00BB6EF4" w:rsidRDefault="00575291" w:rsidP="00BB6EF4">
      <w:pPr>
        <w:spacing w:after="0" w:line="240" w:lineRule="auto"/>
        <w:jc w:val="both"/>
        <w:rPr>
          <w:rFonts w:ascii="Arial" w:eastAsia="Times New Roman" w:hAnsi="Arial" w:cs="Arial"/>
          <w:sz w:val="24"/>
          <w:szCs w:val="24"/>
        </w:rPr>
      </w:pPr>
      <w:r>
        <w:rPr>
          <w:rFonts w:ascii="Arial" w:eastAsia="Times New Roman" w:hAnsi="Arial" w:cs="Arial"/>
          <w:sz w:val="24"/>
          <w:szCs w:val="24"/>
        </w:rPr>
        <w:t>If a client</w:t>
      </w:r>
      <w:r w:rsidR="00BB6EF4" w:rsidRPr="00BB6EF4">
        <w:rPr>
          <w:rFonts w:ascii="Arial" w:eastAsia="Times New Roman" w:hAnsi="Arial" w:cs="Arial"/>
          <w:sz w:val="24"/>
          <w:szCs w:val="24"/>
        </w:rPr>
        <w:t xml:space="preserve"> has twins or triplets, the FN should complete one form per child. </w:t>
      </w:r>
    </w:p>
    <w:p w14:paraId="26DB7DD3" w14:textId="77777777" w:rsidR="00BB6EF4" w:rsidRPr="00BB6EF4" w:rsidRDefault="00BB6EF4" w:rsidP="00BB6EF4">
      <w:pPr>
        <w:spacing w:after="0" w:line="240" w:lineRule="auto"/>
        <w:jc w:val="both"/>
        <w:rPr>
          <w:rFonts w:ascii="Arial" w:eastAsia="Times New Roman" w:hAnsi="Arial" w:cs="Arial"/>
          <w:sz w:val="24"/>
          <w:szCs w:val="24"/>
        </w:rPr>
      </w:pPr>
    </w:p>
    <w:p w14:paraId="4D76CBC3" w14:textId="6BE095A1" w:rsidR="00BB6EF4" w:rsidRDefault="00BB6EF4" w:rsidP="00BB6EF4">
      <w:pPr>
        <w:spacing w:after="0" w:line="240" w:lineRule="auto"/>
        <w:jc w:val="both"/>
        <w:rPr>
          <w:rFonts w:ascii="Arial" w:eastAsia="Times New Roman" w:hAnsi="Arial" w:cs="Arial"/>
          <w:sz w:val="24"/>
          <w:szCs w:val="24"/>
        </w:rPr>
      </w:pPr>
      <w:r w:rsidRPr="00BB6EF4">
        <w:rPr>
          <w:rFonts w:ascii="Arial" w:eastAsia="Times New Roman" w:hAnsi="Arial" w:cs="Arial"/>
          <w:sz w:val="24"/>
          <w:szCs w:val="24"/>
        </w:rPr>
        <w:t xml:space="preserve">This form is to be used for the index child </w:t>
      </w:r>
      <w:r w:rsidR="00496101">
        <w:rPr>
          <w:rFonts w:ascii="Arial" w:eastAsia="Times New Roman" w:hAnsi="Arial" w:cs="Arial"/>
          <w:sz w:val="24"/>
          <w:szCs w:val="24"/>
        </w:rPr>
        <w:t>(</w:t>
      </w:r>
      <w:r w:rsidRPr="00BB6EF4">
        <w:rPr>
          <w:rFonts w:ascii="Arial" w:eastAsia="Times New Roman" w:hAnsi="Arial" w:cs="Arial"/>
          <w:sz w:val="24"/>
          <w:szCs w:val="24"/>
        </w:rPr>
        <w:t>or</w:t>
      </w:r>
      <w:r w:rsidR="00496101">
        <w:rPr>
          <w:rFonts w:ascii="Arial" w:eastAsia="Times New Roman" w:hAnsi="Arial" w:cs="Arial"/>
          <w:sz w:val="24"/>
          <w:szCs w:val="24"/>
        </w:rPr>
        <w:t xml:space="preserve"> index children in the case of</w:t>
      </w:r>
      <w:r w:rsidRPr="00BB6EF4">
        <w:rPr>
          <w:rFonts w:ascii="Arial" w:eastAsia="Times New Roman" w:hAnsi="Arial" w:cs="Arial"/>
          <w:sz w:val="24"/>
          <w:szCs w:val="24"/>
        </w:rPr>
        <w:t xml:space="preserve"> twins</w:t>
      </w:r>
      <w:r w:rsidR="00496101">
        <w:rPr>
          <w:rFonts w:ascii="Arial" w:eastAsia="Times New Roman" w:hAnsi="Arial" w:cs="Arial"/>
          <w:sz w:val="24"/>
          <w:szCs w:val="24"/>
        </w:rPr>
        <w:t>/</w:t>
      </w:r>
      <w:r w:rsidRPr="00BB6EF4">
        <w:rPr>
          <w:rFonts w:ascii="Arial" w:eastAsia="Times New Roman" w:hAnsi="Arial" w:cs="Arial"/>
          <w:sz w:val="24"/>
          <w:szCs w:val="24"/>
        </w:rPr>
        <w:t xml:space="preserve"> triplets</w:t>
      </w:r>
      <w:r w:rsidR="00496101">
        <w:rPr>
          <w:rFonts w:ascii="Arial" w:eastAsia="Times New Roman" w:hAnsi="Arial" w:cs="Arial"/>
          <w:sz w:val="24"/>
          <w:szCs w:val="24"/>
        </w:rPr>
        <w:t>)</w:t>
      </w:r>
      <w:r w:rsidRPr="00BB6EF4">
        <w:rPr>
          <w:rFonts w:ascii="Arial" w:eastAsia="Times New Roman" w:hAnsi="Arial" w:cs="Arial"/>
          <w:sz w:val="24"/>
          <w:szCs w:val="24"/>
        </w:rPr>
        <w:t xml:space="preserve"> only. Information on subsequent children should be entered on the Maternal Health: Post Birth (</w:t>
      </w:r>
      <w:proofErr w:type="spellStart"/>
      <w:r w:rsidRPr="00BB6EF4">
        <w:rPr>
          <w:rFonts w:ascii="Arial" w:eastAsia="Times New Roman" w:hAnsi="Arial" w:cs="Arial"/>
          <w:sz w:val="24"/>
          <w:szCs w:val="24"/>
        </w:rPr>
        <w:t>HH</w:t>
      </w:r>
      <w:proofErr w:type="spellEnd"/>
      <w:r w:rsidRPr="00BB6EF4">
        <w:rPr>
          <w:rFonts w:ascii="Arial" w:eastAsia="Times New Roman" w:hAnsi="Arial" w:cs="Arial"/>
          <w:sz w:val="24"/>
          <w:szCs w:val="24"/>
        </w:rPr>
        <w:t>) f</w:t>
      </w:r>
      <w:r w:rsidR="00AE209B">
        <w:rPr>
          <w:rFonts w:ascii="Arial" w:eastAsia="Times New Roman" w:hAnsi="Arial" w:cs="Arial"/>
          <w:sz w:val="24"/>
          <w:szCs w:val="24"/>
        </w:rPr>
        <w:t>or</w:t>
      </w:r>
      <w:r w:rsidRPr="00BB6EF4">
        <w:rPr>
          <w:rFonts w:ascii="Arial" w:eastAsia="Times New Roman" w:hAnsi="Arial" w:cs="Arial"/>
          <w:sz w:val="24"/>
          <w:szCs w:val="24"/>
        </w:rPr>
        <w:t xml:space="preserve">m only. </w:t>
      </w:r>
    </w:p>
    <w:p w14:paraId="21D93674" w14:textId="45552F04" w:rsidR="000E4CDC" w:rsidRDefault="000E4CDC" w:rsidP="00BB6EF4">
      <w:pPr>
        <w:spacing w:after="0" w:line="240" w:lineRule="auto"/>
        <w:jc w:val="both"/>
        <w:rPr>
          <w:rFonts w:ascii="Arial" w:eastAsia="Times New Roman" w:hAnsi="Arial" w:cs="Arial"/>
          <w:sz w:val="24"/>
          <w:szCs w:val="24"/>
        </w:rPr>
      </w:pPr>
    </w:p>
    <w:p w14:paraId="6FF9919B" w14:textId="49AA0CFF" w:rsidR="000E4CDC" w:rsidRPr="002D1A50" w:rsidRDefault="000E4CDC" w:rsidP="00BB6EF4">
      <w:pPr>
        <w:spacing w:after="0" w:line="240" w:lineRule="auto"/>
        <w:jc w:val="both"/>
        <w:rPr>
          <w:rFonts w:ascii="Arial" w:eastAsia="Times New Roman" w:hAnsi="Arial" w:cs="Arial"/>
          <w:sz w:val="24"/>
          <w:szCs w:val="24"/>
        </w:rPr>
      </w:pPr>
      <w:r w:rsidRPr="002D1A50">
        <w:rPr>
          <w:rFonts w:ascii="Arial" w:eastAsia="Times New Roman" w:hAnsi="Arial" w:cs="Arial"/>
          <w:b/>
          <w:sz w:val="24"/>
          <w:szCs w:val="24"/>
        </w:rPr>
        <w:t>NOTE:</w:t>
      </w:r>
      <w:r w:rsidRPr="002D1A50">
        <w:rPr>
          <w:rFonts w:ascii="Arial" w:eastAsia="Times New Roman" w:hAnsi="Arial" w:cs="Arial"/>
          <w:sz w:val="24"/>
          <w:szCs w:val="24"/>
        </w:rPr>
        <w:t xml:space="preserve"> It may be necessary under exceptional circumstances for this form to be completed without</w:t>
      </w:r>
      <w:r w:rsidR="002D1A50" w:rsidRPr="002D1A50">
        <w:rPr>
          <w:rFonts w:ascii="Arial" w:eastAsia="Times New Roman" w:hAnsi="Arial" w:cs="Arial"/>
          <w:sz w:val="24"/>
          <w:szCs w:val="24"/>
        </w:rPr>
        <w:t xml:space="preserve"> the client being present i.e. if the child is l</w:t>
      </w:r>
      <w:r w:rsidRPr="002D1A50">
        <w:rPr>
          <w:rFonts w:ascii="Arial" w:eastAsia="Times New Roman" w:hAnsi="Arial" w:cs="Arial"/>
          <w:sz w:val="24"/>
          <w:szCs w:val="24"/>
        </w:rPr>
        <w:t>ooked after and accommodated. It is essential that the person completing the form with the FN has sufficient knowledge of the child to do so. A V form would not be completed.</w:t>
      </w:r>
    </w:p>
    <w:p w14:paraId="6173D5F3" w14:textId="77777777" w:rsidR="00BB6EF4" w:rsidRPr="00BB6EF4" w:rsidRDefault="00BB6EF4" w:rsidP="00BB6EF4">
      <w:pPr>
        <w:spacing w:after="0" w:line="240" w:lineRule="auto"/>
        <w:jc w:val="both"/>
        <w:rPr>
          <w:rFonts w:ascii="Arial" w:eastAsia="Times New Roman" w:hAnsi="Arial" w:cs="Arial"/>
          <w:b/>
          <w:color w:val="548DD4" w:themeColor="text2" w:themeTint="99"/>
          <w:sz w:val="32"/>
          <w:szCs w:val="32"/>
        </w:rPr>
      </w:pPr>
    </w:p>
    <w:p w14:paraId="33E3AA83" w14:textId="77777777" w:rsidR="00BB6EF4" w:rsidRPr="00BB6EF4" w:rsidRDefault="00BB6EF4" w:rsidP="00BB6EF4">
      <w:pPr>
        <w:spacing w:after="0" w:line="240" w:lineRule="auto"/>
        <w:jc w:val="both"/>
        <w:rPr>
          <w:rFonts w:ascii="Arial" w:eastAsia="Times New Roman" w:hAnsi="Arial" w:cs="Arial"/>
          <w:b/>
          <w:color w:val="548DD4" w:themeColor="text2" w:themeTint="99"/>
          <w:sz w:val="32"/>
          <w:szCs w:val="32"/>
        </w:rPr>
      </w:pPr>
      <w:r w:rsidRPr="00BB6EF4">
        <w:rPr>
          <w:rFonts w:ascii="Arial" w:eastAsia="Times New Roman" w:hAnsi="Arial" w:cs="Arial"/>
          <w:b/>
          <w:color w:val="548DD4" w:themeColor="text2" w:themeTint="99"/>
          <w:sz w:val="32"/>
          <w:szCs w:val="32"/>
        </w:rPr>
        <w:t xml:space="preserve">Directions for Completing the form </w:t>
      </w:r>
    </w:p>
    <w:p w14:paraId="40113842" w14:textId="77777777" w:rsidR="00BB6EF4" w:rsidRPr="00BB6EF4" w:rsidRDefault="00BB6EF4" w:rsidP="00BB6EF4">
      <w:pPr>
        <w:spacing w:after="0" w:line="240" w:lineRule="auto"/>
        <w:jc w:val="both"/>
        <w:rPr>
          <w:rFonts w:ascii="Arial" w:eastAsia="Times New Roman" w:hAnsi="Arial" w:cs="Arial"/>
          <w:b/>
          <w:sz w:val="24"/>
          <w:szCs w:val="24"/>
        </w:rPr>
      </w:pPr>
      <w:proofErr w:type="spellStart"/>
      <w:r w:rsidRPr="00BB6EF4">
        <w:rPr>
          <w:rFonts w:ascii="Arial" w:eastAsia="Times New Roman" w:hAnsi="Arial" w:cs="Arial"/>
          <w:b/>
          <w:sz w:val="24"/>
          <w:szCs w:val="24"/>
        </w:rPr>
        <w:t>IB1</w:t>
      </w:r>
      <w:proofErr w:type="spellEnd"/>
      <w:r w:rsidRPr="00BB6EF4">
        <w:rPr>
          <w:rFonts w:ascii="Arial" w:eastAsia="Times New Roman" w:hAnsi="Arial" w:cs="Arial"/>
          <w:b/>
          <w:sz w:val="24"/>
          <w:szCs w:val="24"/>
        </w:rPr>
        <w:t>. Child’s sex</w:t>
      </w:r>
    </w:p>
    <w:p w14:paraId="6FA81F8E" w14:textId="3F4CA219" w:rsidR="00BB6EF4" w:rsidRPr="00496101" w:rsidRDefault="00DB6549" w:rsidP="00BB6EF4">
      <w:pPr>
        <w:tabs>
          <w:tab w:val="left" w:pos="720"/>
          <w:tab w:val="left" w:pos="1440"/>
          <w:tab w:val="left" w:pos="2160"/>
          <w:tab w:val="left" w:pos="2880"/>
          <w:tab w:val="left" w:pos="4680"/>
          <w:tab w:val="left" w:pos="5400"/>
          <w:tab w:val="right" w:pos="9000"/>
        </w:tabs>
        <w:spacing w:line="240" w:lineRule="atLeast"/>
        <w:jc w:val="both"/>
        <w:rPr>
          <w:rFonts w:ascii="Arial" w:hAnsi="Arial" w:cs="Arial"/>
          <w:sz w:val="24"/>
        </w:rPr>
      </w:pPr>
      <w:r>
        <w:rPr>
          <w:rFonts w:ascii="Arial" w:hAnsi="Arial" w:cs="Arial"/>
          <w:sz w:val="24"/>
        </w:rPr>
        <w:t>In rare cases</w:t>
      </w:r>
      <w:r w:rsidR="00BB6EF4" w:rsidRPr="00496101">
        <w:rPr>
          <w:rFonts w:ascii="Arial" w:hAnsi="Arial" w:cs="Arial"/>
          <w:sz w:val="24"/>
        </w:rPr>
        <w:t xml:space="preserve"> it may be appropriate to answer this question with “not known” or “unspecified”.</w:t>
      </w:r>
    </w:p>
    <w:p w14:paraId="1FCF73CA" w14:textId="344C01A6" w:rsidR="00BB6EF4" w:rsidRPr="00496101" w:rsidRDefault="00BB6EF4" w:rsidP="00BB6EF4">
      <w:pPr>
        <w:tabs>
          <w:tab w:val="left" w:pos="720"/>
          <w:tab w:val="left" w:pos="1440"/>
          <w:tab w:val="left" w:pos="2160"/>
          <w:tab w:val="left" w:pos="2880"/>
          <w:tab w:val="left" w:pos="4680"/>
          <w:tab w:val="left" w:pos="5400"/>
          <w:tab w:val="right" w:pos="9000"/>
        </w:tabs>
        <w:spacing w:line="240" w:lineRule="atLeast"/>
        <w:jc w:val="both"/>
        <w:rPr>
          <w:rFonts w:ascii="Arial" w:hAnsi="Arial" w:cs="Arial"/>
          <w:sz w:val="24"/>
        </w:rPr>
      </w:pPr>
      <w:r w:rsidRPr="00496101">
        <w:rPr>
          <w:rFonts w:ascii="Arial" w:hAnsi="Arial" w:cs="Arial"/>
          <w:sz w:val="24"/>
        </w:rPr>
        <w:t>Answer with “not known” if: the sex of the child cannot be determined for physical reasons. If the child is intersex, it should be recorded as “not known”</w:t>
      </w:r>
      <w:r w:rsidR="00496101">
        <w:rPr>
          <w:rFonts w:ascii="Arial" w:hAnsi="Arial" w:cs="Arial"/>
          <w:sz w:val="24"/>
        </w:rPr>
        <w:t>.</w:t>
      </w:r>
    </w:p>
    <w:p w14:paraId="7499C0C1" w14:textId="220F27C7" w:rsidR="00BB6EF4" w:rsidRPr="00496101" w:rsidRDefault="00BB6EF4" w:rsidP="00BB6EF4">
      <w:pPr>
        <w:tabs>
          <w:tab w:val="left" w:pos="720"/>
          <w:tab w:val="left" w:pos="1440"/>
          <w:tab w:val="left" w:pos="2160"/>
          <w:tab w:val="left" w:pos="2880"/>
          <w:tab w:val="left" w:pos="4680"/>
          <w:tab w:val="left" w:pos="5400"/>
          <w:tab w:val="right" w:pos="9000"/>
        </w:tabs>
        <w:spacing w:line="240" w:lineRule="atLeast"/>
        <w:jc w:val="both"/>
        <w:rPr>
          <w:rFonts w:ascii="Arial" w:hAnsi="Arial" w:cs="Arial"/>
          <w:sz w:val="24"/>
        </w:rPr>
      </w:pPr>
      <w:r w:rsidRPr="00496101">
        <w:rPr>
          <w:rFonts w:ascii="Arial" w:hAnsi="Arial" w:cs="Arial"/>
          <w:sz w:val="24"/>
        </w:rPr>
        <w:t>Answer with “unspecified” only if: the sex of the child is not known because the personal information of the child is unavailable</w:t>
      </w:r>
      <w:r w:rsidR="00496101">
        <w:rPr>
          <w:rFonts w:ascii="Arial" w:hAnsi="Arial" w:cs="Arial"/>
          <w:sz w:val="24"/>
        </w:rPr>
        <w:t>.</w:t>
      </w:r>
    </w:p>
    <w:p w14:paraId="4984AB0B" w14:textId="77777777" w:rsidR="00BB6EF4" w:rsidRPr="00BB6EF4" w:rsidRDefault="00BB6EF4" w:rsidP="00BB6EF4">
      <w:pPr>
        <w:spacing w:after="0" w:line="240" w:lineRule="auto"/>
        <w:jc w:val="both"/>
        <w:rPr>
          <w:rFonts w:ascii="Arial" w:eastAsia="Times New Roman" w:hAnsi="Arial" w:cs="Arial"/>
          <w:b/>
          <w:sz w:val="24"/>
          <w:szCs w:val="24"/>
        </w:rPr>
      </w:pPr>
      <w:proofErr w:type="spellStart"/>
      <w:r w:rsidRPr="00BB6EF4">
        <w:rPr>
          <w:rFonts w:ascii="Arial" w:eastAsia="Times New Roman" w:hAnsi="Arial" w:cs="Arial"/>
          <w:b/>
          <w:sz w:val="24"/>
          <w:szCs w:val="24"/>
        </w:rPr>
        <w:t>IB2</w:t>
      </w:r>
      <w:proofErr w:type="spellEnd"/>
      <w:r w:rsidRPr="00BB6EF4">
        <w:rPr>
          <w:rFonts w:ascii="Arial" w:eastAsia="Times New Roman" w:hAnsi="Arial" w:cs="Arial"/>
          <w:b/>
          <w:sz w:val="24"/>
          <w:szCs w:val="24"/>
        </w:rPr>
        <w:t>. Gestation at Birth</w:t>
      </w:r>
    </w:p>
    <w:p w14:paraId="01A29373" w14:textId="32EE131F" w:rsidR="00BB6EF4" w:rsidRDefault="00BB6EF4" w:rsidP="00BB6EF4">
      <w:pPr>
        <w:spacing w:after="0" w:line="240" w:lineRule="auto"/>
        <w:jc w:val="both"/>
        <w:rPr>
          <w:rFonts w:ascii="Arial" w:eastAsia="Times New Roman" w:hAnsi="Arial" w:cs="Arial"/>
          <w:sz w:val="24"/>
          <w:szCs w:val="24"/>
        </w:rPr>
      </w:pPr>
      <w:r w:rsidRPr="00BB6EF4">
        <w:rPr>
          <w:rFonts w:ascii="Arial" w:eastAsia="Times New Roman" w:hAnsi="Arial" w:cs="Arial"/>
          <w:sz w:val="24"/>
          <w:szCs w:val="24"/>
        </w:rPr>
        <w:t>Please complete in weeks and days.</w:t>
      </w:r>
    </w:p>
    <w:p w14:paraId="7260547D" w14:textId="0BD07F2E" w:rsidR="00E13CAB" w:rsidRDefault="00E13CAB" w:rsidP="00BB6EF4">
      <w:pPr>
        <w:spacing w:after="0" w:line="240" w:lineRule="auto"/>
        <w:jc w:val="both"/>
        <w:rPr>
          <w:rFonts w:ascii="Arial" w:eastAsia="Times New Roman" w:hAnsi="Arial" w:cs="Arial"/>
          <w:sz w:val="24"/>
          <w:szCs w:val="24"/>
        </w:rPr>
      </w:pPr>
    </w:p>
    <w:p w14:paraId="58ABCA8C" w14:textId="68808006" w:rsidR="00E13CAB" w:rsidRPr="002D1A50" w:rsidRDefault="00E13CAB" w:rsidP="00BB6EF4">
      <w:pPr>
        <w:spacing w:after="0" w:line="240" w:lineRule="auto"/>
        <w:jc w:val="both"/>
        <w:rPr>
          <w:rFonts w:ascii="Arial" w:eastAsia="Times New Roman" w:hAnsi="Arial" w:cs="Arial"/>
          <w:b/>
          <w:sz w:val="24"/>
          <w:szCs w:val="24"/>
        </w:rPr>
      </w:pPr>
      <w:proofErr w:type="spellStart"/>
      <w:r w:rsidRPr="002D1A50">
        <w:rPr>
          <w:rFonts w:ascii="Arial" w:eastAsia="Times New Roman" w:hAnsi="Arial" w:cs="Arial"/>
          <w:b/>
          <w:sz w:val="24"/>
          <w:szCs w:val="24"/>
        </w:rPr>
        <w:t>IB3</w:t>
      </w:r>
      <w:proofErr w:type="spellEnd"/>
      <w:r w:rsidRPr="002D1A50">
        <w:rPr>
          <w:rFonts w:ascii="Arial" w:eastAsia="Times New Roman" w:hAnsi="Arial" w:cs="Arial"/>
          <w:b/>
          <w:sz w:val="24"/>
          <w:szCs w:val="24"/>
        </w:rPr>
        <w:t>. Was birth a result of an induced labour?</w:t>
      </w:r>
    </w:p>
    <w:p w14:paraId="000DC01E" w14:textId="2B4C6C83" w:rsidR="00E13CAB" w:rsidRPr="002D1A50" w:rsidRDefault="00E13CAB" w:rsidP="00E13CAB">
      <w:pPr>
        <w:autoSpaceDE w:val="0"/>
        <w:autoSpaceDN w:val="0"/>
        <w:adjustRightInd w:val="0"/>
        <w:spacing w:after="0" w:line="240" w:lineRule="auto"/>
        <w:rPr>
          <w:rFonts w:ascii="Arial" w:eastAsia="Times New Roman" w:hAnsi="Arial" w:cs="Arial"/>
          <w:sz w:val="24"/>
          <w:szCs w:val="24"/>
        </w:rPr>
      </w:pPr>
      <w:r w:rsidRPr="002D1A50">
        <w:rPr>
          <w:rFonts w:ascii="Arial" w:eastAsia="Times New Roman" w:hAnsi="Arial" w:cs="Arial"/>
          <w:sz w:val="24"/>
          <w:szCs w:val="24"/>
        </w:rPr>
        <w:t>Induction of labour is defined by The World Health Organisation (WHO)</w:t>
      </w:r>
      <w:r w:rsidRPr="002D1A50">
        <w:rPr>
          <w:rStyle w:val="FootnoteReference"/>
          <w:rFonts w:ascii="Arial" w:eastAsia="Times New Roman" w:hAnsi="Arial" w:cs="Arial"/>
          <w:sz w:val="24"/>
          <w:szCs w:val="24"/>
        </w:rPr>
        <w:footnoteReference w:id="30"/>
      </w:r>
      <w:r w:rsidRPr="002D1A50">
        <w:rPr>
          <w:rFonts w:ascii="Arial" w:eastAsia="Times New Roman" w:hAnsi="Arial" w:cs="Arial"/>
          <w:sz w:val="24"/>
          <w:szCs w:val="24"/>
        </w:rPr>
        <w:t xml:space="preserve"> </w:t>
      </w:r>
      <w:r w:rsidRPr="002D1A50">
        <w:rPr>
          <w:rStyle w:val="FootnoteReference"/>
          <w:rFonts w:ascii="Arial" w:eastAsia="Times New Roman" w:hAnsi="Arial" w:cs="Arial"/>
          <w:sz w:val="24"/>
          <w:szCs w:val="24"/>
        </w:rPr>
        <w:footnoteReference w:id="31"/>
      </w:r>
      <w:r w:rsidRPr="002D1A50">
        <w:rPr>
          <w:rFonts w:ascii="Arial" w:eastAsia="Times New Roman" w:hAnsi="Arial" w:cs="Arial"/>
          <w:sz w:val="24"/>
          <w:szCs w:val="24"/>
        </w:rPr>
        <w:t xml:space="preserve"> as “the process of artificially stimulating the uterus to start labour.”</w:t>
      </w:r>
    </w:p>
    <w:p w14:paraId="4BF80189" w14:textId="26D87787" w:rsidR="00BB6EF4" w:rsidRPr="002D1A50" w:rsidRDefault="00BB6EF4" w:rsidP="00BB6EF4">
      <w:pPr>
        <w:spacing w:after="0" w:line="240" w:lineRule="auto"/>
        <w:jc w:val="both"/>
        <w:rPr>
          <w:rFonts w:ascii="Arial" w:eastAsia="Times New Roman" w:hAnsi="Arial" w:cs="Arial"/>
          <w:b/>
          <w:sz w:val="24"/>
          <w:szCs w:val="24"/>
        </w:rPr>
      </w:pPr>
    </w:p>
    <w:p w14:paraId="596E4F48" w14:textId="1FA46BAE" w:rsidR="00E91A7C" w:rsidRPr="002D1A50" w:rsidRDefault="00E91A7C" w:rsidP="00BB6EF4">
      <w:pPr>
        <w:spacing w:after="0" w:line="240" w:lineRule="auto"/>
        <w:jc w:val="both"/>
        <w:rPr>
          <w:rFonts w:ascii="Arial" w:eastAsia="Times New Roman" w:hAnsi="Arial" w:cs="Arial"/>
          <w:b/>
          <w:sz w:val="24"/>
          <w:szCs w:val="24"/>
        </w:rPr>
      </w:pPr>
      <w:proofErr w:type="spellStart"/>
      <w:r w:rsidRPr="002D1A50">
        <w:rPr>
          <w:rFonts w:ascii="Arial" w:eastAsia="Times New Roman" w:hAnsi="Arial" w:cs="Arial"/>
          <w:b/>
          <w:sz w:val="24"/>
          <w:szCs w:val="24"/>
        </w:rPr>
        <w:t>IB5</w:t>
      </w:r>
      <w:proofErr w:type="spellEnd"/>
      <w:r w:rsidRPr="002D1A50">
        <w:rPr>
          <w:rFonts w:ascii="Arial" w:eastAsia="Times New Roman" w:hAnsi="Arial" w:cs="Arial"/>
          <w:b/>
          <w:sz w:val="24"/>
          <w:szCs w:val="24"/>
        </w:rPr>
        <w:t>. Measurements</w:t>
      </w:r>
    </w:p>
    <w:p w14:paraId="072D9FD5" w14:textId="20BF9943" w:rsidR="00E91A7C" w:rsidRPr="002D1A50" w:rsidRDefault="00E91A7C" w:rsidP="00E91A7C">
      <w:pPr>
        <w:pStyle w:val="xmsonormal"/>
        <w:rPr>
          <w:rFonts w:ascii="Arial" w:eastAsia="Times New Roman" w:hAnsi="Arial" w:cs="Arial"/>
          <w:lang w:eastAsia="en-US"/>
        </w:rPr>
      </w:pPr>
      <w:r w:rsidRPr="002D1A50">
        <w:rPr>
          <w:rFonts w:ascii="Arial" w:eastAsia="Times New Roman" w:hAnsi="Arial" w:cs="Arial"/>
          <w:lang w:eastAsia="en-US"/>
        </w:rPr>
        <w:lastRenderedPageBreak/>
        <w:t xml:space="preserve">The birth weight, </w:t>
      </w:r>
      <w:proofErr w:type="spellStart"/>
      <w:r w:rsidRPr="002D1A50">
        <w:rPr>
          <w:rFonts w:ascii="Arial" w:eastAsia="Times New Roman" w:hAnsi="Arial" w:cs="Arial"/>
          <w:lang w:eastAsia="en-US"/>
        </w:rPr>
        <w:t>OFC</w:t>
      </w:r>
      <w:proofErr w:type="spellEnd"/>
      <w:r w:rsidRPr="002D1A50">
        <w:rPr>
          <w:rFonts w:ascii="Arial" w:eastAsia="Times New Roman" w:hAnsi="Arial" w:cs="Arial"/>
          <w:lang w:eastAsia="en-US"/>
        </w:rPr>
        <w:t xml:space="preserve"> and length should be standard information </w:t>
      </w:r>
      <w:r w:rsidR="002D1A50" w:rsidRPr="002D1A50">
        <w:rPr>
          <w:rFonts w:ascii="Arial" w:eastAsia="Times New Roman" w:hAnsi="Arial" w:cs="Arial"/>
          <w:lang w:eastAsia="en-US"/>
        </w:rPr>
        <w:t xml:space="preserve">obtained from </w:t>
      </w:r>
      <w:r w:rsidRPr="002D1A50">
        <w:rPr>
          <w:rFonts w:ascii="Arial" w:eastAsia="Times New Roman" w:hAnsi="Arial" w:cs="Arial"/>
          <w:lang w:eastAsia="en-US"/>
        </w:rPr>
        <w:t xml:space="preserve">maternity services i.e. labour ward records or at hand over from the midwife at transfer of care normally at day 10 </w:t>
      </w:r>
      <w:proofErr w:type="spellStart"/>
      <w:r w:rsidRPr="002D1A50">
        <w:rPr>
          <w:rFonts w:ascii="Arial" w:eastAsia="Times New Roman" w:hAnsi="Arial" w:cs="Arial"/>
          <w:lang w:eastAsia="en-US"/>
        </w:rPr>
        <w:t>post natal</w:t>
      </w:r>
      <w:proofErr w:type="spellEnd"/>
      <w:r w:rsidRPr="002D1A50">
        <w:rPr>
          <w:rFonts w:ascii="Arial" w:eastAsia="Times New Roman" w:hAnsi="Arial" w:cs="Arial"/>
          <w:lang w:eastAsia="en-US"/>
        </w:rPr>
        <w:t>. This is in order to give a base line from which to base clinical changes to growth centiles. However, in exceptional circumstances if this information has not been available the measurements taken by the FN in the first 12 days could be entered but this needs to be reflected in the clinical record as such.</w:t>
      </w:r>
    </w:p>
    <w:p w14:paraId="2B256E5A" w14:textId="7D573F42" w:rsidR="00E91A7C" w:rsidRPr="002D1A50" w:rsidRDefault="00E91A7C" w:rsidP="00BB6EF4">
      <w:pPr>
        <w:spacing w:after="0" w:line="240" w:lineRule="auto"/>
        <w:jc w:val="both"/>
        <w:rPr>
          <w:rFonts w:ascii="Arial" w:eastAsia="Times New Roman" w:hAnsi="Arial" w:cs="Arial"/>
          <w:b/>
          <w:sz w:val="24"/>
          <w:szCs w:val="24"/>
        </w:rPr>
      </w:pPr>
    </w:p>
    <w:p w14:paraId="045FB89E" w14:textId="6994E46F" w:rsidR="00BB6EF4" w:rsidRPr="002D1A50" w:rsidRDefault="003D5229" w:rsidP="00BB6EF4">
      <w:pPr>
        <w:spacing w:after="0" w:line="240" w:lineRule="auto"/>
        <w:jc w:val="both"/>
        <w:rPr>
          <w:rFonts w:ascii="Arial" w:eastAsia="Times New Roman" w:hAnsi="Arial" w:cs="Arial"/>
          <w:b/>
          <w:sz w:val="24"/>
          <w:szCs w:val="24"/>
        </w:rPr>
      </w:pPr>
      <w:proofErr w:type="spellStart"/>
      <w:r w:rsidRPr="002D1A50">
        <w:rPr>
          <w:rFonts w:ascii="Arial" w:eastAsia="Times New Roman" w:hAnsi="Arial" w:cs="Arial"/>
          <w:b/>
          <w:sz w:val="24"/>
          <w:szCs w:val="24"/>
        </w:rPr>
        <w:t>IB6</w:t>
      </w:r>
      <w:proofErr w:type="spellEnd"/>
      <w:r w:rsidR="00BB6EF4" w:rsidRPr="002D1A50">
        <w:rPr>
          <w:rFonts w:ascii="Arial" w:eastAsia="Times New Roman" w:hAnsi="Arial" w:cs="Arial"/>
          <w:b/>
          <w:sz w:val="24"/>
          <w:szCs w:val="24"/>
        </w:rPr>
        <w:t>. Has your child ever received breast milk?</w:t>
      </w:r>
    </w:p>
    <w:p w14:paraId="673A42B0" w14:textId="77777777" w:rsidR="00BB6EF4" w:rsidRPr="002D1A50" w:rsidRDefault="00BB6EF4" w:rsidP="00BB6EF4">
      <w:pPr>
        <w:spacing w:after="0" w:line="240" w:lineRule="auto"/>
        <w:jc w:val="both"/>
        <w:rPr>
          <w:rFonts w:ascii="Arial" w:eastAsia="Times New Roman" w:hAnsi="Arial" w:cs="Arial"/>
          <w:sz w:val="24"/>
          <w:szCs w:val="24"/>
        </w:rPr>
      </w:pPr>
      <w:r w:rsidRPr="002D1A50">
        <w:rPr>
          <w:rFonts w:ascii="Arial" w:eastAsia="Times New Roman" w:hAnsi="Arial" w:cs="Arial"/>
          <w:sz w:val="24"/>
          <w:szCs w:val="24"/>
        </w:rPr>
        <w:t>Answer yes if the child has received any amount of breast milk, whether through direct breastfeeding, expressed milk, or donated breast milk.</w:t>
      </w:r>
    </w:p>
    <w:p w14:paraId="5795DA41" w14:textId="369B34CC" w:rsidR="00BB6EF4" w:rsidRDefault="00C3256D" w:rsidP="009E6923">
      <w:pPr>
        <w:spacing w:after="0" w:line="240" w:lineRule="auto"/>
        <w:jc w:val="both"/>
        <w:rPr>
          <w:rFonts w:ascii="Arial" w:eastAsia="Times New Roman" w:hAnsi="Arial" w:cs="Arial"/>
          <w:b/>
          <w:sz w:val="24"/>
          <w:szCs w:val="24"/>
        </w:rPr>
      </w:pPr>
      <w:r>
        <w:rPr>
          <w:rFonts w:ascii="Arial" w:eastAsia="Times New Roman" w:hAnsi="Arial" w:cs="Arial"/>
          <w:b/>
          <w:sz w:val="24"/>
          <w:szCs w:val="24"/>
        </w:rPr>
        <w:t xml:space="preserve"> </w:t>
      </w:r>
    </w:p>
    <w:p w14:paraId="7B45538B" w14:textId="526A0426" w:rsidR="00165B07" w:rsidRDefault="002F4DA4" w:rsidP="009E6923">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IB8</w:t>
      </w:r>
      <w:proofErr w:type="spellEnd"/>
      <w:r>
        <w:rPr>
          <w:rFonts w:ascii="Arial" w:eastAsia="Times New Roman" w:hAnsi="Arial" w:cs="Arial"/>
          <w:b/>
          <w:sz w:val="24"/>
          <w:szCs w:val="24"/>
        </w:rPr>
        <w:t xml:space="preserve">. </w:t>
      </w:r>
      <w:r w:rsidRPr="002F4DA4">
        <w:rPr>
          <w:rFonts w:ascii="Arial" w:eastAsia="Times New Roman" w:hAnsi="Arial" w:cs="Arial"/>
          <w:b/>
          <w:sz w:val="24"/>
          <w:szCs w:val="24"/>
        </w:rPr>
        <w:t>Immediately prior to birth, did any of the following apply to your child?</w:t>
      </w:r>
    </w:p>
    <w:p w14:paraId="1DFD6599" w14:textId="737E2BFE" w:rsidR="00165B07" w:rsidRPr="002F4DA4" w:rsidRDefault="002F4DA4" w:rsidP="009E6923">
      <w:pPr>
        <w:spacing w:after="0" w:line="240" w:lineRule="auto"/>
        <w:jc w:val="both"/>
        <w:rPr>
          <w:rFonts w:ascii="Arial" w:eastAsia="Times New Roman" w:hAnsi="Arial" w:cs="Arial"/>
          <w:sz w:val="24"/>
          <w:szCs w:val="24"/>
        </w:rPr>
      </w:pPr>
      <w:r w:rsidRPr="002F4DA4">
        <w:rPr>
          <w:rFonts w:ascii="Arial" w:eastAsia="Times New Roman" w:hAnsi="Arial" w:cs="Arial"/>
          <w:sz w:val="24"/>
          <w:szCs w:val="24"/>
        </w:rPr>
        <w:t xml:space="preserve">Immediately prior to birth is defined as </w:t>
      </w:r>
      <w:r>
        <w:rPr>
          <w:rFonts w:ascii="Arial" w:eastAsia="Times New Roman" w:hAnsi="Arial" w:cs="Arial"/>
          <w:sz w:val="24"/>
          <w:szCs w:val="24"/>
        </w:rPr>
        <w:t>the last few</w:t>
      </w:r>
      <w:r w:rsidRPr="002F4DA4">
        <w:rPr>
          <w:rFonts w:ascii="Arial" w:eastAsia="Times New Roman" w:hAnsi="Arial" w:cs="Arial"/>
          <w:sz w:val="24"/>
          <w:szCs w:val="24"/>
        </w:rPr>
        <w:t xml:space="preserve"> minutes prior to birth.</w:t>
      </w:r>
    </w:p>
    <w:p w14:paraId="46C697C2" w14:textId="68DBCE39" w:rsidR="00165B07" w:rsidRDefault="00165B07" w:rsidP="009E6923">
      <w:pPr>
        <w:spacing w:after="0" w:line="240" w:lineRule="auto"/>
        <w:jc w:val="both"/>
        <w:rPr>
          <w:rFonts w:ascii="Arial" w:eastAsia="Times New Roman" w:hAnsi="Arial" w:cs="Arial"/>
          <w:b/>
          <w:sz w:val="24"/>
          <w:szCs w:val="24"/>
        </w:rPr>
      </w:pPr>
    </w:p>
    <w:bookmarkStart w:id="38" w:name="_MON_1710704212"/>
    <w:bookmarkEnd w:id="38"/>
    <w:p w14:paraId="53833E11" w14:textId="1EABC281" w:rsidR="00165B07" w:rsidRDefault="00BF6331" w:rsidP="009E6923">
      <w:pPr>
        <w:spacing w:after="0" w:line="240" w:lineRule="auto"/>
        <w:jc w:val="both"/>
        <w:rPr>
          <w:rFonts w:ascii="Arial" w:eastAsia="Times New Roman" w:hAnsi="Arial" w:cs="Arial"/>
          <w:b/>
          <w:sz w:val="24"/>
          <w:szCs w:val="24"/>
        </w:rPr>
      </w:pPr>
      <w:r>
        <w:rPr>
          <w:rFonts w:ascii="Arial" w:eastAsia="Times New Roman" w:hAnsi="Arial" w:cs="Arial"/>
          <w:b/>
          <w:sz w:val="24"/>
          <w:szCs w:val="24"/>
        </w:rPr>
        <w:object w:dxaOrig="1504" w:dyaOrig="982" w14:anchorId="3E518410">
          <v:shape id="_x0000_i1038" type="#_x0000_t75" style="width:75pt;height:49pt" o:ole="">
            <v:imagedata r:id="rId37" o:title=""/>
          </v:shape>
          <o:OLEObject Type="Embed" ProgID="Word.Document.12" ShapeID="_x0000_i1038" DrawAspect="Icon" ObjectID="_1710849430" r:id="rId38">
            <o:FieldCodes>\s</o:FieldCodes>
          </o:OLEObject>
        </w:object>
      </w:r>
    </w:p>
    <w:p w14:paraId="38850379" w14:textId="266BCD69" w:rsidR="00165B07" w:rsidRDefault="00165B07" w:rsidP="009E6923">
      <w:pPr>
        <w:spacing w:after="0" w:line="240" w:lineRule="auto"/>
        <w:jc w:val="both"/>
        <w:rPr>
          <w:rFonts w:ascii="Arial" w:eastAsia="Times New Roman" w:hAnsi="Arial" w:cs="Arial"/>
          <w:b/>
          <w:sz w:val="24"/>
          <w:szCs w:val="24"/>
        </w:rPr>
      </w:pPr>
    </w:p>
    <w:p w14:paraId="10B3EB79" w14:textId="284EFE87" w:rsidR="00165B07" w:rsidRDefault="00165B07" w:rsidP="009E6923">
      <w:pPr>
        <w:spacing w:after="0" w:line="240" w:lineRule="auto"/>
        <w:jc w:val="both"/>
        <w:rPr>
          <w:rFonts w:ascii="Arial" w:eastAsia="Times New Roman" w:hAnsi="Arial" w:cs="Arial"/>
          <w:b/>
          <w:sz w:val="24"/>
          <w:szCs w:val="24"/>
        </w:rPr>
      </w:pPr>
    </w:p>
    <w:p w14:paraId="798754BC" w14:textId="18E38A42" w:rsidR="00165B07" w:rsidRDefault="00165B07" w:rsidP="009E6923">
      <w:pPr>
        <w:spacing w:after="0" w:line="240" w:lineRule="auto"/>
        <w:jc w:val="both"/>
        <w:rPr>
          <w:rFonts w:ascii="Arial" w:eastAsia="Times New Roman" w:hAnsi="Arial" w:cs="Arial"/>
          <w:b/>
          <w:sz w:val="24"/>
          <w:szCs w:val="24"/>
        </w:rPr>
      </w:pPr>
    </w:p>
    <w:p w14:paraId="6C3BD446" w14:textId="09FD723D" w:rsidR="00165B07" w:rsidRDefault="00165B07" w:rsidP="009E6923">
      <w:pPr>
        <w:spacing w:after="0" w:line="240" w:lineRule="auto"/>
        <w:jc w:val="both"/>
        <w:rPr>
          <w:rFonts w:ascii="Arial" w:eastAsia="Times New Roman" w:hAnsi="Arial" w:cs="Arial"/>
          <w:b/>
          <w:sz w:val="24"/>
          <w:szCs w:val="24"/>
        </w:rPr>
      </w:pPr>
    </w:p>
    <w:p w14:paraId="5B144562" w14:textId="1BB0688C" w:rsidR="00165B07" w:rsidRDefault="00165B07" w:rsidP="009E6923">
      <w:pPr>
        <w:spacing w:after="0" w:line="240" w:lineRule="auto"/>
        <w:jc w:val="both"/>
        <w:rPr>
          <w:rFonts w:ascii="Arial" w:eastAsia="Times New Roman" w:hAnsi="Arial" w:cs="Arial"/>
          <w:b/>
          <w:sz w:val="24"/>
          <w:szCs w:val="24"/>
        </w:rPr>
      </w:pPr>
    </w:p>
    <w:p w14:paraId="59A79056" w14:textId="543FF694" w:rsidR="00165B07" w:rsidRDefault="00165B07" w:rsidP="009E6923">
      <w:pPr>
        <w:spacing w:after="0" w:line="240" w:lineRule="auto"/>
        <w:jc w:val="both"/>
        <w:rPr>
          <w:rFonts w:ascii="Arial" w:eastAsia="Times New Roman" w:hAnsi="Arial" w:cs="Arial"/>
          <w:b/>
          <w:sz w:val="24"/>
          <w:szCs w:val="24"/>
        </w:rPr>
      </w:pPr>
    </w:p>
    <w:p w14:paraId="34E37D22" w14:textId="4625E58B" w:rsidR="00165B07" w:rsidRDefault="00165B07" w:rsidP="009E6923">
      <w:pPr>
        <w:spacing w:after="0" w:line="240" w:lineRule="auto"/>
        <w:jc w:val="both"/>
        <w:rPr>
          <w:rFonts w:ascii="Arial" w:eastAsia="Times New Roman" w:hAnsi="Arial" w:cs="Arial"/>
          <w:b/>
          <w:sz w:val="24"/>
          <w:szCs w:val="24"/>
        </w:rPr>
      </w:pPr>
    </w:p>
    <w:p w14:paraId="36E3EA93" w14:textId="591BADCC" w:rsidR="00165B07" w:rsidRDefault="00165B07" w:rsidP="009E6923">
      <w:pPr>
        <w:spacing w:after="0" w:line="240" w:lineRule="auto"/>
        <w:jc w:val="both"/>
        <w:rPr>
          <w:rFonts w:ascii="Arial" w:eastAsia="Times New Roman" w:hAnsi="Arial" w:cs="Arial"/>
          <w:b/>
          <w:sz w:val="24"/>
          <w:szCs w:val="24"/>
        </w:rPr>
      </w:pPr>
    </w:p>
    <w:p w14:paraId="15E750A4" w14:textId="3C53DCA1" w:rsidR="00165B07" w:rsidRDefault="00165B07" w:rsidP="009E6923">
      <w:pPr>
        <w:spacing w:after="0" w:line="240" w:lineRule="auto"/>
        <w:jc w:val="both"/>
        <w:rPr>
          <w:rFonts w:ascii="Arial" w:eastAsia="Times New Roman" w:hAnsi="Arial" w:cs="Arial"/>
          <w:b/>
          <w:sz w:val="24"/>
          <w:szCs w:val="24"/>
        </w:rPr>
      </w:pPr>
    </w:p>
    <w:p w14:paraId="7843CF3F" w14:textId="79275876" w:rsidR="00165B07" w:rsidRDefault="00165B07" w:rsidP="009E6923">
      <w:pPr>
        <w:spacing w:after="0" w:line="240" w:lineRule="auto"/>
        <w:jc w:val="both"/>
        <w:rPr>
          <w:rFonts w:ascii="Arial" w:eastAsia="Times New Roman" w:hAnsi="Arial" w:cs="Arial"/>
          <w:b/>
          <w:sz w:val="24"/>
          <w:szCs w:val="24"/>
        </w:rPr>
      </w:pPr>
    </w:p>
    <w:p w14:paraId="75799AA1" w14:textId="682D838B" w:rsidR="00165B07" w:rsidRDefault="00165B07" w:rsidP="009E6923">
      <w:pPr>
        <w:spacing w:after="0" w:line="240" w:lineRule="auto"/>
        <w:jc w:val="both"/>
        <w:rPr>
          <w:rFonts w:ascii="Arial" w:eastAsia="Times New Roman" w:hAnsi="Arial" w:cs="Arial"/>
          <w:b/>
          <w:sz w:val="24"/>
          <w:szCs w:val="24"/>
        </w:rPr>
      </w:pPr>
    </w:p>
    <w:p w14:paraId="351C4F14" w14:textId="2076165A" w:rsidR="00165B07" w:rsidRDefault="00165B07" w:rsidP="009E6923">
      <w:pPr>
        <w:spacing w:after="0" w:line="240" w:lineRule="auto"/>
        <w:jc w:val="both"/>
        <w:rPr>
          <w:rFonts w:ascii="Arial" w:eastAsia="Times New Roman" w:hAnsi="Arial" w:cs="Arial"/>
          <w:b/>
          <w:sz w:val="24"/>
          <w:szCs w:val="24"/>
        </w:rPr>
      </w:pPr>
    </w:p>
    <w:p w14:paraId="6D4445D9" w14:textId="0A131139" w:rsidR="00165B07" w:rsidRDefault="00165B07" w:rsidP="009E6923">
      <w:pPr>
        <w:spacing w:after="0" w:line="240" w:lineRule="auto"/>
        <w:jc w:val="both"/>
        <w:rPr>
          <w:rFonts w:ascii="Arial" w:eastAsia="Times New Roman" w:hAnsi="Arial" w:cs="Arial"/>
          <w:b/>
          <w:sz w:val="24"/>
          <w:szCs w:val="24"/>
        </w:rPr>
      </w:pPr>
    </w:p>
    <w:p w14:paraId="18887FDE" w14:textId="3951034D" w:rsidR="00165B07" w:rsidRDefault="00165B07" w:rsidP="009E6923">
      <w:pPr>
        <w:spacing w:after="0" w:line="240" w:lineRule="auto"/>
        <w:jc w:val="both"/>
        <w:rPr>
          <w:rFonts w:ascii="Arial" w:eastAsia="Times New Roman" w:hAnsi="Arial" w:cs="Arial"/>
          <w:b/>
          <w:sz w:val="24"/>
          <w:szCs w:val="24"/>
        </w:rPr>
      </w:pPr>
    </w:p>
    <w:p w14:paraId="73F867C7" w14:textId="37F427C3" w:rsidR="00165B07" w:rsidRDefault="00165B07" w:rsidP="009E6923">
      <w:pPr>
        <w:spacing w:after="0" w:line="240" w:lineRule="auto"/>
        <w:jc w:val="both"/>
        <w:rPr>
          <w:rFonts w:ascii="Arial" w:eastAsia="Times New Roman" w:hAnsi="Arial" w:cs="Arial"/>
          <w:b/>
          <w:sz w:val="24"/>
          <w:szCs w:val="24"/>
        </w:rPr>
      </w:pPr>
    </w:p>
    <w:p w14:paraId="2CA63AAF" w14:textId="710A3AAA" w:rsidR="00165B07" w:rsidRDefault="00165B07" w:rsidP="009E6923">
      <w:pPr>
        <w:spacing w:after="0" w:line="240" w:lineRule="auto"/>
        <w:jc w:val="both"/>
        <w:rPr>
          <w:rFonts w:ascii="Arial" w:eastAsia="Times New Roman" w:hAnsi="Arial" w:cs="Arial"/>
          <w:b/>
          <w:sz w:val="24"/>
          <w:szCs w:val="24"/>
        </w:rPr>
      </w:pPr>
    </w:p>
    <w:p w14:paraId="30796D04" w14:textId="25A1DB3A" w:rsidR="00165B07" w:rsidRDefault="00165B07" w:rsidP="009E6923">
      <w:pPr>
        <w:spacing w:after="0" w:line="240" w:lineRule="auto"/>
        <w:jc w:val="both"/>
        <w:rPr>
          <w:rFonts w:ascii="Arial" w:eastAsia="Times New Roman" w:hAnsi="Arial" w:cs="Arial"/>
          <w:b/>
          <w:sz w:val="24"/>
          <w:szCs w:val="24"/>
        </w:rPr>
      </w:pPr>
    </w:p>
    <w:p w14:paraId="4D63FCE9" w14:textId="6197D3E6" w:rsidR="00165B07" w:rsidRDefault="00165B07" w:rsidP="009E6923">
      <w:pPr>
        <w:spacing w:after="0" w:line="240" w:lineRule="auto"/>
        <w:jc w:val="both"/>
        <w:rPr>
          <w:rFonts w:ascii="Arial" w:eastAsia="Times New Roman" w:hAnsi="Arial" w:cs="Arial"/>
          <w:b/>
          <w:sz w:val="24"/>
          <w:szCs w:val="24"/>
        </w:rPr>
      </w:pPr>
    </w:p>
    <w:p w14:paraId="18A90E47" w14:textId="24E38A49" w:rsidR="00165B07" w:rsidRDefault="00165B07" w:rsidP="009E6923">
      <w:pPr>
        <w:spacing w:after="0" w:line="240" w:lineRule="auto"/>
        <w:jc w:val="both"/>
        <w:rPr>
          <w:rFonts w:ascii="Arial" w:eastAsia="Times New Roman" w:hAnsi="Arial" w:cs="Arial"/>
          <w:b/>
          <w:sz w:val="24"/>
          <w:szCs w:val="24"/>
        </w:rPr>
      </w:pPr>
    </w:p>
    <w:p w14:paraId="483CDF3F" w14:textId="0D45A6ED" w:rsidR="00165B07" w:rsidRDefault="00165B07" w:rsidP="009E6923">
      <w:pPr>
        <w:spacing w:after="0" w:line="240" w:lineRule="auto"/>
        <w:jc w:val="both"/>
        <w:rPr>
          <w:rFonts w:ascii="Arial" w:eastAsia="Times New Roman" w:hAnsi="Arial" w:cs="Arial"/>
          <w:b/>
          <w:sz w:val="24"/>
          <w:szCs w:val="24"/>
        </w:rPr>
      </w:pPr>
    </w:p>
    <w:p w14:paraId="44219C5A" w14:textId="706BBC5B" w:rsidR="00165B07" w:rsidRDefault="00165B07" w:rsidP="009E6923">
      <w:pPr>
        <w:spacing w:after="0" w:line="240" w:lineRule="auto"/>
        <w:jc w:val="both"/>
        <w:rPr>
          <w:rFonts w:ascii="Arial" w:eastAsia="Times New Roman" w:hAnsi="Arial" w:cs="Arial"/>
          <w:b/>
          <w:sz w:val="24"/>
          <w:szCs w:val="24"/>
        </w:rPr>
      </w:pPr>
    </w:p>
    <w:p w14:paraId="7025D7A8" w14:textId="218F7F61" w:rsidR="00165B07" w:rsidRDefault="00165B07" w:rsidP="009E6923">
      <w:pPr>
        <w:spacing w:after="0" w:line="240" w:lineRule="auto"/>
        <w:jc w:val="both"/>
        <w:rPr>
          <w:rFonts w:ascii="Arial" w:eastAsia="Times New Roman" w:hAnsi="Arial" w:cs="Arial"/>
          <w:b/>
          <w:sz w:val="24"/>
          <w:szCs w:val="24"/>
        </w:rPr>
      </w:pPr>
    </w:p>
    <w:p w14:paraId="191669E8" w14:textId="15D209A0" w:rsidR="00165B07" w:rsidRDefault="00165B07" w:rsidP="009E6923">
      <w:pPr>
        <w:spacing w:after="0" w:line="240" w:lineRule="auto"/>
        <w:jc w:val="both"/>
        <w:rPr>
          <w:rFonts w:ascii="Arial" w:eastAsia="Times New Roman" w:hAnsi="Arial" w:cs="Arial"/>
          <w:b/>
          <w:sz w:val="24"/>
          <w:szCs w:val="24"/>
        </w:rPr>
      </w:pPr>
    </w:p>
    <w:p w14:paraId="35C7EF61" w14:textId="3EB48F36" w:rsidR="00165B07" w:rsidRDefault="00165B07" w:rsidP="009E6923">
      <w:pPr>
        <w:spacing w:after="0" w:line="240" w:lineRule="auto"/>
        <w:jc w:val="both"/>
        <w:rPr>
          <w:rFonts w:ascii="Arial" w:eastAsia="Times New Roman" w:hAnsi="Arial" w:cs="Arial"/>
          <w:b/>
          <w:sz w:val="24"/>
          <w:szCs w:val="24"/>
        </w:rPr>
      </w:pPr>
    </w:p>
    <w:p w14:paraId="2FE6E2CF" w14:textId="20C68E41" w:rsidR="00165B07" w:rsidRDefault="00165B07" w:rsidP="009E6923">
      <w:pPr>
        <w:spacing w:after="0" w:line="240" w:lineRule="auto"/>
        <w:jc w:val="both"/>
        <w:rPr>
          <w:rFonts w:ascii="Arial" w:eastAsia="Times New Roman" w:hAnsi="Arial" w:cs="Arial"/>
          <w:b/>
          <w:sz w:val="24"/>
          <w:szCs w:val="24"/>
        </w:rPr>
      </w:pPr>
    </w:p>
    <w:p w14:paraId="7C4C0C2E" w14:textId="76619693" w:rsidR="00165B07" w:rsidRDefault="00165B07" w:rsidP="009E6923">
      <w:pPr>
        <w:spacing w:after="0" w:line="240" w:lineRule="auto"/>
        <w:jc w:val="both"/>
        <w:rPr>
          <w:rFonts w:ascii="Arial" w:eastAsia="Times New Roman" w:hAnsi="Arial" w:cs="Arial"/>
          <w:b/>
          <w:sz w:val="24"/>
          <w:szCs w:val="24"/>
        </w:rPr>
      </w:pPr>
    </w:p>
    <w:p w14:paraId="18DA8F33" w14:textId="77777777" w:rsidR="00165B07" w:rsidRPr="003678E0" w:rsidRDefault="00165B07" w:rsidP="009E6923">
      <w:pPr>
        <w:spacing w:after="0" w:line="240" w:lineRule="auto"/>
        <w:jc w:val="both"/>
        <w:rPr>
          <w:rFonts w:ascii="Arial" w:eastAsia="Times New Roman" w:hAnsi="Arial" w:cs="Arial"/>
          <w:b/>
          <w:sz w:val="24"/>
          <w:szCs w:val="24"/>
        </w:rPr>
      </w:pPr>
    </w:p>
    <w:p w14:paraId="2AE2C2C9" w14:textId="77777777" w:rsidR="00BB6EF4" w:rsidRDefault="00BB6EF4" w:rsidP="009E6923">
      <w:pPr>
        <w:spacing w:after="0" w:line="240" w:lineRule="auto"/>
        <w:jc w:val="both"/>
        <w:rPr>
          <w:rFonts w:ascii="Arial" w:eastAsia="Times New Roman" w:hAnsi="Arial" w:cs="Arial"/>
          <w:b/>
          <w:color w:val="000000" w:themeColor="text1"/>
          <w:sz w:val="24"/>
          <w:szCs w:val="24"/>
        </w:rPr>
      </w:pPr>
    </w:p>
    <w:tbl>
      <w:tblPr>
        <w:tblStyle w:val="TableGrid"/>
        <w:tblW w:w="9312" w:type="dxa"/>
        <w:shd w:val="clear" w:color="auto" w:fill="548DD4" w:themeFill="text2" w:themeFillTint="99"/>
        <w:tblLook w:val="04A0" w:firstRow="1" w:lastRow="0" w:firstColumn="1" w:lastColumn="0" w:noHBand="0" w:noVBand="1"/>
      </w:tblPr>
      <w:tblGrid>
        <w:gridCol w:w="9312"/>
      </w:tblGrid>
      <w:tr w:rsidR="00BB6EF4" w:rsidRPr="00686A72" w14:paraId="2F11E8D2" w14:textId="77777777" w:rsidTr="00404217">
        <w:trPr>
          <w:trHeight w:val="689"/>
        </w:trPr>
        <w:tc>
          <w:tcPr>
            <w:tcW w:w="9312" w:type="dxa"/>
            <w:shd w:val="clear" w:color="auto" w:fill="548DD4" w:themeFill="text2" w:themeFillTint="99"/>
            <w:vAlign w:val="center"/>
          </w:tcPr>
          <w:p w14:paraId="58576452" w14:textId="77777777" w:rsidR="00BB6EF4" w:rsidRPr="00BB6EF4" w:rsidRDefault="00BB6EF4" w:rsidP="00BB6EF4">
            <w:pPr>
              <w:pStyle w:val="Heading2"/>
              <w:jc w:val="center"/>
              <w:outlineLvl w:val="1"/>
              <w:rPr>
                <w:rFonts w:ascii="Arial" w:hAnsi="Arial" w:cs="Arial"/>
                <w:color w:val="auto"/>
                <w:sz w:val="24"/>
                <w:szCs w:val="24"/>
              </w:rPr>
            </w:pPr>
            <w:bookmarkStart w:id="39" w:name="_Toc100092117"/>
            <w:r w:rsidRPr="00BB6EF4">
              <w:rPr>
                <w:rFonts w:ascii="Arial" w:hAnsi="Arial" w:cs="Arial"/>
                <w:color w:val="auto"/>
                <w:sz w:val="24"/>
                <w:szCs w:val="24"/>
              </w:rPr>
              <w:lastRenderedPageBreak/>
              <w:t>Infant Health: 6 Weeks (</w:t>
            </w:r>
            <w:proofErr w:type="spellStart"/>
            <w:r w:rsidRPr="00BB6EF4">
              <w:rPr>
                <w:rFonts w:ascii="Arial" w:hAnsi="Arial" w:cs="Arial"/>
                <w:color w:val="auto"/>
                <w:sz w:val="24"/>
                <w:szCs w:val="24"/>
              </w:rPr>
              <w:t>IH</w:t>
            </w:r>
            <w:proofErr w:type="spellEnd"/>
            <w:r w:rsidRPr="00BB6EF4">
              <w:rPr>
                <w:rFonts w:ascii="Arial" w:hAnsi="Arial" w:cs="Arial"/>
                <w:color w:val="auto"/>
                <w:sz w:val="24"/>
                <w:szCs w:val="24"/>
              </w:rPr>
              <w:t>)</w:t>
            </w:r>
            <w:bookmarkEnd w:id="39"/>
          </w:p>
          <w:p w14:paraId="2BB08CAF" w14:textId="77777777" w:rsidR="00BB6EF4" w:rsidRPr="00CF3C8F" w:rsidRDefault="00BB6EF4" w:rsidP="00BB6EF4">
            <w:pPr>
              <w:jc w:val="center"/>
              <w:rPr>
                <w:rFonts w:asciiTheme="minorHAnsi" w:hAnsiTheme="minorHAnsi"/>
                <w:sz w:val="28"/>
                <w:szCs w:val="28"/>
              </w:rPr>
            </w:pPr>
            <w:r w:rsidRPr="00BB6EF4">
              <w:rPr>
                <w:rFonts w:cs="Arial"/>
                <w:b/>
                <w:szCs w:val="24"/>
              </w:rPr>
              <w:t>(Completed with the client during the visit)</w:t>
            </w:r>
          </w:p>
        </w:tc>
      </w:tr>
    </w:tbl>
    <w:p w14:paraId="5D1D928F" w14:textId="77777777" w:rsidR="00BB6EF4" w:rsidRDefault="00BB6EF4" w:rsidP="009E6923">
      <w:pPr>
        <w:spacing w:after="0" w:line="240" w:lineRule="auto"/>
        <w:jc w:val="both"/>
        <w:rPr>
          <w:rFonts w:ascii="Arial" w:eastAsia="Times New Roman" w:hAnsi="Arial" w:cs="Arial"/>
          <w:b/>
          <w:color w:val="000000" w:themeColor="text1"/>
          <w:sz w:val="24"/>
          <w:szCs w:val="24"/>
        </w:rPr>
      </w:pPr>
    </w:p>
    <w:p w14:paraId="528C62B9" w14:textId="77777777" w:rsidR="00BB6EF4" w:rsidRPr="00BB6EF4" w:rsidRDefault="00BB6EF4" w:rsidP="00BB6EF4">
      <w:pPr>
        <w:spacing w:after="0" w:line="240" w:lineRule="auto"/>
        <w:jc w:val="both"/>
        <w:rPr>
          <w:rFonts w:ascii="Arial" w:eastAsia="Times New Roman" w:hAnsi="Arial" w:cs="Arial"/>
          <w:b/>
          <w:color w:val="548DD4" w:themeColor="text2" w:themeTint="99"/>
          <w:sz w:val="32"/>
          <w:szCs w:val="32"/>
        </w:rPr>
      </w:pPr>
      <w:r w:rsidRPr="00BB6EF4">
        <w:rPr>
          <w:rFonts w:ascii="Arial" w:eastAsia="Times New Roman" w:hAnsi="Arial" w:cs="Arial"/>
          <w:b/>
          <w:color w:val="548DD4" w:themeColor="text2" w:themeTint="99"/>
          <w:sz w:val="32"/>
          <w:szCs w:val="32"/>
        </w:rPr>
        <w:t>Purpose and Background</w:t>
      </w:r>
    </w:p>
    <w:p w14:paraId="6EB426D3" w14:textId="77777777" w:rsidR="00BB6EF4" w:rsidRPr="00BB6EF4" w:rsidRDefault="00BB6EF4" w:rsidP="00BB6EF4">
      <w:pPr>
        <w:spacing w:after="0" w:line="240" w:lineRule="auto"/>
        <w:jc w:val="both"/>
        <w:rPr>
          <w:rFonts w:ascii="Arial" w:eastAsia="Times New Roman" w:hAnsi="Arial" w:cs="Arial"/>
          <w:sz w:val="24"/>
          <w:szCs w:val="24"/>
        </w:rPr>
      </w:pPr>
      <w:r w:rsidRPr="00BB6EF4">
        <w:rPr>
          <w:rFonts w:ascii="Arial" w:eastAsia="Times New Roman" w:hAnsi="Arial" w:cs="Arial"/>
          <w:sz w:val="24"/>
          <w:szCs w:val="24"/>
        </w:rPr>
        <w:t>This form gives an update following on from the Infant Birth (</w:t>
      </w:r>
      <w:proofErr w:type="spellStart"/>
      <w:r w:rsidRPr="00BB6EF4">
        <w:rPr>
          <w:rFonts w:ascii="Arial" w:eastAsia="Times New Roman" w:hAnsi="Arial" w:cs="Arial"/>
          <w:sz w:val="24"/>
          <w:szCs w:val="24"/>
        </w:rPr>
        <w:t>IB</w:t>
      </w:r>
      <w:proofErr w:type="spellEnd"/>
      <w:r w:rsidRPr="00BB6EF4">
        <w:rPr>
          <w:rFonts w:ascii="Arial" w:eastAsia="Times New Roman" w:hAnsi="Arial" w:cs="Arial"/>
          <w:sz w:val="24"/>
          <w:szCs w:val="24"/>
        </w:rPr>
        <w:t>) form; it provides information on the health, wellbeing and development of the child at 6 weeks of age.</w:t>
      </w:r>
    </w:p>
    <w:p w14:paraId="104261C5" w14:textId="77777777" w:rsidR="00BB6EF4" w:rsidRPr="00BB6EF4" w:rsidRDefault="00BB6EF4" w:rsidP="00BB6EF4">
      <w:pPr>
        <w:spacing w:after="0" w:line="240" w:lineRule="auto"/>
        <w:jc w:val="both"/>
        <w:rPr>
          <w:rFonts w:ascii="Arial" w:eastAsia="Times New Roman" w:hAnsi="Arial" w:cs="Arial"/>
          <w:b/>
          <w:color w:val="548DD4" w:themeColor="text2" w:themeTint="99"/>
          <w:sz w:val="32"/>
          <w:szCs w:val="32"/>
        </w:rPr>
      </w:pPr>
    </w:p>
    <w:p w14:paraId="5DAD7272" w14:textId="77777777" w:rsidR="00BB6EF4" w:rsidRPr="00BB6EF4" w:rsidRDefault="00BB6EF4" w:rsidP="00BB6EF4">
      <w:pPr>
        <w:spacing w:after="0" w:line="240" w:lineRule="auto"/>
        <w:jc w:val="both"/>
        <w:rPr>
          <w:rFonts w:ascii="Arial" w:eastAsia="Times New Roman" w:hAnsi="Arial" w:cs="Arial"/>
          <w:b/>
          <w:color w:val="548DD4" w:themeColor="text2" w:themeTint="99"/>
          <w:sz w:val="32"/>
          <w:szCs w:val="32"/>
        </w:rPr>
      </w:pPr>
      <w:r w:rsidRPr="00BB6EF4">
        <w:rPr>
          <w:rFonts w:ascii="Arial" w:eastAsia="Times New Roman" w:hAnsi="Arial" w:cs="Arial"/>
          <w:b/>
          <w:color w:val="548DD4" w:themeColor="text2" w:themeTint="99"/>
          <w:sz w:val="32"/>
          <w:szCs w:val="32"/>
        </w:rPr>
        <w:t>General Guidelines</w:t>
      </w:r>
    </w:p>
    <w:p w14:paraId="620C5BE0" w14:textId="77777777" w:rsidR="00BB6EF4" w:rsidRPr="00BB6EF4" w:rsidRDefault="00BB6EF4" w:rsidP="00BB6EF4">
      <w:pPr>
        <w:spacing w:after="0" w:line="240" w:lineRule="auto"/>
        <w:jc w:val="both"/>
        <w:rPr>
          <w:rFonts w:ascii="Arial" w:eastAsia="Times New Roman" w:hAnsi="Arial" w:cs="Arial"/>
          <w:sz w:val="24"/>
          <w:szCs w:val="24"/>
        </w:rPr>
      </w:pPr>
      <w:r w:rsidRPr="00BB6EF4">
        <w:rPr>
          <w:rFonts w:ascii="Arial" w:eastAsia="Times New Roman" w:hAnsi="Arial" w:cs="Arial"/>
          <w:sz w:val="24"/>
          <w:szCs w:val="24"/>
        </w:rPr>
        <w:t xml:space="preserve">Complete this form when the child is 6 weeks old (visit </w:t>
      </w:r>
      <w:proofErr w:type="spellStart"/>
      <w:r w:rsidRPr="00BB6EF4">
        <w:rPr>
          <w:rFonts w:ascii="Arial" w:eastAsia="Times New Roman" w:hAnsi="Arial" w:cs="Arial"/>
          <w:sz w:val="24"/>
          <w:szCs w:val="24"/>
        </w:rPr>
        <w:t>I6</w:t>
      </w:r>
      <w:proofErr w:type="spellEnd"/>
      <w:r w:rsidRPr="00BB6EF4">
        <w:rPr>
          <w:rFonts w:ascii="Arial" w:eastAsia="Times New Roman" w:hAnsi="Arial" w:cs="Arial"/>
          <w:sz w:val="24"/>
          <w:szCs w:val="24"/>
        </w:rPr>
        <w:t xml:space="preserve">)  </w:t>
      </w:r>
    </w:p>
    <w:p w14:paraId="0F2D7FC3" w14:textId="77777777" w:rsidR="00BB6EF4" w:rsidRPr="00BB6EF4" w:rsidRDefault="00BB6EF4" w:rsidP="00BB6EF4">
      <w:pPr>
        <w:spacing w:after="0" w:line="240" w:lineRule="auto"/>
        <w:jc w:val="both"/>
        <w:rPr>
          <w:rFonts w:ascii="Arial" w:eastAsia="Times New Roman" w:hAnsi="Arial" w:cs="Arial"/>
          <w:b/>
          <w:color w:val="548DD4" w:themeColor="text2" w:themeTint="99"/>
          <w:sz w:val="32"/>
          <w:szCs w:val="32"/>
        </w:rPr>
      </w:pPr>
    </w:p>
    <w:p w14:paraId="5F8B1815" w14:textId="77777777" w:rsidR="00BB6EF4" w:rsidRPr="00BB6EF4" w:rsidRDefault="00BB6EF4" w:rsidP="00BB6EF4">
      <w:pPr>
        <w:spacing w:after="0" w:line="240" w:lineRule="auto"/>
        <w:jc w:val="both"/>
        <w:rPr>
          <w:rFonts w:ascii="Arial" w:eastAsia="Times New Roman" w:hAnsi="Arial" w:cs="Arial"/>
          <w:b/>
          <w:color w:val="548DD4" w:themeColor="text2" w:themeTint="99"/>
          <w:sz w:val="32"/>
          <w:szCs w:val="32"/>
        </w:rPr>
      </w:pPr>
      <w:r w:rsidRPr="00BB6EF4">
        <w:rPr>
          <w:rFonts w:ascii="Arial" w:eastAsia="Times New Roman" w:hAnsi="Arial" w:cs="Arial"/>
          <w:b/>
          <w:color w:val="548DD4" w:themeColor="text2" w:themeTint="99"/>
          <w:sz w:val="32"/>
          <w:szCs w:val="32"/>
        </w:rPr>
        <w:t>Directions for completing the form</w:t>
      </w:r>
    </w:p>
    <w:p w14:paraId="7627B8F7" w14:textId="77777777" w:rsidR="00BB6EF4" w:rsidRPr="00BB6EF4" w:rsidRDefault="00BB6EF4" w:rsidP="00BB6EF4">
      <w:pPr>
        <w:spacing w:after="0" w:line="240" w:lineRule="auto"/>
        <w:jc w:val="both"/>
        <w:rPr>
          <w:rFonts w:ascii="Arial" w:eastAsia="Times New Roman" w:hAnsi="Arial" w:cs="Arial"/>
          <w:b/>
          <w:sz w:val="24"/>
          <w:szCs w:val="24"/>
        </w:rPr>
      </w:pPr>
      <w:proofErr w:type="spellStart"/>
      <w:r w:rsidRPr="00BB6EF4">
        <w:rPr>
          <w:rFonts w:ascii="Arial" w:eastAsia="Times New Roman" w:hAnsi="Arial" w:cs="Arial"/>
          <w:b/>
          <w:sz w:val="24"/>
          <w:szCs w:val="24"/>
        </w:rPr>
        <w:t>IH1</w:t>
      </w:r>
      <w:proofErr w:type="spellEnd"/>
      <w:r w:rsidRPr="00BB6EF4">
        <w:rPr>
          <w:rFonts w:ascii="Arial" w:eastAsia="Times New Roman" w:hAnsi="Arial" w:cs="Arial"/>
          <w:b/>
          <w:sz w:val="24"/>
          <w:szCs w:val="24"/>
        </w:rPr>
        <w:t xml:space="preserve">. Measurements: </w:t>
      </w:r>
    </w:p>
    <w:p w14:paraId="6CEFC5AD" w14:textId="73D5925E" w:rsidR="00BB6EF4" w:rsidRPr="00BB6EF4" w:rsidRDefault="00BB6EF4" w:rsidP="00BB6EF4">
      <w:pPr>
        <w:spacing w:after="0" w:line="240" w:lineRule="auto"/>
        <w:jc w:val="both"/>
        <w:rPr>
          <w:rFonts w:ascii="Arial" w:eastAsia="Times New Roman" w:hAnsi="Arial" w:cs="Arial"/>
          <w:sz w:val="24"/>
          <w:szCs w:val="24"/>
        </w:rPr>
      </w:pPr>
      <w:r w:rsidRPr="00BB6EF4">
        <w:rPr>
          <w:rFonts w:ascii="Arial" w:eastAsia="Times New Roman" w:hAnsi="Arial" w:cs="Arial"/>
          <w:sz w:val="24"/>
          <w:szCs w:val="24"/>
        </w:rPr>
        <w:t xml:space="preserve">Please complete this section with a measure, completed </w:t>
      </w:r>
      <w:r w:rsidR="00FD55A5">
        <w:rPr>
          <w:rFonts w:ascii="Arial" w:eastAsia="Times New Roman" w:hAnsi="Arial" w:cs="Arial"/>
          <w:sz w:val="24"/>
          <w:szCs w:val="24"/>
        </w:rPr>
        <w:t xml:space="preserve">by </w:t>
      </w:r>
      <w:r w:rsidRPr="00BB6EF4">
        <w:rPr>
          <w:rFonts w:ascii="Arial" w:eastAsia="Times New Roman" w:hAnsi="Arial" w:cs="Arial"/>
          <w:sz w:val="24"/>
          <w:szCs w:val="24"/>
        </w:rPr>
        <w:t>the FN at this visit, of weight, length and head circumference as per the World Health Organisation guidelines</w:t>
      </w:r>
      <w:r>
        <w:rPr>
          <w:rStyle w:val="FootnoteReference"/>
          <w:rFonts w:ascii="Arial" w:eastAsia="Times New Roman" w:hAnsi="Arial" w:cs="Arial"/>
          <w:sz w:val="24"/>
          <w:szCs w:val="24"/>
        </w:rPr>
        <w:footnoteReference w:id="32"/>
      </w:r>
      <w:r w:rsidRPr="00BB6EF4">
        <w:rPr>
          <w:rFonts w:ascii="Arial" w:eastAsia="Times New Roman" w:hAnsi="Arial" w:cs="Arial"/>
          <w:sz w:val="24"/>
          <w:szCs w:val="24"/>
        </w:rPr>
        <w:t xml:space="preserve">. </w:t>
      </w:r>
    </w:p>
    <w:p w14:paraId="457F780E" w14:textId="77777777" w:rsidR="00BB6EF4" w:rsidRPr="00BB6EF4" w:rsidRDefault="00BB6EF4" w:rsidP="00BB6EF4">
      <w:pPr>
        <w:spacing w:after="0" w:line="240" w:lineRule="auto"/>
        <w:jc w:val="both"/>
        <w:rPr>
          <w:rFonts w:ascii="Arial" w:eastAsia="Times New Roman" w:hAnsi="Arial" w:cs="Arial"/>
          <w:b/>
          <w:sz w:val="24"/>
          <w:szCs w:val="24"/>
        </w:rPr>
      </w:pPr>
    </w:p>
    <w:p w14:paraId="462D94D1" w14:textId="77777777" w:rsidR="00BB6EF4" w:rsidRPr="00BB6EF4" w:rsidRDefault="00BB6EF4" w:rsidP="00BB6EF4">
      <w:pPr>
        <w:spacing w:after="0" w:line="240" w:lineRule="auto"/>
        <w:jc w:val="both"/>
        <w:rPr>
          <w:rFonts w:ascii="Arial" w:eastAsia="Times New Roman" w:hAnsi="Arial" w:cs="Arial"/>
          <w:b/>
          <w:sz w:val="24"/>
          <w:szCs w:val="24"/>
        </w:rPr>
      </w:pPr>
      <w:proofErr w:type="spellStart"/>
      <w:r w:rsidRPr="00BB6EF4">
        <w:rPr>
          <w:rFonts w:ascii="Arial" w:eastAsia="Times New Roman" w:hAnsi="Arial" w:cs="Arial"/>
          <w:b/>
          <w:sz w:val="24"/>
          <w:szCs w:val="24"/>
        </w:rPr>
        <w:t>IH2</w:t>
      </w:r>
      <w:proofErr w:type="spellEnd"/>
      <w:r w:rsidRPr="00BB6EF4">
        <w:rPr>
          <w:rFonts w:ascii="Arial" w:eastAsia="Times New Roman" w:hAnsi="Arial" w:cs="Arial"/>
          <w:b/>
          <w:sz w:val="24"/>
          <w:szCs w:val="24"/>
        </w:rPr>
        <w:t>. Has your child ever received breast milk?</w:t>
      </w:r>
    </w:p>
    <w:p w14:paraId="5DB2E6B2" w14:textId="77777777" w:rsidR="00BB6EF4" w:rsidRPr="00BB6EF4" w:rsidRDefault="00BB6EF4" w:rsidP="00BB6EF4">
      <w:pPr>
        <w:spacing w:after="0" w:line="240" w:lineRule="auto"/>
        <w:jc w:val="both"/>
        <w:rPr>
          <w:rFonts w:ascii="Arial" w:eastAsia="Times New Roman" w:hAnsi="Arial" w:cs="Arial"/>
          <w:sz w:val="24"/>
          <w:szCs w:val="24"/>
        </w:rPr>
      </w:pPr>
      <w:r w:rsidRPr="00BB6EF4">
        <w:rPr>
          <w:rFonts w:ascii="Arial" w:eastAsia="Times New Roman" w:hAnsi="Arial" w:cs="Arial"/>
          <w:sz w:val="24"/>
          <w:szCs w:val="24"/>
        </w:rPr>
        <w:t>Answer yes if the child has received any amount of breast milk, whether through direct breastfeeding, expressed milk, or donated breast milk.</w:t>
      </w:r>
    </w:p>
    <w:p w14:paraId="365C1E11" w14:textId="2D71E0EA" w:rsidR="00BB6EF4" w:rsidRPr="00BB6EF4" w:rsidRDefault="00BB6EF4" w:rsidP="00BB6EF4">
      <w:pPr>
        <w:spacing w:after="0" w:line="240" w:lineRule="auto"/>
        <w:jc w:val="both"/>
        <w:rPr>
          <w:rFonts w:ascii="Arial" w:eastAsia="Times New Roman" w:hAnsi="Arial" w:cs="Arial"/>
          <w:b/>
          <w:sz w:val="24"/>
          <w:szCs w:val="24"/>
        </w:rPr>
      </w:pPr>
    </w:p>
    <w:p w14:paraId="06FA3DC8" w14:textId="77777777" w:rsidR="00BB6EF4" w:rsidRPr="00BB6EF4" w:rsidRDefault="00BB6EF4" w:rsidP="00BB6EF4">
      <w:pPr>
        <w:spacing w:after="0" w:line="240" w:lineRule="auto"/>
        <w:jc w:val="both"/>
        <w:rPr>
          <w:rFonts w:ascii="Arial" w:eastAsia="Times New Roman" w:hAnsi="Arial" w:cs="Arial"/>
          <w:b/>
          <w:sz w:val="24"/>
          <w:szCs w:val="24"/>
        </w:rPr>
      </w:pPr>
      <w:proofErr w:type="spellStart"/>
      <w:r w:rsidRPr="00BB6EF4">
        <w:rPr>
          <w:rFonts w:ascii="Arial" w:eastAsia="Times New Roman" w:hAnsi="Arial" w:cs="Arial"/>
          <w:b/>
          <w:sz w:val="24"/>
          <w:szCs w:val="24"/>
        </w:rPr>
        <w:t>IH4</w:t>
      </w:r>
      <w:proofErr w:type="spellEnd"/>
      <w:r w:rsidRPr="00BB6EF4">
        <w:rPr>
          <w:rFonts w:ascii="Arial" w:eastAsia="Times New Roman" w:hAnsi="Arial" w:cs="Arial"/>
          <w:b/>
          <w:sz w:val="24"/>
          <w:szCs w:val="24"/>
        </w:rPr>
        <w:t>. Did your child ever receive breast milk exclusively?</w:t>
      </w:r>
    </w:p>
    <w:p w14:paraId="4920DFB2" w14:textId="77777777" w:rsidR="00BB6EF4" w:rsidRPr="00BB6EF4" w:rsidRDefault="00BB6EF4" w:rsidP="00BB6EF4">
      <w:pPr>
        <w:spacing w:after="0" w:line="240" w:lineRule="auto"/>
        <w:jc w:val="both"/>
        <w:rPr>
          <w:rFonts w:ascii="Arial" w:eastAsia="Times New Roman" w:hAnsi="Arial" w:cs="Arial"/>
          <w:sz w:val="24"/>
          <w:szCs w:val="24"/>
        </w:rPr>
      </w:pPr>
      <w:r w:rsidRPr="00BB6EF4">
        <w:rPr>
          <w:rFonts w:ascii="Arial" w:eastAsia="Times New Roman" w:hAnsi="Arial" w:cs="Arial"/>
          <w:sz w:val="24"/>
          <w:szCs w:val="24"/>
        </w:rPr>
        <w:t>Answer yes if the child was/is exclusively breastfeeding.</w:t>
      </w:r>
    </w:p>
    <w:p w14:paraId="0D3298CB" w14:textId="77777777" w:rsidR="00BB6EF4" w:rsidRPr="00BB6EF4" w:rsidRDefault="00BB6EF4" w:rsidP="00BB6EF4">
      <w:pPr>
        <w:spacing w:after="0" w:line="240" w:lineRule="auto"/>
        <w:jc w:val="both"/>
        <w:rPr>
          <w:rFonts w:ascii="Arial" w:eastAsia="Times New Roman" w:hAnsi="Arial" w:cs="Arial"/>
          <w:b/>
          <w:sz w:val="24"/>
          <w:szCs w:val="24"/>
        </w:rPr>
      </w:pPr>
    </w:p>
    <w:p w14:paraId="691C5127" w14:textId="77777777" w:rsidR="00BB6EF4" w:rsidRPr="00BB6EF4" w:rsidRDefault="00BB6EF4" w:rsidP="00BB6EF4">
      <w:pPr>
        <w:spacing w:after="0" w:line="240" w:lineRule="auto"/>
        <w:jc w:val="both"/>
        <w:rPr>
          <w:rFonts w:ascii="Arial" w:eastAsia="Times New Roman" w:hAnsi="Arial" w:cs="Arial"/>
          <w:sz w:val="24"/>
          <w:szCs w:val="24"/>
        </w:rPr>
      </w:pPr>
      <w:r w:rsidRPr="00BB6EF4">
        <w:rPr>
          <w:rFonts w:ascii="Arial" w:eastAsia="Times New Roman" w:hAnsi="Arial" w:cs="Arial"/>
          <w:sz w:val="24"/>
          <w:szCs w:val="24"/>
        </w:rPr>
        <w:t>“Exclusive breastfeeding means that the infant receives only breast milk. No other liquids or solids are given – not even water – with the exception of oral rehydration solution, or drops/syrups of vitamins, minerals or medicines”</w:t>
      </w:r>
      <w:r>
        <w:rPr>
          <w:rStyle w:val="FootnoteReference"/>
          <w:rFonts w:ascii="Arial" w:eastAsia="Times New Roman" w:hAnsi="Arial" w:cs="Arial"/>
          <w:sz w:val="24"/>
          <w:szCs w:val="24"/>
        </w:rPr>
        <w:footnoteReference w:id="33"/>
      </w:r>
      <w:r w:rsidRPr="00BB6EF4">
        <w:rPr>
          <w:rFonts w:ascii="Arial" w:eastAsia="Times New Roman" w:hAnsi="Arial" w:cs="Arial"/>
          <w:sz w:val="24"/>
          <w:szCs w:val="24"/>
        </w:rPr>
        <w:t>.</w:t>
      </w:r>
    </w:p>
    <w:p w14:paraId="35B83550" w14:textId="523E9937" w:rsidR="00BB6EF4" w:rsidRPr="00BB6EF4" w:rsidRDefault="00BB6EF4" w:rsidP="00BB6EF4">
      <w:pPr>
        <w:spacing w:after="0" w:line="240" w:lineRule="auto"/>
        <w:jc w:val="both"/>
        <w:rPr>
          <w:rFonts w:ascii="Arial" w:eastAsia="Times New Roman" w:hAnsi="Arial" w:cs="Arial"/>
          <w:b/>
          <w:sz w:val="24"/>
          <w:szCs w:val="24"/>
        </w:rPr>
      </w:pPr>
    </w:p>
    <w:p w14:paraId="76E201A5" w14:textId="327C9AEF" w:rsidR="00BB6EF4" w:rsidRPr="00BB6EF4" w:rsidRDefault="00BB6EF4" w:rsidP="00BB6EF4">
      <w:pPr>
        <w:spacing w:after="0" w:line="240" w:lineRule="auto"/>
        <w:jc w:val="both"/>
        <w:rPr>
          <w:rFonts w:ascii="Arial" w:eastAsia="Times New Roman" w:hAnsi="Arial" w:cs="Arial"/>
          <w:b/>
          <w:sz w:val="24"/>
          <w:szCs w:val="24"/>
        </w:rPr>
      </w:pPr>
      <w:proofErr w:type="spellStart"/>
      <w:r w:rsidRPr="00BB6EF4">
        <w:rPr>
          <w:rFonts w:ascii="Arial" w:eastAsia="Times New Roman" w:hAnsi="Arial" w:cs="Arial"/>
          <w:b/>
          <w:sz w:val="24"/>
          <w:szCs w:val="24"/>
        </w:rPr>
        <w:t>IH7</w:t>
      </w:r>
      <w:proofErr w:type="spellEnd"/>
      <w:r w:rsidRPr="00BB6EF4">
        <w:rPr>
          <w:rFonts w:ascii="Arial" w:eastAsia="Times New Roman" w:hAnsi="Arial" w:cs="Arial"/>
          <w:b/>
          <w:sz w:val="24"/>
          <w:szCs w:val="24"/>
        </w:rPr>
        <w:t>. Do you have a smoke-free home?</w:t>
      </w:r>
      <w:r w:rsidR="00723AB3">
        <w:rPr>
          <w:rStyle w:val="FootnoteReference"/>
          <w:rFonts w:ascii="Arial" w:eastAsia="Times New Roman" w:hAnsi="Arial" w:cs="Arial"/>
          <w:b/>
          <w:sz w:val="24"/>
          <w:szCs w:val="24"/>
        </w:rPr>
        <w:footnoteReference w:id="34"/>
      </w:r>
      <w:r w:rsidRPr="00BB6EF4">
        <w:rPr>
          <w:rFonts w:ascii="Arial" w:eastAsia="Times New Roman" w:hAnsi="Arial" w:cs="Arial"/>
          <w:b/>
          <w:sz w:val="24"/>
          <w:szCs w:val="24"/>
        </w:rPr>
        <w:t xml:space="preserve"> </w:t>
      </w:r>
    </w:p>
    <w:p w14:paraId="57661100" w14:textId="77777777" w:rsidR="00BB6EF4" w:rsidRPr="00BB6EF4" w:rsidRDefault="00BB6EF4" w:rsidP="00BB6EF4">
      <w:pPr>
        <w:spacing w:after="0" w:line="240" w:lineRule="auto"/>
        <w:jc w:val="both"/>
        <w:rPr>
          <w:rFonts w:ascii="Arial" w:eastAsia="Times New Roman" w:hAnsi="Arial" w:cs="Arial"/>
          <w:sz w:val="24"/>
          <w:szCs w:val="24"/>
        </w:rPr>
      </w:pPr>
      <w:r w:rsidRPr="00BB6EF4">
        <w:rPr>
          <w:rFonts w:ascii="Arial" w:eastAsia="Times New Roman" w:hAnsi="Arial" w:cs="Arial"/>
          <w:sz w:val="24"/>
          <w:szCs w:val="24"/>
        </w:rPr>
        <w:t xml:space="preserve">Select yes if no one smokes whilst in the family home. Select no if anyone smokes inside the family home even if this is in a separate room. </w:t>
      </w:r>
    </w:p>
    <w:p w14:paraId="01A702CC" w14:textId="77777777" w:rsidR="00BB6EF4" w:rsidRPr="00BB6EF4" w:rsidRDefault="00BB6EF4" w:rsidP="00BB6EF4">
      <w:pPr>
        <w:spacing w:after="0" w:line="240" w:lineRule="auto"/>
        <w:jc w:val="both"/>
        <w:rPr>
          <w:rFonts w:ascii="Arial" w:eastAsia="Times New Roman" w:hAnsi="Arial" w:cs="Arial"/>
          <w:b/>
          <w:sz w:val="24"/>
          <w:szCs w:val="24"/>
        </w:rPr>
      </w:pPr>
    </w:p>
    <w:p w14:paraId="7F22FEC2" w14:textId="77777777" w:rsidR="00BB6EF4" w:rsidRPr="00BB6EF4" w:rsidRDefault="00BB6EF4" w:rsidP="00BB6EF4">
      <w:pPr>
        <w:spacing w:after="0" w:line="240" w:lineRule="auto"/>
        <w:jc w:val="both"/>
        <w:rPr>
          <w:rFonts w:ascii="Arial" w:eastAsia="Times New Roman" w:hAnsi="Arial" w:cs="Arial"/>
          <w:b/>
          <w:sz w:val="24"/>
          <w:szCs w:val="24"/>
        </w:rPr>
      </w:pPr>
      <w:proofErr w:type="spellStart"/>
      <w:r w:rsidRPr="00BB6EF4">
        <w:rPr>
          <w:rFonts w:ascii="Arial" w:eastAsia="Times New Roman" w:hAnsi="Arial" w:cs="Arial"/>
          <w:b/>
          <w:sz w:val="24"/>
          <w:szCs w:val="24"/>
        </w:rPr>
        <w:t>IH8</w:t>
      </w:r>
      <w:proofErr w:type="spellEnd"/>
      <w:r w:rsidRPr="00BB6EF4">
        <w:rPr>
          <w:rFonts w:ascii="Arial" w:eastAsia="Times New Roman" w:hAnsi="Arial" w:cs="Arial"/>
          <w:b/>
          <w:sz w:val="24"/>
          <w:szCs w:val="24"/>
        </w:rPr>
        <w:t>. Is your child exposed to second hand smoke outside the family home</w:t>
      </w:r>
      <w:r>
        <w:rPr>
          <w:rStyle w:val="FootnoteReference"/>
          <w:rFonts w:ascii="Arial" w:eastAsia="Times New Roman" w:hAnsi="Arial" w:cs="Arial"/>
          <w:b/>
          <w:sz w:val="24"/>
          <w:szCs w:val="24"/>
        </w:rPr>
        <w:footnoteReference w:id="35"/>
      </w:r>
      <w:r w:rsidRPr="00BB6EF4">
        <w:rPr>
          <w:rFonts w:ascii="Arial" w:eastAsia="Times New Roman" w:hAnsi="Arial" w:cs="Arial"/>
          <w:b/>
          <w:sz w:val="24"/>
          <w:szCs w:val="24"/>
        </w:rPr>
        <w:t>?</w:t>
      </w:r>
    </w:p>
    <w:p w14:paraId="7C945096" w14:textId="330933B2" w:rsidR="00BB6EF4" w:rsidRDefault="00BB6EF4" w:rsidP="00BB6EF4">
      <w:pPr>
        <w:spacing w:after="0" w:line="240" w:lineRule="auto"/>
        <w:jc w:val="both"/>
        <w:rPr>
          <w:rFonts w:ascii="Arial" w:eastAsia="Times New Roman" w:hAnsi="Arial" w:cs="Arial"/>
          <w:sz w:val="24"/>
          <w:szCs w:val="24"/>
        </w:rPr>
      </w:pPr>
      <w:r w:rsidRPr="00BB6EF4">
        <w:rPr>
          <w:rFonts w:ascii="Arial" w:eastAsia="Times New Roman" w:hAnsi="Arial" w:cs="Arial"/>
          <w:sz w:val="24"/>
          <w:szCs w:val="24"/>
        </w:rPr>
        <w:t>Please complete if directed to do so based on p</w:t>
      </w:r>
      <w:r w:rsidR="00CD350E">
        <w:rPr>
          <w:rFonts w:ascii="Arial" w:eastAsia="Times New Roman" w:hAnsi="Arial" w:cs="Arial"/>
          <w:sz w:val="24"/>
          <w:szCs w:val="24"/>
        </w:rPr>
        <w:t>revious answer. Select the most</w:t>
      </w:r>
      <w:r w:rsidR="00581483">
        <w:rPr>
          <w:rFonts w:ascii="Arial" w:eastAsia="Times New Roman" w:hAnsi="Arial" w:cs="Arial"/>
          <w:sz w:val="24"/>
          <w:szCs w:val="24"/>
        </w:rPr>
        <w:t xml:space="preserve"> </w:t>
      </w:r>
      <w:r w:rsidRPr="00BB6EF4">
        <w:rPr>
          <w:rFonts w:ascii="Arial" w:eastAsia="Times New Roman" w:hAnsi="Arial" w:cs="Arial"/>
          <w:sz w:val="24"/>
          <w:szCs w:val="24"/>
        </w:rPr>
        <w:t xml:space="preserve">appropriate answer i.e. </w:t>
      </w:r>
    </w:p>
    <w:p w14:paraId="3D64BF95" w14:textId="77777777" w:rsidR="00C3256D" w:rsidRPr="00BB6EF4" w:rsidRDefault="00C3256D" w:rsidP="00BB6EF4">
      <w:pPr>
        <w:spacing w:after="0" w:line="240" w:lineRule="auto"/>
        <w:jc w:val="both"/>
        <w:rPr>
          <w:rFonts w:ascii="Arial" w:eastAsia="Times New Roman" w:hAnsi="Arial" w:cs="Arial"/>
          <w:sz w:val="24"/>
          <w:szCs w:val="24"/>
        </w:rPr>
      </w:pPr>
    </w:p>
    <w:p w14:paraId="60E47676" w14:textId="1A913E6D" w:rsidR="00BB6EF4" w:rsidRPr="00FD55A5" w:rsidRDefault="00BB6EF4" w:rsidP="00BB6EF4">
      <w:pPr>
        <w:spacing w:after="0" w:line="240" w:lineRule="auto"/>
        <w:jc w:val="both"/>
        <w:rPr>
          <w:rFonts w:ascii="Arial" w:eastAsia="Times New Roman" w:hAnsi="Arial" w:cs="Arial"/>
          <w:sz w:val="24"/>
          <w:szCs w:val="24"/>
        </w:rPr>
      </w:pPr>
      <w:r w:rsidRPr="00FD55A5">
        <w:rPr>
          <w:rFonts w:ascii="Arial" w:eastAsia="Times New Roman" w:hAnsi="Arial" w:cs="Arial"/>
          <w:sz w:val="24"/>
          <w:szCs w:val="24"/>
        </w:rPr>
        <w:t>Yes - if the child attends a family member or friends home where someone smokes in the home</w:t>
      </w:r>
      <w:r w:rsidR="00363B5D">
        <w:rPr>
          <w:rFonts w:ascii="Arial" w:eastAsia="Times New Roman" w:hAnsi="Arial" w:cs="Arial"/>
          <w:sz w:val="24"/>
          <w:szCs w:val="24"/>
        </w:rPr>
        <w:t xml:space="preserve"> or in the car</w:t>
      </w:r>
      <w:r w:rsidRPr="00FD55A5">
        <w:rPr>
          <w:rFonts w:ascii="Arial" w:eastAsia="Times New Roman" w:hAnsi="Arial" w:cs="Arial"/>
          <w:sz w:val="24"/>
          <w:szCs w:val="24"/>
        </w:rPr>
        <w:t>.</w:t>
      </w:r>
    </w:p>
    <w:p w14:paraId="37A18354" w14:textId="6B68C885" w:rsidR="00BB6EF4" w:rsidRPr="00BB6EF4" w:rsidRDefault="00BB6EF4" w:rsidP="00BB6EF4">
      <w:pPr>
        <w:spacing w:after="0" w:line="240" w:lineRule="auto"/>
        <w:jc w:val="both"/>
        <w:rPr>
          <w:rFonts w:ascii="Arial" w:eastAsia="Times New Roman" w:hAnsi="Arial" w:cs="Arial"/>
          <w:sz w:val="24"/>
          <w:szCs w:val="24"/>
        </w:rPr>
      </w:pPr>
      <w:r w:rsidRPr="00BB6EF4">
        <w:rPr>
          <w:rFonts w:ascii="Arial" w:eastAsia="Times New Roman" w:hAnsi="Arial" w:cs="Arial"/>
          <w:sz w:val="24"/>
          <w:szCs w:val="24"/>
        </w:rPr>
        <w:t xml:space="preserve">No - if the child is never in an area where there </w:t>
      </w:r>
      <w:r w:rsidR="00363B5D">
        <w:rPr>
          <w:rFonts w:ascii="Arial" w:eastAsia="Times New Roman" w:hAnsi="Arial" w:cs="Arial"/>
          <w:sz w:val="24"/>
          <w:szCs w:val="24"/>
        </w:rPr>
        <w:t xml:space="preserve">is </w:t>
      </w:r>
      <w:r w:rsidRPr="00BB6EF4">
        <w:rPr>
          <w:rFonts w:ascii="Arial" w:eastAsia="Times New Roman" w:hAnsi="Arial" w:cs="Arial"/>
          <w:sz w:val="24"/>
          <w:szCs w:val="24"/>
        </w:rPr>
        <w:t>anyone smoking.</w:t>
      </w:r>
    </w:p>
    <w:p w14:paraId="4A380E06" w14:textId="77777777" w:rsidR="00BB6EF4" w:rsidRPr="00BB6EF4" w:rsidRDefault="00BB6EF4" w:rsidP="00BB6EF4">
      <w:pPr>
        <w:spacing w:after="0" w:line="240" w:lineRule="auto"/>
        <w:jc w:val="both"/>
        <w:rPr>
          <w:rFonts w:ascii="Arial" w:eastAsia="Times New Roman" w:hAnsi="Arial" w:cs="Arial"/>
          <w:b/>
          <w:sz w:val="24"/>
          <w:szCs w:val="24"/>
        </w:rPr>
      </w:pPr>
    </w:p>
    <w:p w14:paraId="637ED438" w14:textId="11C6C985" w:rsidR="00BB6EF4" w:rsidRPr="00BB6EF4" w:rsidRDefault="00BB6EF4" w:rsidP="00BB6EF4">
      <w:pPr>
        <w:spacing w:after="0" w:line="240" w:lineRule="auto"/>
        <w:jc w:val="both"/>
        <w:rPr>
          <w:rFonts w:ascii="Arial" w:eastAsia="Times New Roman" w:hAnsi="Arial" w:cs="Arial"/>
          <w:b/>
          <w:sz w:val="24"/>
          <w:szCs w:val="24"/>
        </w:rPr>
      </w:pPr>
      <w:proofErr w:type="spellStart"/>
      <w:r w:rsidRPr="00BB6EF4">
        <w:rPr>
          <w:rFonts w:ascii="Arial" w:eastAsia="Times New Roman" w:hAnsi="Arial" w:cs="Arial"/>
          <w:b/>
          <w:sz w:val="24"/>
          <w:szCs w:val="24"/>
        </w:rPr>
        <w:t>IH9</w:t>
      </w:r>
      <w:proofErr w:type="spellEnd"/>
      <w:r w:rsidRPr="00BB6EF4">
        <w:rPr>
          <w:rFonts w:ascii="Arial" w:eastAsia="Times New Roman" w:hAnsi="Arial" w:cs="Arial"/>
          <w:b/>
          <w:sz w:val="24"/>
          <w:szCs w:val="24"/>
        </w:rPr>
        <w:t xml:space="preserve">. Was your child ever in the neonatal unit or </w:t>
      </w:r>
      <w:r w:rsidR="00363B5D">
        <w:rPr>
          <w:rFonts w:ascii="Arial" w:eastAsia="Times New Roman" w:hAnsi="Arial" w:cs="Arial"/>
          <w:b/>
          <w:sz w:val="24"/>
          <w:szCs w:val="24"/>
        </w:rPr>
        <w:t xml:space="preserve">(Special Care Baby Unit) </w:t>
      </w:r>
      <w:proofErr w:type="spellStart"/>
      <w:r w:rsidRPr="00BB6EF4">
        <w:rPr>
          <w:rFonts w:ascii="Arial" w:eastAsia="Times New Roman" w:hAnsi="Arial" w:cs="Arial"/>
          <w:b/>
          <w:sz w:val="24"/>
          <w:szCs w:val="24"/>
        </w:rPr>
        <w:t>SCBU</w:t>
      </w:r>
      <w:proofErr w:type="spellEnd"/>
      <w:r w:rsidRPr="00BB6EF4">
        <w:rPr>
          <w:rFonts w:ascii="Arial" w:eastAsia="Times New Roman" w:hAnsi="Arial" w:cs="Arial"/>
          <w:b/>
          <w:sz w:val="24"/>
          <w:szCs w:val="24"/>
        </w:rPr>
        <w:t xml:space="preserve">? </w:t>
      </w:r>
    </w:p>
    <w:p w14:paraId="13A05298" w14:textId="3786E26F" w:rsidR="00BB6EF4" w:rsidRPr="00BB6EF4" w:rsidRDefault="008F1D8D" w:rsidP="00BB6EF4">
      <w:pPr>
        <w:spacing w:after="0" w:line="240" w:lineRule="auto"/>
        <w:jc w:val="both"/>
        <w:rPr>
          <w:rFonts w:ascii="Arial" w:eastAsia="Times New Roman" w:hAnsi="Arial" w:cs="Arial"/>
          <w:sz w:val="24"/>
          <w:szCs w:val="24"/>
        </w:rPr>
      </w:pPr>
      <w:r>
        <w:rPr>
          <w:rFonts w:ascii="Arial" w:eastAsia="Times New Roman" w:hAnsi="Arial" w:cs="Arial"/>
          <w:sz w:val="24"/>
          <w:szCs w:val="24"/>
        </w:rPr>
        <w:t>Select yes even if the child was admitted for a short period of time</w:t>
      </w:r>
      <w:r w:rsidR="00BB6EF4" w:rsidRPr="00BB6EF4">
        <w:rPr>
          <w:rFonts w:ascii="Arial" w:eastAsia="Times New Roman" w:hAnsi="Arial" w:cs="Arial"/>
          <w:sz w:val="24"/>
          <w:szCs w:val="24"/>
        </w:rPr>
        <w:t>.</w:t>
      </w:r>
    </w:p>
    <w:p w14:paraId="088D5A6D" w14:textId="77777777" w:rsidR="00BB6EF4" w:rsidRPr="00BB6EF4" w:rsidRDefault="00BB6EF4" w:rsidP="00BB6EF4">
      <w:pPr>
        <w:spacing w:after="0" w:line="240" w:lineRule="auto"/>
        <w:jc w:val="both"/>
        <w:rPr>
          <w:rFonts w:ascii="Arial" w:eastAsia="Times New Roman" w:hAnsi="Arial" w:cs="Arial"/>
          <w:b/>
          <w:sz w:val="24"/>
          <w:szCs w:val="24"/>
        </w:rPr>
      </w:pPr>
    </w:p>
    <w:p w14:paraId="31D2CCD5" w14:textId="77777777" w:rsidR="00BB6EF4" w:rsidRPr="00BB6EF4" w:rsidRDefault="00BB6EF4" w:rsidP="00BB6EF4">
      <w:pPr>
        <w:spacing w:after="0" w:line="240" w:lineRule="auto"/>
        <w:jc w:val="both"/>
        <w:rPr>
          <w:rFonts w:ascii="Arial" w:eastAsia="Times New Roman" w:hAnsi="Arial" w:cs="Arial"/>
          <w:b/>
          <w:sz w:val="24"/>
          <w:szCs w:val="24"/>
        </w:rPr>
      </w:pPr>
      <w:proofErr w:type="spellStart"/>
      <w:r w:rsidRPr="00BB6EF4">
        <w:rPr>
          <w:rFonts w:ascii="Arial" w:eastAsia="Times New Roman" w:hAnsi="Arial" w:cs="Arial"/>
          <w:b/>
          <w:sz w:val="24"/>
          <w:szCs w:val="24"/>
        </w:rPr>
        <w:t>IH10</w:t>
      </w:r>
      <w:proofErr w:type="spellEnd"/>
      <w:r w:rsidRPr="00BB6EF4">
        <w:rPr>
          <w:rFonts w:ascii="Arial" w:eastAsia="Times New Roman" w:hAnsi="Arial" w:cs="Arial"/>
          <w:b/>
          <w:sz w:val="24"/>
          <w:szCs w:val="24"/>
        </w:rPr>
        <w:t>. Is your child still in hospital?</w:t>
      </w:r>
    </w:p>
    <w:p w14:paraId="79A2AA20" w14:textId="1F2B49AC" w:rsidR="00C3256D" w:rsidRPr="00A06C64" w:rsidRDefault="00BB6EF4" w:rsidP="009E6923">
      <w:pPr>
        <w:spacing w:after="0" w:line="240" w:lineRule="auto"/>
        <w:jc w:val="both"/>
        <w:rPr>
          <w:rFonts w:ascii="Arial" w:eastAsia="Times New Roman" w:hAnsi="Arial" w:cs="Arial"/>
          <w:sz w:val="24"/>
          <w:szCs w:val="24"/>
        </w:rPr>
      </w:pPr>
      <w:r w:rsidRPr="00BB6EF4">
        <w:rPr>
          <w:rFonts w:ascii="Arial" w:eastAsia="Times New Roman" w:hAnsi="Arial" w:cs="Arial"/>
          <w:sz w:val="24"/>
          <w:szCs w:val="24"/>
        </w:rPr>
        <w:t>If the child is still in the neonatal unit/</w:t>
      </w:r>
      <w:proofErr w:type="spellStart"/>
      <w:r w:rsidRPr="00BB6EF4">
        <w:rPr>
          <w:rFonts w:ascii="Arial" w:eastAsia="Times New Roman" w:hAnsi="Arial" w:cs="Arial"/>
          <w:sz w:val="24"/>
          <w:szCs w:val="24"/>
        </w:rPr>
        <w:t>SCBU</w:t>
      </w:r>
      <w:proofErr w:type="spellEnd"/>
      <w:r w:rsidRPr="00BB6EF4">
        <w:rPr>
          <w:rFonts w:ascii="Arial" w:eastAsia="Times New Roman" w:hAnsi="Arial" w:cs="Arial"/>
          <w:sz w:val="24"/>
          <w:szCs w:val="24"/>
        </w:rPr>
        <w:t xml:space="preserve"> at the time of asking this questionnaire, select “yes”, then the total amount of time spent there will be recorded on the Infant Health (6-24 months) form (CH).</w:t>
      </w:r>
    </w:p>
    <w:p w14:paraId="613F971D" w14:textId="2E5BE986" w:rsidR="00C3256D" w:rsidRDefault="00C3256D" w:rsidP="009E6923">
      <w:pPr>
        <w:spacing w:after="0" w:line="240" w:lineRule="auto"/>
        <w:jc w:val="both"/>
        <w:rPr>
          <w:rFonts w:ascii="Arial" w:eastAsia="Times New Roman" w:hAnsi="Arial" w:cs="Arial"/>
          <w:b/>
          <w:color w:val="000000" w:themeColor="text1"/>
          <w:sz w:val="24"/>
          <w:szCs w:val="24"/>
        </w:rPr>
      </w:pPr>
    </w:p>
    <w:bookmarkStart w:id="40" w:name="_MON_1710704252"/>
    <w:bookmarkEnd w:id="40"/>
    <w:p w14:paraId="171A910D" w14:textId="00922383" w:rsidR="00165B07" w:rsidRDefault="00BF6331" w:rsidP="009E6923">
      <w:pPr>
        <w:spacing w:after="0" w:line="240"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object w:dxaOrig="1504" w:dyaOrig="982" w14:anchorId="0168F751">
          <v:shape id="_x0000_i1039" type="#_x0000_t75" style="width:75pt;height:49pt" o:ole="">
            <v:imagedata r:id="rId39" o:title=""/>
          </v:shape>
          <o:OLEObject Type="Embed" ProgID="Word.Document.12" ShapeID="_x0000_i1039" DrawAspect="Icon" ObjectID="_1710849431" r:id="rId40">
            <o:FieldCodes>\s</o:FieldCodes>
          </o:OLEObject>
        </w:object>
      </w:r>
    </w:p>
    <w:p w14:paraId="112D0D71" w14:textId="39807803" w:rsidR="00165B07" w:rsidRDefault="00165B07" w:rsidP="009E6923">
      <w:pPr>
        <w:spacing w:after="0" w:line="240" w:lineRule="auto"/>
        <w:jc w:val="both"/>
        <w:rPr>
          <w:rFonts w:ascii="Arial" w:eastAsia="Times New Roman" w:hAnsi="Arial" w:cs="Arial"/>
          <w:b/>
          <w:color w:val="000000" w:themeColor="text1"/>
          <w:sz w:val="24"/>
          <w:szCs w:val="24"/>
        </w:rPr>
      </w:pPr>
    </w:p>
    <w:p w14:paraId="1088D858" w14:textId="73080B73" w:rsidR="00165B07" w:rsidRDefault="00165B07" w:rsidP="009E6923">
      <w:pPr>
        <w:spacing w:after="0" w:line="240" w:lineRule="auto"/>
        <w:jc w:val="both"/>
        <w:rPr>
          <w:rFonts w:ascii="Arial" w:eastAsia="Times New Roman" w:hAnsi="Arial" w:cs="Arial"/>
          <w:b/>
          <w:color w:val="000000" w:themeColor="text1"/>
          <w:sz w:val="24"/>
          <w:szCs w:val="24"/>
        </w:rPr>
      </w:pPr>
    </w:p>
    <w:p w14:paraId="16AC3AC2" w14:textId="1FFA92A3" w:rsidR="00165B07" w:rsidRDefault="00165B07" w:rsidP="009E6923">
      <w:pPr>
        <w:spacing w:after="0" w:line="240" w:lineRule="auto"/>
        <w:jc w:val="both"/>
        <w:rPr>
          <w:rFonts w:ascii="Arial" w:eastAsia="Times New Roman" w:hAnsi="Arial" w:cs="Arial"/>
          <w:b/>
          <w:color w:val="000000" w:themeColor="text1"/>
          <w:sz w:val="24"/>
          <w:szCs w:val="24"/>
        </w:rPr>
      </w:pPr>
    </w:p>
    <w:p w14:paraId="6AD83E2B" w14:textId="4F6EEB92" w:rsidR="00165B07" w:rsidRDefault="00165B07" w:rsidP="009E6923">
      <w:pPr>
        <w:spacing w:after="0" w:line="240" w:lineRule="auto"/>
        <w:jc w:val="both"/>
        <w:rPr>
          <w:rFonts w:ascii="Arial" w:eastAsia="Times New Roman" w:hAnsi="Arial" w:cs="Arial"/>
          <w:b/>
          <w:color w:val="000000" w:themeColor="text1"/>
          <w:sz w:val="24"/>
          <w:szCs w:val="24"/>
        </w:rPr>
      </w:pPr>
    </w:p>
    <w:p w14:paraId="6D502142" w14:textId="7BAE2476" w:rsidR="00165B07" w:rsidRDefault="00165B07" w:rsidP="009E6923">
      <w:pPr>
        <w:spacing w:after="0" w:line="240" w:lineRule="auto"/>
        <w:jc w:val="both"/>
        <w:rPr>
          <w:rFonts w:ascii="Arial" w:eastAsia="Times New Roman" w:hAnsi="Arial" w:cs="Arial"/>
          <w:b/>
          <w:color w:val="000000" w:themeColor="text1"/>
          <w:sz w:val="24"/>
          <w:szCs w:val="24"/>
        </w:rPr>
      </w:pPr>
    </w:p>
    <w:p w14:paraId="62B9AD1D" w14:textId="70451B71" w:rsidR="00165B07" w:rsidRDefault="00165B07" w:rsidP="009E6923">
      <w:pPr>
        <w:spacing w:after="0" w:line="240" w:lineRule="auto"/>
        <w:jc w:val="both"/>
        <w:rPr>
          <w:rFonts w:ascii="Arial" w:eastAsia="Times New Roman" w:hAnsi="Arial" w:cs="Arial"/>
          <w:b/>
          <w:color w:val="000000" w:themeColor="text1"/>
          <w:sz w:val="24"/>
          <w:szCs w:val="24"/>
        </w:rPr>
      </w:pPr>
    </w:p>
    <w:p w14:paraId="263ABFC1" w14:textId="60863F7D" w:rsidR="00165B07" w:rsidRDefault="00165B07" w:rsidP="009E6923">
      <w:pPr>
        <w:spacing w:after="0" w:line="240" w:lineRule="auto"/>
        <w:jc w:val="both"/>
        <w:rPr>
          <w:rFonts w:ascii="Arial" w:eastAsia="Times New Roman" w:hAnsi="Arial" w:cs="Arial"/>
          <w:b/>
          <w:color w:val="000000" w:themeColor="text1"/>
          <w:sz w:val="24"/>
          <w:szCs w:val="24"/>
        </w:rPr>
      </w:pPr>
    </w:p>
    <w:p w14:paraId="193E97B9" w14:textId="5229FA70" w:rsidR="00165B07" w:rsidRDefault="00165B07" w:rsidP="009E6923">
      <w:pPr>
        <w:spacing w:after="0" w:line="240" w:lineRule="auto"/>
        <w:jc w:val="both"/>
        <w:rPr>
          <w:rFonts w:ascii="Arial" w:eastAsia="Times New Roman" w:hAnsi="Arial" w:cs="Arial"/>
          <w:b/>
          <w:color w:val="000000" w:themeColor="text1"/>
          <w:sz w:val="24"/>
          <w:szCs w:val="24"/>
        </w:rPr>
      </w:pPr>
    </w:p>
    <w:p w14:paraId="2F798B9B" w14:textId="71AB8866" w:rsidR="00165B07" w:rsidRDefault="00165B07" w:rsidP="009E6923">
      <w:pPr>
        <w:spacing w:after="0" w:line="240" w:lineRule="auto"/>
        <w:jc w:val="both"/>
        <w:rPr>
          <w:rFonts w:ascii="Arial" w:eastAsia="Times New Roman" w:hAnsi="Arial" w:cs="Arial"/>
          <w:b/>
          <w:color w:val="000000" w:themeColor="text1"/>
          <w:sz w:val="24"/>
          <w:szCs w:val="24"/>
        </w:rPr>
      </w:pPr>
    </w:p>
    <w:p w14:paraId="5C9CB168" w14:textId="5FBDDD34" w:rsidR="00165B07" w:rsidRDefault="00165B07" w:rsidP="009E6923">
      <w:pPr>
        <w:spacing w:after="0" w:line="240" w:lineRule="auto"/>
        <w:jc w:val="both"/>
        <w:rPr>
          <w:rFonts w:ascii="Arial" w:eastAsia="Times New Roman" w:hAnsi="Arial" w:cs="Arial"/>
          <w:b/>
          <w:color w:val="000000" w:themeColor="text1"/>
          <w:sz w:val="24"/>
          <w:szCs w:val="24"/>
        </w:rPr>
      </w:pPr>
    </w:p>
    <w:p w14:paraId="11DC03D6" w14:textId="306E32CB" w:rsidR="00165B07" w:rsidRDefault="00165B07" w:rsidP="009E6923">
      <w:pPr>
        <w:spacing w:after="0" w:line="240" w:lineRule="auto"/>
        <w:jc w:val="both"/>
        <w:rPr>
          <w:rFonts w:ascii="Arial" w:eastAsia="Times New Roman" w:hAnsi="Arial" w:cs="Arial"/>
          <w:b/>
          <w:color w:val="000000" w:themeColor="text1"/>
          <w:sz w:val="24"/>
          <w:szCs w:val="24"/>
        </w:rPr>
      </w:pPr>
    </w:p>
    <w:p w14:paraId="0E9F5524" w14:textId="4AE7A550" w:rsidR="00165B07" w:rsidRDefault="00165B07" w:rsidP="009E6923">
      <w:pPr>
        <w:spacing w:after="0" w:line="240" w:lineRule="auto"/>
        <w:jc w:val="both"/>
        <w:rPr>
          <w:rFonts w:ascii="Arial" w:eastAsia="Times New Roman" w:hAnsi="Arial" w:cs="Arial"/>
          <w:b/>
          <w:color w:val="000000" w:themeColor="text1"/>
          <w:sz w:val="24"/>
          <w:szCs w:val="24"/>
        </w:rPr>
      </w:pPr>
    </w:p>
    <w:p w14:paraId="33BDC62E" w14:textId="63F65E70" w:rsidR="00165B07" w:rsidRDefault="00165B07" w:rsidP="009E6923">
      <w:pPr>
        <w:spacing w:after="0" w:line="240" w:lineRule="auto"/>
        <w:jc w:val="both"/>
        <w:rPr>
          <w:rFonts w:ascii="Arial" w:eastAsia="Times New Roman" w:hAnsi="Arial" w:cs="Arial"/>
          <w:b/>
          <w:color w:val="000000" w:themeColor="text1"/>
          <w:sz w:val="24"/>
          <w:szCs w:val="24"/>
        </w:rPr>
      </w:pPr>
    </w:p>
    <w:p w14:paraId="7D91E346" w14:textId="42E3B4F0" w:rsidR="00165B07" w:rsidRDefault="00165B07" w:rsidP="009E6923">
      <w:pPr>
        <w:spacing w:after="0" w:line="240" w:lineRule="auto"/>
        <w:jc w:val="both"/>
        <w:rPr>
          <w:rFonts w:ascii="Arial" w:eastAsia="Times New Roman" w:hAnsi="Arial" w:cs="Arial"/>
          <w:b/>
          <w:color w:val="000000" w:themeColor="text1"/>
          <w:sz w:val="24"/>
          <w:szCs w:val="24"/>
        </w:rPr>
      </w:pPr>
    </w:p>
    <w:p w14:paraId="34A135C7" w14:textId="18823D90" w:rsidR="00165B07" w:rsidRDefault="00165B07" w:rsidP="009E6923">
      <w:pPr>
        <w:spacing w:after="0" w:line="240" w:lineRule="auto"/>
        <w:jc w:val="both"/>
        <w:rPr>
          <w:rFonts w:ascii="Arial" w:eastAsia="Times New Roman" w:hAnsi="Arial" w:cs="Arial"/>
          <w:b/>
          <w:color w:val="000000" w:themeColor="text1"/>
          <w:sz w:val="24"/>
          <w:szCs w:val="24"/>
        </w:rPr>
      </w:pPr>
    </w:p>
    <w:p w14:paraId="57807F19" w14:textId="590E956D" w:rsidR="00165B07" w:rsidRDefault="00165B07" w:rsidP="009E6923">
      <w:pPr>
        <w:spacing w:after="0" w:line="240" w:lineRule="auto"/>
        <w:jc w:val="both"/>
        <w:rPr>
          <w:rFonts w:ascii="Arial" w:eastAsia="Times New Roman" w:hAnsi="Arial" w:cs="Arial"/>
          <w:b/>
          <w:color w:val="000000" w:themeColor="text1"/>
          <w:sz w:val="24"/>
          <w:szCs w:val="24"/>
        </w:rPr>
      </w:pPr>
    </w:p>
    <w:p w14:paraId="1F875DA0" w14:textId="0FBF0352" w:rsidR="00165B07" w:rsidRDefault="00165B07" w:rsidP="009E6923">
      <w:pPr>
        <w:spacing w:after="0" w:line="240" w:lineRule="auto"/>
        <w:jc w:val="both"/>
        <w:rPr>
          <w:rFonts w:ascii="Arial" w:eastAsia="Times New Roman" w:hAnsi="Arial" w:cs="Arial"/>
          <w:b/>
          <w:color w:val="000000" w:themeColor="text1"/>
          <w:sz w:val="24"/>
          <w:szCs w:val="24"/>
        </w:rPr>
      </w:pPr>
    </w:p>
    <w:p w14:paraId="2DEF2679" w14:textId="6417C5C0" w:rsidR="00165B07" w:rsidRDefault="00165B07" w:rsidP="009E6923">
      <w:pPr>
        <w:spacing w:after="0" w:line="240" w:lineRule="auto"/>
        <w:jc w:val="both"/>
        <w:rPr>
          <w:rFonts w:ascii="Arial" w:eastAsia="Times New Roman" w:hAnsi="Arial" w:cs="Arial"/>
          <w:b/>
          <w:color w:val="000000" w:themeColor="text1"/>
          <w:sz w:val="24"/>
          <w:szCs w:val="24"/>
        </w:rPr>
      </w:pPr>
    </w:p>
    <w:p w14:paraId="7F0A4484" w14:textId="1DEF1088" w:rsidR="00165B07" w:rsidRDefault="00165B07" w:rsidP="009E6923">
      <w:pPr>
        <w:spacing w:after="0" w:line="240" w:lineRule="auto"/>
        <w:jc w:val="both"/>
        <w:rPr>
          <w:rFonts w:ascii="Arial" w:eastAsia="Times New Roman" w:hAnsi="Arial" w:cs="Arial"/>
          <w:b/>
          <w:color w:val="000000" w:themeColor="text1"/>
          <w:sz w:val="24"/>
          <w:szCs w:val="24"/>
        </w:rPr>
      </w:pPr>
    </w:p>
    <w:p w14:paraId="7759EDA5" w14:textId="5FFFF36D" w:rsidR="00165B07" w:rsidRDefault="00165B07" w:rsidP="009E6923">
      <w:pPr>
        <w:spacing w:after="0" w:line="240" w:lineRule="auto"/>
        <w:jc w:val="both"/>
        <w:rPr>
          <w:rFonts w:ascii="Arial" w:eastAsia="Times New Roman" w:hAnsi="Arial" w:cs="Arial"/>
          <w:b/>
          <w:color w:val="000000" w:themeColor="text1"/>
          <w:sz w:val="24"/>
          <w:szCs w:val="24"/>
        </w:rPr>
      </w:pPr>
    </w:p>
    <w:p w14:paraId="792A8771" w14:textId="20648222" w:rsidR="00165B07" w:rsidRDefault="00165B07" w:rsidP="009E6923">
      <w:pPr>
        <w:spacing w:after="0" w:line="240" w:lineRule="auto"/>
        <w:jc w:val="both"/>
        <w:rPr>
          <w:rFonts w:ascii="Arial" w:eastAsia="Times New Roman" w:hAnsi="Arial" w:cs="Arial"/>
          <w:b/>
          <w:color w:val="000000" w:themeColor="text1"/>
          <w:sz w:val="24"/>
          <w:szCs w:val="24"/>
        </w:rPr>
      </w:pPr>
    </w:p>
    <w:p w14:paraId="4AE12752" w14:textId="0BEFE26A" w:rsidR="00165B07" w:rsidRDefault="00165B07" w:rsidP="009E6923">
      <w:pPr>
        <w:spacing w:after="0" w:line="240" w:lineRule="auto"/>
        <w:jc w:val="both"/>
        <w:rPr>
          <w:rFonts w:ascii="Arial" w:eastAsia="Times New Roman" w:hAnsi="Arial" w:cs="Arial"/>
          <w:b/>
          <w:color w:val="000000" w:themeColor="text1"/>
          <w:sz w:val="24"/>
          <w:szCs w:val="24"/>
        </w:rPr>
      </w:pPr>
    </w:p>
    <w:p w14:paraId="0CCDBD19" w14:textId="4CBA450B" w:rsidR="00165B07" w:rsidRDefault="00165B07" w:rsidP="009E6923">
      <w:pPr>
        <w:spacing w:after="0" w:line="240" w:lineRule="auto"/>
        <w:jc w:val="both"/>
        <w:rPr>
          <w:rFonts w:ascii="Arial" w:eastAsia="Times New Roman" w:hAnsi="Arial" w:cs="Arial"/>
          <w:b/>
          <w:color w:val="000000" w:themeColor="text1"/>
          <w:sz w:val="24"/>
          <w:szCs w:val="24"/>
        </w:rPr>
      </w:pPr>
    </w:p>
    <w:p w14:paraId="20F78EAA" w14:textId="4896CE00" w:rsidR="00165B07" w:rsidRDefault="00165B07" w:rsidP="009E6923">
      <w:pPr>
        <w:spacing w:after="0" w:line="240" w:lineRule="auto"/>
        <w:jc w:val="both"/>
        <w:rPr>
          <w:rFonts w:ascii="Arial" w:eastAsia="Times New Roman" w:hAnsi="Arial" w:cs="Arial"/>
          <w:b/>
          <w:color w:val="000000" w:themeColor="text1"/>
          <w:sz w:val="24"/>
          <w:szCs w:val="24"/>
        </w:rPr>
      </w:pPr>
    </w:p>
    <w:p w14:paraId="5C699FCE" w14:textId="2F83FCB2" w:rsidR="00165B07" w:rsidRDefault="00165B07" w:rsidP="009E6923">
      <w:pPr>
        <w:spacing w:after="0" w:line="240" w:lineRule="auto"/>
        <w:jc w:val="both"/>
        <w:rPr>
          <w:rFonts w:ascii="Arial" w:eastAsia="Times New Roman" w:hAnsi="Arial" w:cs="Arial"/>
          <w:b/>
          <w:color w:val="000000" w:themeColor="text1"/>
          <w:sz w:val="24"/>
          <w:szCs w:val="24"/>
        </w:rPr>
      </w:pPr>
    </w:p>
    <w:p w14:paraId="7581FE32" w14:textId="7DE20EB8" w:rsidR="00165B07" w:rsidRDefault="00165B07" w:rsidP="009E6923">
      <w:pPr>
        <w:spacing w:after="0" w:line="240" w:lineRule="auto"/>
        <w:jc w:val="both"/>
        <w:rPr>
          <w:rFonts w:ascii="Arial" w:eastAsia="Times New Roman" w:hAnsi="Arial" w:cs="Arial"/>
          <w:b/>
          <w:color w:val="000000" w:themeColor="text1"/>
          <w:sz w:val="24"/>
          <w:szCs w:val="24"/>
        </w:rPr>
      </w:pPr>
    </w:p>
    <w:p w14:paraId="645BB170" w14:textId="7FC230F3" w:rsidR="00165B07" w:rsidRDefault="00165B07" w:rsidP="009E6923">
      <w:pPr>
        <w:spacing w:after="0" w:line="240" w:lineRule="auto"/>
        <w:jc w:val="both"/>
        <w:rPr>
          <w:rFonts w:ascii="Arial" w:eastAsia="Times New Roman" w:hAnsi="Arial" w:cs="Arial"/>
          <w:b/>
          <w:color w:val="000000" w:themeColor="text1"/>
          <w:sz w:val="24"/>
          <w:szCs w:val="24"/>
        </w:rPr>
      </w:pPr>
    </w:p>
    <w:p w14:paraId="57DCDF93" w14:textId="4D517F4D" w:rsidR="00165B07" w:rsidRDefault="00165B07" w:rsidP="009E6923">
      <w:pPr>
        <w:spacing w:after="0" w:line="240" w:lineRule="auto"/>
        <w:jc w:val="both"/>
        <w:rPr>
          <w:rFonts w:ascii="Arial" w:eastAsia="Times New Roman" w:hAnsi="Arial" w:cs="Arial"/>
          <w:b/>
          <w:color w:val="000000" w:themeColor="text1"/>
          <w:sz w:val="24"/>
          <w:szCs w:val="24"/>
        </w:rPr>
      </w:pPr>
    </w:p>
    <w:p w14:paraId="4A8D8743" w14:textId="332C5033" w:rsidR="00165B07" w:rsidRDefault="00165B07" w:rsidP="009E6923">
      <w:pPr>
        <w:spacing w:after="0" w:line="240" w:lineRule="auto"/>
        <w:jc w:val="both"/>
        <w:rPr>
          <w:rFonts w:ascii="Arial" w:eastAsia="Times New Roman" w:hAnsi="Arial" w:cs="Arial"/>
          <w:b/>
          <w:color w:val="000000" w:themeColor="text1"/>
          <w:sz w:val="24"/>
          <w:szCs w:val="24"/>
        </w:rPr>
      </w:pPr>
    </w:p>
    <w:p w14:paraId="460D82AD" w14:textId="190404AF" w:rsidR="00165B07" w:rsidRDefault="00165B07" w:rsidP="009E6923">
      <w:pPr>
        <w:spacing w:after="0" w:line="240" w:lineRule="auto"/>
        <w:jc w:val="both"/>
        <w:rPr>
          <w:rFonts w:ascii="Arial" w:eastAsia="Times New Roman" w:hAnsi="Arial" w:cs="Arial"/>
          <w:b/>
          <w:color w:val="000000" w:themeColor="text1"/>
          <w:sz w:val="24"/>
          <w:szCs w:val="24"/>
        </w:rPr>
      </w:pPr>
    </w:p>
    <w:p w14:paraId="4A346120" w14:textId="297D19D6" w:rsidR="00165B07" w:rsidRDefault="00165B07" w:rsidP="009E6923">
      <w:pPr>
        <w:spacing w:after="0" w:line="240" w:lineRule="auto"/>
        <w:jc w:val="both"/>
        <w:rPr>
          <w:rFonts w:ascii="Arial" w:eastAsia="Times New Roman" w:hAnsi="Arial" w:cs="Arial"/>
          <w:b/>
          <w:color w:val="000000" w:themeColor="text1"/>
          <w:sz w:val="24"/>
          <w:szCs w:val="24"/>
        </w:rPr>
      </w:pPr>
    </w:p>
    <w:p w14:paraId="3F54F8F0" w14:textId="350CD421" w:rsidR="00165B07" w:rsidRDefault="00165B07" w:rsidP="009E6923">
      <w:pPr>
        <w:spacing w:after="0" w:line="240" w:lineRule="auto"/>
        <w:jc w:val="both"/>
        <w:rPr>
          <w:rFonts w:ascii="Arial" w:eastAsia="Times New Roman" w:hAnsi="Arial" w:cs="Arial"/>
          <w:b/>
          <w:color w:val="000000" w:themeColor="text1"/>
          <w:sz w:val="24"/>
          <w:szCs w:val="24"/>
        </w:rPr>
      </w:pPr>
    </w:p>
    <w:p w14:paraId="4832C111" w14:textId="0F2D93F3" w:rsidR="00165B07" w:rsidRDefault="00165B07" w:rsidP="009E6923">
      <w:pPr>
        <w:spacing w:after="0" w:line="240" w:lineRule="auto"/>
        <w:jc w:val="both"/>
        <w:rPr>
          <w:rFonts w:ascii="Arial" w:eastAsia="Times New Roman" w:hAnsi="Arial" w:cs="Arial"/>
          <w:b/>
          <w:color w:val="000000" w:themeColor="text1"/>
          <w:sz w:val="24"/>
          <w:szCs w:val="24"/>
        </w:rPr>
      </w:pPr>
    </w:p>
    <w:p w14:paraId="62918294" w14:textId="151537B8" w:rsidR="00165B07" w:rsidRDefault="00165B07" w:rsidP="009E6923">
      <w:pPr>
        <w:spacing w:after="0" w:line="240" w:lineRule="auto"/>
        <w:jc w:val="both"/>
        <w:rPr>
          <w:rFonts w:ascii="Arial" w:eastAsia="Times New Roman" w:hAnsi="Arial" w:cs="Arial"/>
          <w:b/>
          <w:color w:val="000000" w:themeColor="text1"/>
          <w:sz w:val="24"/>
          <w:szCs w:val="24"/>
        </w:rPr>
      </w:pPr>
    </w:p>
    <w:p w14:paraId="6A0757F2" w14:textId="1DCF4F12" w:rsidR="00165B07" w:rsidRDefault="00165B07" w:rsidP="009E6923">
      <w:pPr>
        <w:spacing w:after="0" w:line="240" w:lineRule="auto"/>
        <w:jc w:val="both"/>
        <w:rPr>
          <w:rFonts w:ascii="Arial" w:eastAsia="Times New Roman" w:hAnsi="Arial" w:cs="Arial"/>
          <w:b/>
          <w:color w:val="000000" w:themeColor="text1"/>
          <w:sz w:val="24"/>
          <w:szCs w:val="24"/>
        </w:rPr>
      </w:pPr>
    </w:p>
    <w:p w14:paraId="3B858666" w14:textId="68FE19BC" w:rsidR="00165B07" w:rsidRDefault="00165B07" w:rsidP="009E6923">
      <w:pPr>
        <w:spacing w:after="0" w:line="240" w:lineRule="auto"/>
        <w:jc w:val="both"/>
        <w:rPr>
          <w:rFonts w:ascii="Arial" w:eastAsia="Times New Roman" w:hAnsi="Arial" w:cs="Arial"/>
          <w:b/>
          <w:color w:val="000000" w:themeColor="text1"/>
          <w:sz w:val="24"/>
          <w:szCs w:val="24"/>
        </w:rPr>
      </w:pPr>
    </w:p>
    <w:p w14:paraId="4E9330BC" w14:textId="77777777" w:rsidR="00C3256D" w:rsidRDefault="00C3256D" w:rsidP="009E6923">
      <w:pPr>
        <w:spacing w:after="0" w:line="240" w:lineRule="auto"/>
        <w:jc w:val="both"/>
        <w:rPr>
          <w:rFonts w:ascii="Arial" w:eastAsia="Times New Roman" w:hAnsi="Arial" w:cs="Arial"/>
          <w:b/>
          <w:color w:val="000000" w:themeColor="text1"/>
          <w:sz w:val="24"/>
          <w:szCs w:val="24"/>
        </w:rPr>
      </w:pPr>
    </w:p>
    <w:tbl>
      <w:tblPr>
        <w:tblStyle w:val="TableGrid"/>
        <w:tblW w:w="9312" w:type="dxa"/>
        <w:shd w:val="clear" w:color="auto" w:fill="548DD4" w:themeFill="text2" w:themeFillTint="99"/>
        <w:tblLook w:val="04A0" w:firstRow="1" w:lastRow="0" w:firstColumn="1" w:lastColumn="0" w:noHBand="0" w:noVBand="1"/>
      </w:tblPr>
      <w:tblGrid>
        <w:gridCol w:w="9312"/>
      </w:tblGrid>
      <w:tr w:rsidR="00D312B1" w:rsidRPr="00686A72" w14:paraId="500BE0E1" w14:textId="77777777" w:rsidTr="00404217">
        <w:trPr>
          <w:trHeight w:val="689"/>
        </w:trPr>
        <w:tc>
          <w:tcPr>
            <w:tcW w:w="9312" w:type="dxa"/>
            <w:shd w:val="clear" w:color="auto" w:fill="548DD4" w:themeFill="text2" w:themeFillTint="99"/>
            <w:vAlign w:val="center"/>
          </w:tcPr>
          <w:p w14:paraId="494CA179" w14:textId="77777777" w:rsidR="00D312B1" w:rsidRPr="00D312B1" w:rsidRDefault="00D312B1" w:rsidP="00D312B1">
            <w:pPr>
              <w:pStyle w:val="Heading2"/>
              <w:jc w:val="center"/>
              <w:outlineLvl w:val="1"/>
              <w:rPr>
                <w:rFonts w:ascii="Arial" w:hAnsi="Arial" w:cs="Arial"/>
                <w:color w:val="auto"/>
                <w:sz w:val="24"/>
                <w:szCs w:val="24"/>
              </w:rPr>
            </w:pPr>
            <w:bookmarkStart w:id="41" w:name="_Toc100092118"/>
            <w:r w:rsidRPr="00D312B1">
              <w:rPr>
                <w:rFonts w:ascii="Arial" w:hAnsi="Arial" w:cs="Arial"/>
                <w:color w:val="auto"/>
                <w:sz w:val="24"/>
                <w:szCs w:val="24"/>
              </w:rPr>
              <w:lastRenderedPageBreak/>
              <w:t>Infant Health: 6 – 24 months (CH)</w:t>
            </w:r>
            <w:bookmarkEnd w:id="41"/>
          </w:p>
          <w:p w14:paraId="1BDB8862" w14:textId="77777777" w:rsidR="00D312B1" w:rsidRPr="00CF3C8F" w:rsidRDefault="00D312B1" w:rsidP="00D312B1">
            <w:pPr>
              <w:jc w:val="center"/>
              <w:rPr>
                <w:rFonts w:asciiTheme="minorHAnsi" w:hAnsiTheme="minorHAnsi"/>
                <w:sz w:val="28"/>
                <w:szCs w:val="28"/>
              </w:rPr>
            </w:pPr>
            <w:r w:rsidRPr="00D312B1">
              <w:rPr>
                <w:rFonts w:cs="Arial"/>
                <w:b/>
                <w:szCs w:val="24"/>
              </w:rPr>
              <w:t>(Completed with the client during the visit)</w:t>
            </w:r>
          </w:p>
        </w:tc>
      </w:tr>
    </w:tbl>
    <w:p w14:paraId="72BF0A4D" w14:textId="77777777" w:rsidR="00D312B1" w:rsidRDefault="00D312B1" w:rsidP="009E6923">
      <w:pPr>
        <w:spacing w:after="0" w:line="240" w:lineRule="auto"/>
        <w:jc w:val="both"/>
        <w:rPr>
          <w:rFonts w:ascii="Arial" w:eastAsia="Times New Roman" w:hAnsi="Arial" w:cs="Arial"/>
          <w:b/>
          <w:color w:val="000000" w:themeColor="text1"/>
          <w:sz w:val="24"/>
          <w:szCs w:val="24"/>
        </w:rPr>
      </w:pPr>
    </w:p>
    <w:p w14:paraId="25FB21C3" w14:textId="77777777" w:rsidR="00D312B1" w:rsidRPr="00D312B1" w:rsidRDefault="00D312B1" w:rsidP="00D312B1">
      <w:pPr>
        <w:spacing w:after="0" w:line="240" w:lineRule="auto"/>
        <w:jc w:val="both"/>
        <w:rPr>
          <w:rFonts w:ascii="Arial" w:eastAsia="Times New Roman" w:hAnsi="Arial" w:cs="Arial"/>
          <w:b/>
          <w:color w:val="548DD4" w:themeColor="text2" w:themeTint="99"/>
          <w:sz w:val="32"/>
          <w:szCs w:val="32"/>
        </w:rPr>
      </w:pPr>
      <w:r w:rsidRPr="00D312B1">
        <w:rPr>
          <w:rFonts w:ascii="Arial" w:eastAsia="Times New Roman" w:hAnsi="Arial" w:cs="Arial"/>
          <w:b/>
          <w:color w:val="548DD4" w:themeColor="text2" w:themeTint="99"/>
          <w:sz w:val="32"/>
          <w:szCs w:val="32"/>
        </w:rPr>
        <w:t>Purpose and Background</w:t>
      </w:r>
    </w:p>
    <w:p w14:paraId="2E4AFDFF" w14:textId="77777777" w:rsidR="00D312B1" w:rsidRDefault="00D312B1" w:rsidP="00260453">
      <w:pPr>
        <w:spacing w:after="0" w:line="240" w:lineRule="auto"/>
        <w:jc w:val="both"/>
        <w:rPr>
          <w:rFonts w:ascii="Arial" w:eastAsia="Times New Roman" w:hAnsi="Arial" w:cs="Arial"/>
          <w:sz w:val="24"/>
          <w:szCs w:val="24"/>
        </w:rPr>
      </w:pPr>
      <w:r w:rsidRPr="00D312B1">
        <w:rPr>
          <w:rFonts w:ascii="Arial" w:eastAsia="Times New Roman" w:hAnsi="Arial" w:cs="Arial"/>
          <w:sz w:val="24"/>
          <w:szCs w:val="24"/>
        </w:rPr>
        <w:t>This form provides updates on the health, wellbeing and development of the child throughout infancy and toddlerhood. It aims to monitor many of the key outcomes that FNP seeks to improve, in order that the child’s development can be tracked over time.</w:t>
      </w:r>
    </w:p>
    <w:p w14:paraId="0DFEF668" w14:textId="77777777" w:rsidR="00260453" w:rsidRPr="00260453" w:rsidRDefault="00260453" w:rsidP="00260453">
      <w:pPr>
        <w:spacing w:after="0" w:line="240" w:lineRule="auto"/>
        <w:jc w:val="both"/>
        <w:rPr>
          <w:rFonts w:ascii="Arial" w:eastAsia="Times New Roman" w:hAnsi="Arial" w:cs="Arial"/>
          <w:sz w:val="24"/>
          <w:szCs w:val="24"/>
        </w:rPr>
      </w:pPr>
    </w:p>
    <w:p w14:paraId="093FB44C" w14:textId="77777777" w:rsidR="00D312B1" w:rsidRPr="00D312B1" w:rsidRDefault="00D312B1" w:rsidP="00D312B1">
      <w:pPr>
        <w:spacing w:after="0" w:line="240" w:lineRule="auto"/>
        <w:jc w:val="both"/>
        <w:rPr>
          <w:rFonts w:ascii="Arial" w:eastAsia="Times New Roman" w:hAnsi="Arial" w:cs="Arial"/>
          <w:b/>
          <w:color w:val="548DD4" w:themeColor="text2" w:themeTint="99"/>
          <w:sz w:val="32"/>
          <w:szCs w:val="32"/>
        </w:rPr>
      </w:pPr>
      <w:r w:rsidRPr="00D312B1">
        <w:rPr>
          <w:rFonts w:ascii="Arial" w:eastAsia="Times New Roman" w:hAnsi="Arial" w:cs="Arial"/>
          <w:b/>
          <w:color w:val="548DD4" w:themeColor="text2" w:themeTint="99"/>
          <w:sz w:val="32"/>
          <w:szCs w:val="32"/>
        </w:rPr>
        <w:t>General Guidelines</w:t>
      </w:r>
    </w:p>
    <w:p w14:paraId="6BF48A25" w14:textId="77777777" w:rsidR="00D312B1" w:rsidRPr="00D312B1" w:rsidRDefault="00D312B1" w:rsidP="00D312B1">
      <w:pPr>
        <w:spacing w:after="0" w:line="240" w:lineRule="auto"/>
        <w:jc w:val="both"/>
        <w:rPr>
          <w:rFonts w:ascii="Arial" w:eastAsia="Times New Roman" w:hAnsi="Arial" w:cs="Arial"/>
          <w:sz w:val="24"/>
          <w:szCs w:val="24"/>
        </w:rPr>
      </w:pPr>
      <w:r w:rsidRPr="00D312B1">
        <w:rPr>
          <w:rFonts w:ascii="Arial" w:eastAsia="Times New Roman" w:hAnsi="Arial" w:cs="Arial"/>
          <w:sz w:val="24"/>
          <w:szCs w:val="24"/>
        </w:rPr>
        <w:t>This form should be completed four times:</w:t>
      </w:r>
    </w:p>
    <w:p w14:paraId="1F6492AC" w14:textId="77777777" w:rsidR="00D312B1" w:rsidRPr="00D312B1" w:rsidRDefault="00D312B1" w:rsidP="00D312B1">
      <w:pPr>
        <w:spacing w:after="0" w:line="240" w:lineRule="auto"/>
        <w:jc w:val="both"/>
        <w:rPr>
          <w:rFonts w:ascii="Arial" w:eastAsia="Times New Roman" w:hAnsi="Arial" w:cs="Arial"/>
          <w:sz w:val="24"/>
          <w:szCs w:val="24"/>
        </w:rPr>
      </w:pPr>
    </w:p>
    <w:p w14:paraId="375E8DE3" w14:textId="77777777" w:rsidR="00B643CE" w:rsidRPr="00D312B1" w:rsidRDefault="00B643CE" w:rsidP="00B643CE">
      <w:pPr>
        <w:pStyle w:val="ListParagraph"/>
        <w:numPr>
          <w:ilvl w:val="0"/>
          <w:numId w:val="17"/>
        </w:numPr>
        <w:jc w:val="both"/>
        <w:rPr>
          <w:rFonts w:ascii="Arial" w:hAnsi="Arial" w:cs="Arial"/>
        </w:rPr>
      </w:pPr>
      <w:r>
        <w:rPr>
          <w:rFonts w:ascii="Arial" w:hAnsi="Arial" w:cs="Arial"/>
        </w:rPr>
        <w:t xml:space="preserve">Infancy </w:t>
      </w:r>
      <w:r w:rsidRPr="00D312B1">
        <w:rPr>
          <w:rFonts w:ascii="Arial" w:hAnsi="Arial" w:cs="Arial"/>
        </w:rPr>
        <w:t xml:space="preserve">6 months (visit </w:t>
      </w:r>
      <w:proofErr w:type="spellStart"/>
      <w:r w:rsidRPr="00D312B1">
        <w:rPr>
          <w:rFonts w:ascii="Arial" w:hAnsi="Arial" w:cs="Arial"/>
        </w:rPr>
        <w:t>I16</w:t>
      </w:r>
      <w:proofErr w:type="spellEnd"/>
      <w:r w:rsidRPr="00D312B1">
        <w:rPr>
          <w:rFonts w:ascii="Arial" w:hAnsi="Arial" w:cs="Arial"/>
        </w:rPr>
        <w:t>)</w:t>
      </w:r>
    </w:p>
    <w:p w14:paraId="41760433" w14:textId="77777777" w:rsidR="00B643CE" w:rsidRPr="00D312B1" w:rsidRDefault="00B643CE" w:rsidP="00B643CE">
      <w:pPr>
        <w:pStyle w:val="ListParagraph"/>
        <w:numPr>
          <w:ilvl w:val="0"/>
          <w:numId w:val="17"/>
        </w:numPr>
        <w:jc w:val="both"/>
        <w:rPr>
          <w:rFonts w:ascii="Arial" w:hAnsi="Arial" w:cs="Arial"/>
        </w:rPr>
      </w:pPr>
      <w:r>
        <w:rPr>
          <w:rFonts w:ascii="Arial" w:hAnsi="Arial" w:cs="Arial"/>
        </w:rPr>
        <w:t xml:space="preserve">Infancy </w:t>
      </w:r>
      <w:r w:rsidRPr="00D312B1">
        <w:rPr>
          <w:rFonts w:ascii="Arial" w:hAnsi="Arial" w:cs="Arial"/>
        </w:rPr>
        <w:t xml:space="preserve">12 </w:t>
      </w:r>
      <w:r w:rsidRPr="00347149">
        <w:rPr>
          <w:rFonts w:ascii="Arial" w:hAnsi="Arial" w:cs="Arial"/>
        </w:rPr>
        <w:t xml:space="preserve">months (visit </w:t>
      </w:r>
      <w:proofErr w:type="spellStart"/>
      <w:r w:rsidRPr="00347149">
        <w:rPr>
          <w:rFonts w:ascii="Arial" w:hAnsi="Arial" w:cs="Arial"/>
        </w:rPr>
        <w:t>I28</w:t>
      </w:r>
      <w:proofErr w:type="spellEnd"/>
      <w:r w:rsidRPr="00347149">
        <w:rPr>
          <w:rFonts w:ascii="Arial" w:hAnsi="Arial" w:cs="Arial"/>
        </w:rPr>
        <w:t>)</w:t>
      </w:r>
    </w:p>
    <w:p w14:paraId="678BDDFC" w14:textId="77777777" w:rsidR="00B643CE" w:rsidRPr="00D312B1" w:rsidRDefault="00B643CE" w:rsidP="00B643CE">
      <w:pPr>
        <w:pStyle w:val="ListParagraph"/>
        <w:numPr>
          <w:ilvl w:val="0"/>
          <w:numId w:val="17"/>
        </w:numPr>
        <w:jc w:val="both"/>
        <w:rPr>
          <w:rFonts w:ascii="Arial" w:hAnsi="Arial" w:cs="Arial"/>
        </w:rPr>
      </w:pPr>
      <w:r>
        <w:rPr>
          <w:rFonts w:ascii="Arial" w:hAnsi="Arial" w:cs="Arial"/>
        </w:rPr>
        <w:t xml:space="preserve">Toddlerhood </w:t>
      </w:r>
      <w:r w:rsidRPr="00D312B1">
        <w:rPr>
          <w:rFonts w:ascii="Arial" w:hAnsi="Arial" w:cs="Arial"/>
        </w:rPr>
        <w:t xml:space="preserve">18 months (visit </w:t>
      </w:r>
      <w:proofErr w:type="spellStart"/>
      <w:r w:rsidRPr="00D312B1">
        <w:rPr>
          <w:rFonts w:ascii="Arial" w:hAnsi="Arial" w:cs="Arial"/>
        </w:rPr>
        <w:t>T42</w:t>
      </w:r>
      <w:proofErr w:type="spellEnd"/>
      <w:r w:rsidRPr="00D312B1">
        <w:rPr>
          <w:rFonts w:ascii="Arial" w:hAnsi="Arial" w:cs="Arial"/>
        </w:rPr>
        <w:t>)</w:t>
      </w:r>
    </w:p>
    <w:p w14:paraId="7BCFF4FE" w14:textId="77777777" w:rsidR="00B643CE" w:rsidRPr="00D312B1" w:rsidRDefault="00B643CE" w:rsidP="00B643CE">
      <w:pPr>
        <w:pStyle w:val="ListParagraph"/>
        <w:numPr>
          <w:ilvl w:val="0"/>
          <w:numId w:val="17"/>
        </w:numPr>
        <w:jc w:val="both"/>
        <w:rPr>
          <w:rFonts w:ascii="Arial" w:hAnsi="Arial" w:cs="Arial"/>
        </w:rPr>
      </w:pPr>
      <w:r>
        <w:rPr>
          <w:rFonts w:ascii="Arial" w:hAnsi="Arial" w:cs="Arial"/>
        </w:rPr>
        <w:t xml:space="preserve">Toddlerhood </w:t>
      </w:r>
      <w:r w:rsidRPr="00D312B1">
        <w:rPr>
          <w:rFonts w:ascii="Arial" w:hAnsi="Arial" w:cs="Arial"/>
        </w:rPr>
        <w:t xml:space="preserve">24 months (visit </w:t>
      </w:r>
      <w:proofErr w:type="spellStart"/>
      <w:r w:rsidRPr="00D312B1">
        <w:rPr>
          <w:rFonts w:ascii="Arial" w:hAnsi="Arial" w:cs="Arial"/>
        </w:rPr>
        <w:t>T50</w:t>
      </w:r>
      <w:proofErr w:type="spellEnd"/>
      <w:r w:rsidRPr="00D312B1">
        <w:rPr>
          <w:rFonts w:ascii="Arial" w:hAnsi="Arial" w:cs="Arial"/>
        </w:rPr>
        <w:t>)</w:t>
      </w:r>
    </w:p>
    <w:p w14:paraId="5B9B7797" w14:textId="77777777" w:rsidR="00D312B1" w:rsidRPr="00D312B1" w:rsidRDefault="00D312B1" w:rsidP="00D312B1">
      <w:pPr>
        <w:spacing w:after="0" w:line="240" w:lineRule="auto"/>
        <w:jc w:val="both"/>
        <w:rPr>
          <w:rFonts w:ascii="Arial" w:eastAsia="Times New Roman" w:hAnsi="Arial" w:cs="Arial"/>
          <w:sz w:val="24"/>
          <w:szCs w:val="24"/>
        </w:rPr>
      </w:pPr>
    </w:p>
    <w:p w14:paraId="7647B923" w14:textId="77777777" w:rsidR="00D312B1" w:rsidRDefault="00D312B1" w:rsidP="00260453">
      <w:pPr>
        <w:spacing w:after="0" w:line="240" w:lineRule="auto"/>
        <w:jc w:val="both"/>
        <w:rPr>
          <w:rFonts w:ascii="Arial" w:eastAsia="Times New Roman" w:hAnsi="Arial" w:cs="Arial"/>
          <w:sz w:val="24"/>
          <w:szCs w:val="24"/>
        </w:rPr>
      </w:pPr>
      <w:r w:rsidRPr="00D312B1">
        <w:rPr>
          <w:rFonts w:ascii="Arial" w:eastAsia="Times New Roman" w:hAnsi="Arial" w:cs="Arial"/>
          <w:sz w:val="24"/>
          <w:szCs w:val="24"/>
        </w:rPr>
        <w:t>Please select the correct stage at point of completion of the form.</w:t>
      </w:r>
    </w:p>
    <w:p w14:paraId="38967963" w14:textId="77777777" w:rsidR="00260453" w:rsidRPr="00260453" w:rsidRDefault="00260453" w:rsidP="00260453">
      <w:pPr>
        <w:spacing w:after="0" w:line="240" w:lineRule="auto"/>
        <w:jc w:val="both"/>
        <w:rPr>
          <w:rFonts w:ascii="Arial" w:eastAsia="Times New Roman" w:hAnsi="Arial" w:cs="Arial"/>
          <w:sz w:val="24"/>
          <w:szCs w:val="24"/>
        </w:rPr>
      </w:pPr>
    </w:p>
    <w:p w14:paraId="3A8FA83B" w14:textId="1A655C25" w:rsidR="00260453" w:rsidRPr="00C3256D" w:rsidRDefault="00D312B1" w:rsidP="00BB7D1F">
      <w:pPr>
        <w:spacing w:after="0" w:line="240" w:lineRule="auto"/>
        <w:jc w:val="both"/>
        <w:rPr>
          <w:rFonts w:ascii="Arial" w:eastAsia="Times New Roman" w:hAnsi="Arial" w:cs="Arial"/>
          <w:b/>
          <w:color w:val="548DD4" w:themeColor="text2" w:themeTint="99"/>
          <w:sz w:val="32"/>
          <w:szCs w:val="32"/>
        </w:rPr>
      </w:pPr>
      <w:r w:rsidRPr="00BB7D1F">
        <w:rPr>
          <w:rFonts w:ascii="Arial" w:eastAsia="Times New Roman" w:hAnsi="Arial" w:cs="Arial"/>
          <w:b/>
          <w:color w:val="548DD4" w:themeColor="text2" w:themeTint="99"/>
          <w:sz w:val="32"/>
          <w:szCs w:val="32"/>
        </w:rPr>
        <w:t>Dir</w:t>
      </w:r>
      <w:r w:rsidR="00C3256D">
        <w:rPr>
          <w:rFonts w:ascii="Arial" w:eastAsia="Times New Roman" w:hAnsi="Arial" w:cs="Arial"/>
          <w:b/>
          <w:color w:val="548DD4" w:themeColor="text2" w:themeTint="99"/>
          <w:sz w:val="32"/>
          <w:szCs w:val="32"/>
        </w:rPr>
        <w:t>ections for completing the form</w:t>
      </w:r>
    </w:p>
    <w:p w14:paraId="4AEDBE4B" w14:textId="7702D415" w:rsidR="00DE5B5D" w:rsidRDefault="00DE5B5D" w:rsidP="00BB7D1F">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CH1</w:t>
      </w:r>
      <w:proofErr w:type="spellEnd"/>
      <w:r w:rsidRPr="00BB7D1F">
        <w:rPr>
          <w:rFonts w:ascii="Arial" w:eastAsia="Times New Roman" w:hAnsi="Arial" w:cs="Arial"/>
          <w:b/>
          <w:sz w:val="24"/>
          <w:szCs w:val="24"/>
        </w:rPr>
        <w:t>.</w:t>
      </w:r>
      <w:r>
        <w:rPr>
          <w:rFonts w:ascii="Arial" w:eastAsia="Times New Roman" w:hAnsi="Arial" w:cs="Arial"/>
          <w:b/>
          <w:sz w:val="24"/>
          <w:szCs w:val="24"/>
        </w:rPr>
        <w:t xml:space="preserve"> </w:t>
      </w:r>
      <w:r w:rsidRPr="00DE5B5D">
        <w:rPr>
          <w:rFonts w:ascii="Arial" w:eastAsia="Times New Roman" w:hAnsi="Arial" w:cs="Arial"/>
          <w:b/>
          <w:sz w:val="24"/>
          <w:szCs w:val="24"/>
        </w:rPr>
        <w:t>Has your child received all scheduled immunisations?</w:t>
      </w:r>
    </w:p>
    <w:p w14:paraId="56FA107A" w14:textId="7A316E77" w:rsidR="00DE5B5D" w:rsidRDefault="00DE5B5D" w:rsidP="00BB7D1F">
      <w:pPr>
        <w:spacing w:after="0" w:line="240" w:lineRule="auto"/>
        <w:jc w:val="both"/>
        <w:rPr>
          <w:rFonts w:ascii="Arial" w:eastAsia="Times New Roman" w:hAnsi="Arial" w:cs="Arial"/>
          <w:sz w:val="24"/>
          <w:szCs w:val="24"/>
        </w:rPr>
      </w:pPr>
      <w:r w:rsidRPr="00DE5B5D">
        <w:rPr>
          <w:rFonts w:ascii="Arial" w:eastAsia="Times New Roman" w:hAnsi="Arial" w:cs="Arial"/>
          <w:sz w:val="24"/>
          <w:szCs w:val="24"/>
        </w:rPr>
        <w:t>Clients may require support to understand the time schedule for immunisations</w:t>
      </w:r>
      <w:r w:rsidRPr="00DE5B5D">
        <w:rPr>
          <w:rStyle w:val="FootnoteReference"/>
          <w:rFonts w:ascii="Arial" w:eastAsia="Times New Roman" w:hAnsi="Arial" w:cs="Arial"/>
          <w:sz w:val="24"/>
          <w:szCs w:val="24"/>
        </w:rPr>
        <w:footnoteReference w:id="36"/>
      </w:r>
      <w:r w:rsidRPr="00DE5B5D">
        <w:rPr>
          <w:rFonts w:ascii="Arial" w:eastAsia="Times New Roman" w:hAnsi="Arial" w:cs="Arial"/>
          <w:sz w:val="24"/>
          <w:szCs w:val="24"/>
        </w:rPr>
        <w:t>.</w:t>
      </w:r>
    </w:p>
    <w:p w14:paraId="5567C2BE" w14:textId="77777777" w:rsidR="00DE5B5D" w:rsidRPr="00DE5B5D" w:rsidRDefault="00DE5B5D" w:rsidP="00BB7D1F">
      <w:pPr>
        <w:spacing w:after="0" w:line="240" w:lineRule="auto"/>
        <w:jc w:val="both"/>
        <w:rPr>
          <w:rFonts w:ascii="Arial" w:eastAsia="Times New Roman" w:hAnsi="Arial" w:cs="Arial"/>
          <w:sz w:val="24"/>
          <w:szCs w:val="24"/>
        </w:rPr>
      </w:pPr>
    </w:p>
    <w:p w14:paraId="3435C1AA" w14:textId="62865865" w:rsidR="00D312B1" w:rsidRPr="00BB7D1F" w:rsidRDefault="00D312B1" w:rsidP="00BB7D1F">
      <w:pPr>
        <w:spacing w:after="0" w:line="240" w:lineRule="auto"/>
        <w:jc w:val="both"/>
        <w:rPr>
          <w:rFonts w:ascii="Arial" w:eastAsia="Times New Roman" w:hAnsi="Arial" w:cs="Arial"/>
          <w:b/>
          <w:sz w:val="24"/>
          <w:szCs w:val="24"/>
        </w:rPr>
      </w:pPr>
      <w:proofErr w:type="spellStart"/>
      <w:r w:rsidRPr="00BB7D1F">
        <w:rPr>
          <w:rFonts w:ascii="Arial" w:eastAsia="Times New Roman" w:hAnsi="Arial" w:cs="Arial"/>
          <w:b/>
          <w:sz w:val="24"/>
          <w:szCs w:val="24"/>
        </w:rPr>
        <w:t>CH2</w:t>
      </w:r>
      <w:proofErr w:type="spellEnd"/>
      <w:r w:rsidRPr="00BB7D1F">
        <w:rPr>
          <w:rFonts w:ascii="Arial" w:eastAsia="Times New Roman" w:hAnsi="Arial" w:cs="Arial"/>
          <w:b/>
          <w:sz w:val="24"/>
          <w:szCs w:val="24"/>
        </w:rPr>
        <w:t xml:space="preserve">. Measurements: </w:t>
      </w:r>
    </w:p>
    <w:p w14:paraId="0D53759F" w14:textId="06F76B6F" w:rsidR="00D312B1" w:rsidRDefault="00D312B1" w:rsidP="00BB7D1F">
      <w:pPr>
        <w:spacing w:after="0" w:line="240" w:lineRule="auto"/>
        <w:jc w:val="both"/>
        <w:rPr>
          <w:rFonts w:ascii="Arial" w:eastAsia="Times New Roman" w:hAnsi="Arial" w:cs="Arial"/>
          <w:sz w:val="24"/>
          <w:szCs w:val="24"/>
        </w:rPr>
      </w:pPr>
      <w:r w:rsidRPr="00BB7D1F">
        <w:rPr>
          <w:rFonts w:ascii="Arial" w:eastAsia="Times New Roman" w:hAnsi="Arial" w:cs="Arial"/>
          <w:sz w:val="24"/>
          <w:szCs w:val="24"/>
        </w:rPr>
        <w:t>Please complete this section with a measure</w:t>
      </w:r>
      <w:r w:rsidR="00363B5D">
        <w:rPr>
          <w:rFonts w:ascii="Arial" w:eastAsia="Times New Roman" w:hAnsi="Arial" w:cs="Arial"/>
          <w:sz w:val="24"/>
          <w:szCs w:val="24"/>
        </w:rPr>
        <w:t xml:space="preserve"> </w:t>
      </w:r>
      <w:r w:rsidRPr="00BB7D1F">
        <w:rPr>
          <w:rFonts w:ascii="Arial" w:eastAsia="Times New Roman" w:hAnsi="Arial" w:cs="Arial"/>
          <w:sz w:val="24"/>
          <w:szCs w:val="24"/>
        </w:rPr>
        <w:t>of weight, length and head circumference as per the World Health Organisation guidelines</w:t>
      </w:r>
      <w:r w:rsidR="00BB7D1F">
        <w:rPr>
          <w:rStyle w:val="FootnoteReference"/>
          <w:rFonts w:ascii="Arial" w:eastAsia="Times New Roman" w:hAnsi="Arial" w:cs="Arial"/>
          <w:sz w:val="24"/>
          <w:szCs w:val="24"/>
        </w:rPr>
        <w:footnoteReference w:id="37"/>
      </w:r>
      <w:r w:rsidRPr="00BB7D1F">
        <w:rPr>
          <w:rFonts w:ascii="Arial" w:eastAsia="Times New Roman" w:hAnsi="Arial" w:cs="Arial"/>
          <w:sz w:val="24"/>
          <w:szCs w:val="24"/>
        </w:rPr>
        <w:t xml:space="preserve">. </w:t>
      </w:r>
    </w:p>
    <w:p w14:paraId="5CE14642" w14:textId="1FB91917" w:rsidR="00581483" w:rsidRDefault="00581483" w:rsidP="00BB7D1F">
      <w:pPr>
        <w:spacing w:after="0" w:line="240" w:lineRule="auto"/>
        <w:jc w:val="both"/>
        <w:rPr>
          <w:rFonts w:ascii="Arial" w:eastAsia="Times New Roman" w:hAnsi="Arial" w:cs="Arial"/>
          <w:sz w:val="24"/>
          <w:szCs w:val="24"/>
        </w:rPr>
      </w:pPr>
    </w:p>
    <w:p w14:paraId="1B045283" w14:textId="33B2A50F" w:rsidR="00581483" w:rsidRPr="00BB7D1F" w:rsidRDefault="00581483" w:rsidP="00BB7D1F">
      <w:pPr>
        <w:spacing w:after="0" w:line="240" w:lineRule="auto"/>
        <w:jc w:val="both"/>
        <w:rPr>
          <w:rFonts w:ascii="Arial" w:eastAsia="Times New Roman" w:hAnsi="Arial" w:cs="Arial"/>
          <w:sz w:val="24"/>
          <w:szCs w:val="24"/>
        </w:rPr>
      </w:pPr>
      <w:r w:rsidRPr="00581483">
        <w:rPr>
          <w:rFonts w:ascii="Arial" w:eastAsia="Times New Roman" w:hAnsi="Arial" w:cs="Arial"/>
          <w:b/>
          <w:sz w:val="24"/>
          <w:szCs w:val="24"/>
        </w:rPr>
        <w:t>NOTE:</w:t>
      </w:r>
      <w:r>
        <w:rPr>
          <w:rFonts w:ascii="Arial" w:eastAsia="Times New Roman" w:hAnsi="Arial" w:cs="Arial"/>
          <w:sz w:val="24"/>
          <w:szCs w:val="24"/>
        </w:rPr>
        <w:t xml:space="preserve"> </w:t>
      </w:r>
      <w:proofErr w:type="spellStart"/>
      <w:r>
        <w:rPr>
          <w:rFonts w:ascii="Arial" w:eastAsia="Times New Roman" w:hAnsi="Arial" w:cs="Arial"/>
          <w:sz w:val="24"/>
          <w:szCs w:val="24"/>
        </w:rPr>
        <w:t>OFC</w:t>
      </w:r>
      <w:proofErr w:type="spellEnd"/>
      <w:r>
        <w:rPr>
          <w:rFonts w:ascii="Arial" w:eastAsia="Times New Roman" w:hAnsi="Arial" w:cs="Arial"/>
          <w:sz w:val="24"/>
          <w:szCs w:val="24"/>
        </w:rPr>
        <w:t xml:space="preserve"> is completed at 6 and 12 months only.</w:t>
      </w:r>
    </w:p>
    <w:p w14:paraId="55D40697" w14:textId="77777777" w:rsidR="00D312B1" w:rsidRPr="00BB7D1F" w:rsidRDefault="00D312B1" w:rsidP="00BB7D1F">
      <w:pPr>
        <w:spacing w:after="0" w:line="240" w:lineRule="auto"/>
        <w:jc w:val="both"/>
        <w:rPr>
          <w:rFonts w:ascii="Arial" w:eastAsia="Times New Roman" w:hAnsi="Arial" w:cs="Arial"/>
          <w:b/>
          <w:sz w:val="24"/>
          <w:szCs w:val="24"/>
        </w:rPr>
      </w:pPr>
    </w:p>
    <w:p w14:paraId="420DA0AD" w14:textId="77777777" w:rsidR="00D312B1" w:rsidRPr="00BB7D1F" w:rsidRDefault="00D312B1" w:rsidP="00BB7D1F">
      <w:pPr>
        <w:spacing w:after="0" w:line="240" w:lineRule="auto"/>
        <w:jc w:val="both"/>
        <w:rPr>
          <w:rFonts w:ascii="Arial" w:eastAsia="Times New Roman" w:hAnsi="Arial" w:cs="Arial"/>
          <w:b/>
          <w:sz w:val="24"/>
          <w:szCs w:val="24"/>
        </w:rPr>
      </w:pPr>
      <w:proofErr w:type="spellStart"/>
      <w:r w:rsidRPr="00BB7D1F">
        <w:rPr>
          <w:rFonts w:ascii="Arial" w:eastAsia="Times New Roman" w:hAnsi="Arial" w:cs="Arial"/>
          <w:b/>
          <w:sz w:val="24"/>
          <w:szCs w:val="24"/>
        </w:rPr>
        <w:t>CH3</w:t>
      </w:r>
      <w:proofErr w:type="spellEnd"/>
      <w:r w:rsidRPr="00BB7D1F">
        <w:rPr>
          <w:rFonts w:ascii="Arial" w:eastAsia="Times New Roman" w:hAnsi="Arial" w:cs="Arial"/>
          <w:b/>
          <w:sz w:val="24"/>
          <w:szCs w:val="24"/>
        </w:rPr>
        <w:t>. Has your child ever received breast milk?</w:t>
      </w:r>
    </w:p>
    <w:p w14:paraId="1FD9F42D" w14:textId="77777777" w:rsidR="00D312B1" w:rsidRPr="00BB7D1F" w:rsidRDefault="00D312B1" w:rsidP="00BB7D1F">
      <w:pPr>
        <w:spacing w:after="0" w:line="240" w:lineRule="auto"/>
        <w:jc w:val="both"/>
        <w:rPr>
          <w:rFonts w:ascii="Arial" w:eastAsia="Times New Roman" w:hAnsi="Arial" w:cs="Arial"/>
          <w:sz w:val="24"/>
          <w:szCs w:val="24"/>
        </w:rPr>
      </w:pPr>
      <w:r w:rsidRPr="00BB7D1F">
        <w:rPr>
          <w:rFonts w:ascii="Arial" w:eastAsia="Times New Roman" w:hAnsi="Arial" w:cs="Arial"/>
          <w:sz w:val="24"/>
          <w:szCs w:val="24"/>
        </w:rPr>
        <w:t>Answer yes if the child has received any amount of breast milk, whether through direct breastfeeding, expressed milk, or donated breast milk.</w:t>
      </w:r>
    </w:p>
    <w:p w14:paraId="2421E2CE" w14:textId="1DD540F4" w:rsidR="00D312B1" w:rsidRPr="00BB7D1F" w:rsidRDefault="00D312B1" w:rsidP="00BB7D1F">
      <w:pPr>
        <w:spacing w:after="0" w:line="240" w:lineRule="auto"/>
        <w:jc w:val="both"/>
        <w:rPr>
          <w:rFonts w:ascii="Arial" w:eastAsia="Times New Roman" w:hAnsi="Arial" w:cs="Arial"/>
          <w:b/>
          <w:sz w:val="24"/>
          <w:szCs w:val="24"/>
        </w:rPr>
      </w:pPr>
    </w:p>
    <w:p w14:paraId="4306D11A" w14:textId="18B15D6E" w:rsidR="00D312B1" w:rsidRPr="00BB7D1F" w:rsidRDefault="00D312B1" w:rsidP="00BB7D1F">
      <w:pPr>
        <w:spacing w:after="0" w:line="240" w:lineRule="auto"/>
        <w:jc w:val="both"/>
        <w:rPr>
          <w:rFonts w:ascii="Arial" w:eastAsia="Times New Roman" w:hAnsi="Arial" w:cs="Arial"/>
          <w:b/>
          <w:sz w:val="24"/>
          <w:szCs w:val="24"/>
        </w:rPr>
      </w:pPr>
      <w:proofErr w:type="spellStart"/>
      <w:r w:rsidRPr="00BB7D1F">
        <w:rPr>
          <w:rFonts w:ascii="Arial" w:eastAsia="Times New Roman" w:hAnsi="Arial" w:cs="Arial"/>
          <w:b/>
          <w:sz w:val="24"/>
          <w:szCs w:val="24"/>
        </w:rPr>
        <w:t>CH5</w:t>
      </w:r>
      <w:proofErr w:type="spellEnd"/>
      <w:r w:rsidRPr="00BB7D1F">
        <w:rPr>
          <w:rFonts w:ascii="Arial" w:eastAsia="Times New Roman" w:hAnsi="Arial" w:cs="Arial"/>
          <w:b/>
          <w:sz w:val="24"/>
          <w:szCs w:val="24"/>
        </w:rPr>
        <w:t>. Did you</w:t>
      </w:r>
      <w:r w:rsidR="00165B07">
        <w:rPr>
          <w:rFonts w:ascii="Arial" w:eastAsia="Times New Roman" w:hAnsi="Arial" w:cs="Arial"/>
          <w:b/>
          <w:sz w:val="24"/>
          <w:szCs w:val="24"/>
        </w:rPr>
        <w:t>r</w:t>
      </w:r>
      <w:r w:rsidRPr="00BB7D1F">
        <w:rPr>
          <w:rFonts w:ascii="Arial" w:eastAsia="Times New Roman" w:hAnsi="Arial" w:cs="Arial"/>
          <w:b/>
          <w:sz w:val="24"/>
          <w:szCs w:val="24"/>
        </w:rPr>
        <w:t xml:space="preserve"> child ever receive breast milk exclusively? </w:t>
      </w:r>
    </w:p>
    <w:p w14:paraId="7790AB3B" w14:textId="77777777" w:rsidR="00D312B1" w:rsidRPr="00BB7D1F" w:rsidRDefault="00D312B1" w:rsidP="00D312B1">
      <w:pPr>
        <w:jc w:val="both"/>
        <w:rPr>
          <w:rFonts w:ascii="Arial" w:hAnsi="Arial" w:cs="Arial"/>
          <w:sz w:val="24"/>
          <w:szCs w:val="24"/>
        </w:rPr>
      </w:pPr>
      <w:r w:rsidRPr="00BB7D1F">
        <w:rPr>
          <w:rFonts w:ascii="Arial" w:hAnsi="Arial" w:cs="Arial"/>
          <w:sz w:val="24"/>
          <w:szCs w:val="24"/>
        </w:rPr>
        <w:t>Answer yes if the child was/is exclusively breastfeeding.</w:t>
      </w:r>
    </w:p>
    <w:p w14:paraId="04060002" w14:textId="77777777" w:rsidR="00260453" w:rsidRPr="00260453" w:rsidRDefault="00D312B1" w:rsidP="00D312B1">
      <w:pPr>
        <w:jc w:val="both"/>
        <w:rPr>
          <w:rFonts w:ascii="Arial" w:hAnsi="Arial" w:cs="Arial"/>
          <w:sz w:val="24"/>
          <w:szCs w:val="24"/>
        </w:rPr>
      </w:pPr>
      <w:r w:rsidRPr="00C3256D">
        <w:rPr>
          <w:rFonts w:ascii="Arial" w:hAnsi="Arial" w:cs="Arial"/>
          <w:color w:val="333333"/>
          <w:sz w:val="24"/>
          <w:szCs w:val="24"/>
          <w:shd w:val="clear" w:color="auto" w:fill="F5F5F5"/>
        </w:rPr>
        <w:t>“Exclusive breastfeeding means that the infant receives only breast milk. No other liquids or solids are given – not even water – with the exception of oral rehydration solution, or drops/syrups of vitamins, minerals or medicines”</w:t>
      </w:r>
      <w:r w:rsidRPr="00C3256D">
        <w:rPr>
          <w:rStyle w:val="FootnoteReference"/>
          <w:rFonts w:ascii="Arial" w:hAnsi="Arial" w:cs="Arial"/>
          <w:color w:val="333333"/>
          <w:sz w:val="24"/>
          <w:szCs w:val="24"/>
          <w:shd w:val="clear" w:color="auto" w:fill="F5F5F5"/>
        </w:rPr>
        <w:footnoteReference w:id="38"/>
      </w:r>
      <w:r w:rsidRPr="00C3256D">
        <w:rPr>
          <w:rFonts w:ascii="Arial" w:hAnsi="Arial" w:cs="Arial"/>
          <w:color w:val="333333"/>
          <w:sz w:val="24"/>
          <w:szCs w:val="24"/>
          <w:shd w:val="clear" w:color="auto" w:fill="F5F5F5"/>
        </w:rPr>
        <w:t>.</w:t>
      </w:r>
    </w:p>
    <w:p w14:paraId="753AECB8" w14:textId="77777777" w:rsidR="00D312B1" w:rsidRPr="00BB7D1F" w:rsidRDefault="00D312B1" w:rsidP="00BB7D1F">
      <w:pPr>
        <w:spacing w:after="0" w:line="240" w:lineRule="auto"/>
        <w:jc w:val="both"/>
        <w:rPr>
          <w:rFonts w:ascii="Arial" w:eastAsia="Times New Roman" w:hAnsi="Arial" w:cs="Arial"/>
          <w:b/>
          <w:sz w:val="24"/>
          <w:szCs w:val="24"/>
        </w:rPr>
      </w:pPr>
      <w:proofErr w:type="spellStart"/>
      <w:r w:rsidRPr="00BB7D1F">
        <w:rPr>
          <w:rFonts w:ascii="Arial" w:eastAsia="Times New Roman" w:hAnsi="Arial" w:cs="Arial"/>
          <w:b/>
          <w:sz w:val="24"/>
          <w:szCs w:val="24"/>
        </w:rPr>
        <w:t>CH6</w:t>
      </w:r>
      <w:proofErr w:type="spellEnd"/>
      <w:r w:rsidRPr="00BB7D1F">
        <w:rPr>
          <w:rFonts w:ascii="Arial" w:eastAsia="Times New Roman" w:hAnsi="Arial" w:cs="Arial"/>
          <w:b/>
          <w:sz w:val="24"/>
          <w:szCs w:val="24"/>
        </w:rPr>
        <w:t xml:space="preserve">. For how long was your child exclusively breastfed? </w:t>
      </w:r>
    </w:p>
    <w:p w14:paraId="70983E2F" w14:textId="77777777" w:rsidR="00D312B1" w:rsidRPr="00BB7D1F" w:rsidRDefault="00D312B1" w:rsidP="00BB7D1F">
      <w:pPr>
        <w:spacing w:after="0" w:line="240" w:lineRule="auto"/>
        <w:jc w:val="both"/>
        <w:rPr>
          <w:rFonts w:ascii="Arial" w:eastAsia="Times New Roman" w:hAnsi="Arial" w:cs="Arial"/>
          <w:sz w:val="24"/>
          <w:szCs w:val="24"/>
        </w:rPr>
      </w:pPr>
      <w:r w:rsidRPr="00BB7D1F">
        <w:rPr>
          <w:rFonts w:ascii="Arial" w:eastAsia="Times New Roman" w:hAnsi="Arial" w:cs="Arial"/>
          <w:sz w:val="24"/>
          <w:szCs w:val="24"/>
        </w:rPr>
        <w:t>Please complete if directed to do so based on previous answer.</w:t>
      </w:r>
    </w:p>
    <w:p w14:paraId="553A850E" w14:textId="72DE44F0" w:rsidR="00D312B1" w:rsidRPr="00BB7D1F" w:rsidRDefault="00D312B1" w:rsidP="00BB7D1F">
      <w:pPr>
        <w:spacing w:after="0" w:line="240" w:lineRule="auto"/>
        <w:jc w:val="both"/>
        <w:rPr>
          <w:rFonts w:ascii="Arial" w:eastAsia="Times New Roman" w:hAnsi="Arial" w:cs="Arial"/>
          <w:b/>
          <w:sz w:val="24"/>
          <w:szCs w:val="24"/>
        </w:rPr>
      </w:pPr>
    </w:p>
    <w:p w14:paraId="410F3EFB" w14:textId="77777777" w:rsidR="00D312B1" w:rsidRPr="00BB7D1F" w:rsidRDefault="00D312B1" w:rsidP="00BB7D1F">
      <w:pPr>
        <w:spacing w:after="0" w:line="240" w:lineRule="auto"/>
        <w:jc w:val="both"/>
        <w:rPr>
          <w:rFonts w:ascii="Arial" w:eastAsia="Times New Roman" w:hAnsi="Arial" w:cs="Arial"/>
          <w:b/>
          <w:sz w:val="24"/>
          <w:szCs w:val="24"/>
        </w:rPr>
      </w:pPr>
      <w:proofErr w:type="spellStart"/>
      <w:r w:rsidRPr="00BB7D1F">
        <w:rPr>
          <w:rFonts w:ascii="Arial" w:eastAsia="Times New Roman" w:hAnsi="Arial" w:cs="Arial"/>
          <w:b/>
          <w:sz w:val="24"/>
          <w:szCs w:val="24"/>
        </w:rPr>
        <w:lastRenderedPageBreak/>
        <w:t>CH9</w:t>
      </w:r>
      <w:proofErr w:type="spellEnd"/>
      <w:r w:rsidRPr="00BB7D1F">
        <w:rPr>
          <w:rFonts w:ascii="Arial" w:eastAsia="Times New Roman" w:hAnsi="Arial" w:cs="Arial"/>
          <w:b/>
          <w:sz w:val="24"/>
          <w:szCs w:val="24"/>
        </w:rPr>
        <w:t xml:space="preserve">. At what age did your child first receive any food other than milk? </w:t>
      </w:r>
    </w:p>
    <w:p w14:paraId="00EFF54F" w14:textId="0925394C" w:rsidR="00D312B1" w:rsidRPr="00BB7D1F" w:rsidRDefault="00A062E8" w:rsidP="00BB7D1F">
      <w:pPr>
        <w:spacing w:after="0" w:line="240" w:lineRule="auto"/>
        <w:jc w:val="both"/>
        <w:rPr>
          <w:rFonts w:ascii="Arial" w:eastAsia="Times New Roman" w:hAnsi="Arial" w:cs="Arial"/>
          <w:sz w:val="24"/>
          <w:szCs w:val="24"/>
        </w:rPr>
      </w:pPr>
      <w:r>
        <w:rPr>
          <w:rFonts w:ascii="Arial" w:eastAsia="Times New Roman" w:hAnsi="Arial" w:cs="Arial"/>
          <w:sz w:val="24"/>
          <w:szCs w:val="24"/>
        </w:rPr>
        <w:t>Please complete, in months and weeks</w:t>
      </w:r>
      <w:r w:rsidR="00D312B1" w:rsidRPr="00BB7D1F">
        <w:rPr>
          <w:rFonts w:ascii="Arial" w:eastAsia="Times New Roman" w:hAnsi="Arial" w:cs="Arial"/>
          <w:sz w:val="24"/>
          <w:szCs w:val="24"/>
        </w:rPr>
        <w:t>, if directed to do so based on previous answer.</w:t>
      </w:r>
    </w:p>
    <w:p w14:paraId="7D806101" w14:textId="3687B5EC" w:rsidR="00D312B1" w:rsidRPr="00BB7D1F" w:rsidRDefault="00D312B1" w:rsidP="00BB7D1F">
      <w:pPr>
        <w:spacing w:after="0" w:line="240" w:lineRule="auto"/>
        <w:jc w:val="both"/>
        <w:rPr>
          <w:rFonts w:ascii="Arial" w:eastAsia="Times New Roman" w:hAnsi="Arial" w:cs="Arial"/>
          <w:b/>
          <w:sz w:val="24"/>
          <w:szCs w:val="24"/>
        </w:rPr>
      </w:pPr>
    </w:p>
    <w:p w14:paraId="4116539B" w14:textId="77777777" w:rsidR="00D312B1" w:rsidRPr="00BB7D1F" w:rsidRDefault="00D312B1" w:rsidP="00BB7D1F">
      <w:pPr>
        <w:spacing w:after="0" w:line="240" w:lineRule="auto"/>
        <w:jc w:val="both"/>
        <w:rPr>
          <w:rFonts w:ascii="Arial" w:eastAsia="Times New Roman" w:hAnsi="Arial" w:cs="Arial"/>
          <w:b/>
          <w:sz w:val="24"/>
          <w:szCs w:val="24"/>
        </w:rPr>
      </w:pPr>
      <w:proofErr w:type="spellStart"/>
      <w:r w:rsidRPr="00BB7D1F">
        <w:rPr>
          <w:rFonts w:ascii="Arial" w:eastAsia="Times New Roman" w:hAnsi="Arial" w:cs="Arial"/>
          <w:b/>
          <w:sz w:val="24"/>
          <w:szCs w:val="24"/>
        </w:rPr>
        <w:t>CH12</w:t>
      </w:r>
      <w:proofErr w:type="spellEnd"/>
      <w:r w:rsidRPr="00BB7D1F">
        <w:rPr>
          <w:rFonts w:ascii="Arial" w:eastAsia="Times New Roman" w:hAnsi="Arial" w:cs="Arial"/>
          <w:b/>
          <w:sz w:val="24"/>
          <w:szCs w:val="24"/>
        </w:rPr>
        <w:t xml:space="preserve">. Do you have a smoke-free home? </w:t>
      </w:r>
    </w:p>
    <w:p w14:paraId="10923F0C" w14:textId="77777777" w:rsidR="00D312B1" w:rsidRPr="00BB7D1F" w:rsidRDefault="00D312B1" w:rsidP="00BB7D1F">
      <w:pPr>
        <w:spacing w:after="0" w:line="240" w:lineRule="auto"/>
        <w:jc w:val="both"/>
        <w:rPr>
          <w:rFonts w:ascii="Arial" w:eastAsia="Times New Roman" w:hAnsi="Arial" w:cs="Arial"/>
          <w:sz w:val="24"/>
          <w:szCs w:val="24"/>
        </w:rPr>
      </w:pPr>
      <w:r w:rsidRPr="00BB7D1F">
        <w:rPr>
          <w:rFonts w:ascii="Arial" w:eastAsia="Times New Roman" w:hAnsi="Arial" w:cs="Arial"/>
          <w:sz w:val="24"/>
          <w:szCs w:val="24"/>
        </w:rPr>
        <w:t xml:space="preserve">Select yes if no one smokes whilst in the family home. Select no if anyone smokes inside the family home even if this is in a separate room. </w:t>
      </w:r>
    </w:p>
    <w:p w14:paraId="55896BC0" w14:textId="77777777" w:rsidR="00D312B1" w:rsidRPr="00BB7D1F" w:rsidRDefault="00D312B1" w:rsidP="00BB7D1F">
      <w:pPr>
        <w:spacing w:after="0" w:line="240" w:lineRule="auto"/>
        <w:jc w:val="both"/>
        <w:rPr>
          <w:rFonts w:ascii="Arial" w:eastAsia="Times New Roman" w:hAnsi="Arial" w:cs="Arial"/>
          <w:b/>
          <w:sz w:val="24"/>
          <w:szCs w:val="24"/>
        </w:rPr>
      </w:pPr>
    </w:p>
    <w:p w14:paraId="13F78E07" w14:textId="77777777" w:rsidR="00D312B1" w:rsidRPr="00BB7D1F" w:rsidRDefault="00D312B1" w:rsidP="00BB7D1F">
      <w:pPr>
        <w:spacing w:after="0" w:line="240" w:lineRule="auto"/>
        <w:jc w:val="both"/>
        <w:rPr>
          <w:rFonts w:ascii="Arial" w:eastAsia="Times New Roman" w:hAnsi="Arial" w:cs="Arial"/>
          <w:b/>
          <w:sz w:val="24"/>
          <w:szCs w:val="24"/>
        </w:rPr>
      </w:pPr>
      <w:proofErr w:type="spellStart"/>
      <w:r w:rsidRPr="00BB7D1F">
        <w:rPr>
          <w:rFonts w:ascii="Arial" w:eastAsia="Times New Roman" w:hAnsi="Arial" w:cs="Arial"/>
          <w:b/>
          <w:sz w:val="24"/>
          <w:szCs w:val="24"/>
        </w:rPr>
        <w:t>CH13</w:t>
      </w:r>
      <w:proofErr w:type="spellEnd"/>
      <w:r w:rsidRPr="00BB7D1F">
        <w:rPr>
          <w:rFonts w:ascii="Arial" w:eastAsia="Times New Roman" w:hAnsi="Arial" w:cs="Arial"/>
          <w:b/>
          <w:sz w:val="24"/>
          <w:szCs w:val="24"/>
        </w:rPr>
        <w:t>. Is your child exposed to second hand smoke outside the family home</w:t>
      </w:r>
      <w:r w:rsidR="00BB7D1F">
        <w:rPr>
          <w:rStyle w:val="FootnoteReference"/>
          <w:rFonts w:ascii="Arial" w:eastAsia="Times New Roman" w:hAnsi="Arial" w:cs="Arial"/>
          <w:b/>
          <w:sz w:val="24"/>
          <w:szCs w:val="24"/>
        </w:rPr>
        <w:footnoteReference w:id="39"/>
      </w:r>
      <w:r w:rsidRPr="00BB7D1F">
        <w:rPr>
          <w:rFonts w:ascii="Arial" w:eastAsia="Times New Roman" w:hAnsi="Arial" w:cs="Arial"/>
          <w:b/>
          <w:sz w:val="24"/>
          <w:szCs w:val="24"/>
        </w:rPr>
        <w:t>?</w:t>
      </w:r>
    </w:p>
    <w:p w14:paraId="1B105DE4" w14:textId="5516A7D2" w:rsidR="00D312B1" w:rsidRDefault="00D312B1" w:rsidP="00BB7D1F">
      <w:pPr>
        <w:spacing w:after="0" w:line="240" w:lineRule="auto"/>
        <w:jc w:val="both"/>
        <w:rPr>
          <w:rFonts w:ascii="Arial" w:eastAsia="Times New Roman" w:hAnsi="Arial" w:cs="Arial"/>
          <w:sz w:val="24"/>
          <w:szCs w:val="24"/>
        </w:rPr>
      </w:pPr>
      <w:r w:rsidRPr="00BB7D1F">
        <w:rPr>
          <w:rFonts w:ascii="Arial" w:eastAsia="Times New Roman" w:hAnsi="Arial" w:cs="Arial"/>
          <w:sz w:val="24"/>
          <w:szCs w:val="24"/>
        </w:rPr>
        <w:t xml:space="preserve">Please complete if directed to do so based on previous answer. Select the most appropriate answer i.e. </w:t>
      </w:r>
    </w:p>
    <w:p w14:paraId="61310BD0" w14:textId="77777777" w:rsidR="00C3256D" w:rsidRPr="00BB7D1F" w:rsidRDefault="00C3256D" w:rsidP="00BB7D1F">
      <w:pPr>
        <w:spacing w:after="0" w:line="240" w:lineRule="auto"/>
        <w:jc w:val="both"/>
        <w:rPr>
          <w:rFonts w:ascii="Arial" w:eastAsia="Times New Roman" w:hAnsi="Arial" w:cs="Arial"/>
          <w:sz w:val="24"/>
          <w:szCs w:val="24"/>
        </w:rPr>
      </w:pPr>
    </w:p>
    <w:p w14:paraId="5DEEA1E8" w14:textId="77777777" w:rsidR="00D312B1" w:rsidRPr="00BB7D1F" w:rsidRDefault="00D312B1" w:rsidP="00BB7D1F">
      <w:pPr>
        <w:spacing w:after="0" w:line="240" w:lineRule="auto"/>
        <w:jc w:val="both"/>
        <w:rPr>
          <w:rFonts w:ascii="Arial" w:eastAsia="Times New Roman" w:hAnsi="Arial" w:cs="Arial"/>
          <w:sz w:val="24"/>
          <w:szCs w:val="24"/>
        </w:rPr>
      </w:pPr>
      <w:r w:rsidRPr="00BB7D1F">
        <w:rPr>
          <w:rFonts w:ascii="Arial" w:eastAsia="Times New Roman" w:hAnsi="Arial" w:cs="Arial"/>
          <w:sz w:val="24"/>
          <w:szCs w:val="24"/>
        </w:rPr>
        <w:t>Yes - if the child attends a family member or friends home where someone smokes in the home.</w:t>
      </w:r>
    </w:p>
    <w:p w14:paraId="26C63652" w14:textId="77777777" w:rsidR="00D312B1" w:rsidRPr="00BB7D1F" w:rsidRDefault="00D312B1" w:rsidP="00BB7D1F">
      <w:pPr>
        <w:spacing w:after="0" w:line="240" w:lineRule="auto"/>
        <w:jc w:val="both"/>
        <w:rPr>
          <w:rFonts w:ascii="Arial" w:eastAsia="Times New Roman" w:hAnsi="Arial" w:cs="Arial"/>
          <w:sz w:val="24"/>
          <w:szCs w:val="24"/>
        </w:rPr>
      </w:pPr>
      <w:r w:rsidRPr="00BB7D1F">
        <w:rPr>
          <w:rFonts w:ascii="Arial" w:eastAsia="Times New Roman" w:hAnsi="Arial" w:cs="Arial"/>
          <w:sz w:val="24"/>
          <w:szCs w:val="24"/>
        </w:rPr>
        <w:t>No - if the child is never in an area where there anyone smoking.</w:t>
      </w:r>
    </w:p>
    <w:p w14:paraId="1D1EB6FE" w14:textId="77777777" w:rsidR="00D312B1" w:rsidRPr="00BB7D1F" w:rsidRDefault="00D312B1" w:rsidP="00BB7D1F">
      <w:pPr>
        <w:spacing w:after="0" w:line="240" w:lineRule="auto"/>
        <w:jc w:val="both"/>
        <w:rPr>
          <w:rFonts w:ascii="Arial" w:eastAsia="Times New Roman" w:hAnsi="Arial" w:cs="Arial"/>
          <w:b/>
          <w:sz w:val="24"/>
          <w:szCs w:val="24"/>
        </w:rPr>
      </w:pPr>
    </w:p>
    <w:p w14:paraId="3E5EE186" w14:textId="77777777" w:rsidR="00D312B1" w:rsidRPr="00BB7D1F" w:rsidRDefault="00D312B1" w:rsidP="00BB7D1F">
      <w:pPr>
        <w:spacing w:after="0" w:line="240" w:lineRule="auto"/>
        <w:jc w:val="both"/>
        <w:rPr>
          <w:rFonts w:ascii="Arial" w:eastAsia="Times New Roman" w:hAnsi="Arial" w:cs="Arial"/>
          <w:b/>
          <w:sz w:val="24"/>
          <w:szCs w:val="24"/>
        </w:rPr>
      </w:pPr>
      <w:proofErr w:type="spellStart"/>
      <w:r w:rsidRPr="00BB7D1F">
        <w:rPr>
          <w:rFonts w:ascii="Arial" w:eastAsia="Times New Roman" w:hAnsi="Arial" w:cs="Arial"/>
          <w:b/>
          <w:sz w:val="24"/>
          <w:szCs w:val="24"/>
        </w:rPr>
        <w:t>CH14</w:t>
      </w:r>
      <w:proofErr w:type="spellEnd"/>
      <w:r w:rsidRPr="00BB7D1F">
        <w:rPr>
          <w:rFonts w:ascii="Arial" w:eastAsia="Times New Roman" w:hAnsi="Arial" w:cs="Arial"/>
          <w:b/>
          <w:sz w:val="24"/>
          <w:szCs w:val="24"/>
        </w:rPr>
        <w:t xml:space="preserve">. Was your child in the </w:t>
      </w:r>
      <w:proofErr w:type="spellStart"/>
      <w:r w:rsidRPr="00BB7D1F">
        <w:rPr>
          <w:rFonts w:ascii="Arial" w:eastAsia="Times New Roman" w:hAnsi="Arial" w:cs="Arial"/>
          <w:b/>
          <w:sz w:val="24"/>
          <w:szCs w:val="24"/>
        </w:rPr>
        <w:t>SCBU</w:t>
      </w:r>
      <w:proofErr w:type="spellEnd"/>
      <w:r w:rsidRPr="00BB7D1F">
        <w:rPr>
          <w:rFonts w:ascii="Arial" w:eastAsia="Times New Roman" w:hAnsi="Arial" w:cs="Arial"/>
          <w:b/>
          <w:sz w:val="24"/>
          <w:szCs w:val="24"/>
        </w:rPr>
        <w:t xml:space="preserve">/neonatal unit? </w:t>
      </w:r>
    </w:p>
    <w:p w14:paraId="58FEB4CF" w14:textId="71E24A0E" w:rsidR="00D312B1" w:rsidRPr="00BB7D1F" w:rsidRDefault="008F1D8D" w:rsidP="00BB7D1F">
      <w:pPr>
        <w:spacing w:after="0" w:line="240" w:lineRule="auto"/>
        <w:jc w:val="both"/>
        <w:rPr>
          <w:rFonts w:ascii="Arial" w:eastAsia="Times New Roman" w:hAnsi="Arial" w:cs="Arial"/>
          <w:sz w:val="24"/>
          <w:szCs w:val="24"/>
        </w:rPr>
      </w:pPr>
      <w:r>
        <w:rPr>
          <w:rFonts w:ascii="Arial" w:eastAsia="Times New Roman" w:hAnsi="Arial" w:cs="Arial"/>
          <w:sz w:val="24"/>
          <w:szCs w:val="24"/>
        </w:rPr>
        <w:t>Select yes is if the child was admitted even for a short period of time.</w:t>
      </w:r>
    </w:p>
    <w:p w14:paraId="3E6B4EF4" w14:textId="77777777" w:rsidR="00D312B1" w:rsidRPr="00BB7D1F" w:rsidRDefault="00D312B1" w:rsidP="00BB7D1F">
      <w:pPr>
        <w:spacing w:after="0" w:line="240" w:lineRule="auto"/>
        <w:jc w:val="both"/>
        <w:rPr>
          <w:rFonts w:ascii="Arial" w:eastAsia="Times New Roman" w:hAnsi="Arial" w:cs="Arial"/>
          <w:b/>
          <w:sz w:val="24"/>
          <w:szCs w:val="24"/>
        </w:rPr>
      </w:pPr>
    </w:p>
    <w:p w14:paraId="35C0B3BE" w14:textId="77777777" w:rsidR="00D312B1" w:rsidRPr="00BB7D1F" w:rsidRDefault="00D312B1" w:rsidP="00BB7D1F">
      <w:pPr>
        <w:spacing w:after="0" w:line="240" w:lineRule="auto"/>
        <w:jc w:val="both"/>
        <w:rPr>
          <w:rFonts w:ascii="Arial" w:eastAsia="Times New Roman" w:hAnsi="Arial" w:cs="Arial"/>
          <w:b/>
          <w:sz w:val="24"/>
          <w:szCs w:val="24"/>
        </w:rPr>
      </w:pPr>
      <w:proofErr w:type="spellStart"/>
      <w:r w:rsidRPr="00BB7D1F">
        <w:rPr>
          <w:rFonts w:ascii="Arial" w:eastAsia="Times New Roman" w:hAnsi="Arial" w:cs="Arial"/>
          <w:b/>
          <w:sz w:val="24"/>
          <w:szCs w:val="24"/>
        </w:rPr>
        <w:t>CH15</w:t>
      </w:r>
      <w:proofErr w:type="spellEnd"/>
      <w:r w:rsidRPr="00BB7D1F">
        <w:rPr>
          <w:rFonts w:ascii="Arial" w:eastAsia="Times New Roman" w:hAnsi="Arial" w:cs="Arial"/>
          <w:b/>
          <w:sz w:val="24"/>
          <w:szCs w:val="24"/>
        </w:rPr>
        <w:t xml:space="preserve">. Was your child in the </w:t>
      </w:r>
      <w:proofErr w:type="spellStart"/>
      <w:r w:rsidRPr="00BB7D1F">
        <w:rPr>
          <w:rFonts w:ascii="Arial" w:eastAsia="Times New Roman" w:hAnsi="Arial" w:cs="Arial"/>
          <w:b/>
          <w:sz w:val="24"/>
          <w:szCs w:val="24"/>
        </w:rPr>
        <w:t>SCBU</w:t>
      </w:r>
      <w:proofErr w:type="spellEnd"/>
      <w:r w:rsidRPr="00BB7D1F">
        <w:rPr>
          <w:rFonts w:ascii="Arial" w:eastAsia="Times New Roman" w:hAnsi="Arial" w:cs="Arial"/>
          <w:b/>
          <w:sz w:val="24"/>
          <w:szCs w:val="24"/>
        </w:rPr>
        <w:t xml:space="preserve">/neonatal unit for longer than 6 weeks? </w:t>
      </w:r>
    </w:p>
    <w:p w14:paraId="3CBC5657" w14:textId="77777777" w:rsidR="00D312B1" w:rsidRPr="00BB7D1F" w:rsidRDefault="00BB7D1F" w:rsidP="00BB7D1F">
      <w:pPr>
        <w:spacing w:after="0" w:line="240" w:lineRule="auto"/>
        <w:jc w:val="both"/>
        <w:rPr>
          <w:rFonts w:ascii="Arial" w:eastAsia="Times New Roman" w:hAnsi="Arial" w:cs="Arial"/>
          <w:sz w:val="24"/>
          <w:szCs w:val="24"/>
        </w:rPr>
      </w:pPr>
      <w:r>
        <w:rPr>
          <w:rFonts w:ascii="Arial" w:eastAsia="Times New Roman" w:hAnsi="Arial" w:cs="Arial"/>
          <w:sz w:val="24"/>
          <w:szCs w:val="24"/>
        </w:rPr>
        <w:t>C</w:t>
      </w:r>
      <w:r w:rsidR="00D312B1" w:rsidRPr="00BB7D1F">
        <w:rPr>
          <w:rFonts w:ascii="Arial" w:eastAsia="Times New Roman" w:hAnsi="Arial" w:cs="Arial"/>
          <w:sz w:val="24"/>
          <w:szCs w:val="24"/>
        </w:rPr>
        <w:t>omplete if directed to do so based on previous answer. Information regarding length of stay under 6 weeks is captured in Infant Health – 6 weeks (</w:t>
      </w:r>
      <w:proofErr w:type="spellStart"/>
      <w:r w:rsidR="00D312B1" w:rsidRPr="00BB7D1F">
        <w:rPr>
          <w:rFonts w:ascii="Arial" w:eastAsia="Times New Roman" w:hAnsi="Arial" w:cs="Arial"/>
          <w:sz w:val="24"/>
          <w:szCs w:val="24"/>
        </w:rPr>
        <w:t>IH</w:t>
      </w:r>
      <w:proofErr w:type="spellEnd"/>
      <w:r w:rsidR="00D312B1" w:rsidRPr="00BB7D1F">
        <w:rPr>
          <w:rFonts w:ascii="Arial" w:eastAsia="Times New Roman" w:hAnsi="Arial" w:cs="Arial"/>
          <w:sz w:val="24"/>
          <w:szCs w:val="24"/>
        </w:rPr>
        <w:t>).</w:t>
      </w:r>
    </w:p>
    <w:p w14:paraId="20492B0A" w14:textId="77777777" w:rsidR="00D312B1" w:rsidRPr="00BB7D1F" w:rsidRDefault="00D312B1" w:rsidP="00BB7D1F">
      <w:pPr>
        <w:spacing w:after="0" w:line="240" w:lineRule="auto"/>
        <w:jc w:val="both"/>
        <w:rPr>
          <w:rFonts w:ascii="Arial" w:eastAsia="Times New Roman" w:hAnsi="Arial" w:cs="Arial"/>
          <w:b/>
          <w:sz w:val="24"/>
          <w:szCs w:val="24"/>
        </w:rPr>
      </w:pPr>
    </w:p>
    <w:p w14:paraId="3204D389" w14:textId="77777777" w:rsidR="00D312B1" w:rsidRPr="00BB7D1F" w:rsidRDefault="00D312B1" w:rsidP="00BB7D1F">
      <w:pPr>
        <w:spacing w:after="0" w:line="240" w:lineRule="auto"/>
        <w:jc w:val="both"/>
        <w:rPr>
          <w:rFonts w:ascii="Arial" w:eastAsia="Times New Roman" w:hAnsi="Arial" w:cs="Arial"/>
          <w:b/>
          <w:sz w:val="24"/>
          <w:szCs w:val="24"/>
        </w:rPr>
      </w:pPr>
      <w:proofErr w:type="spellStart"/>
      <w:r w:rsidRPr="00BB7D1F">
        <w:rPr>
          <w:rFonts w:ascii="Arial" w:eastAsia="Times New Roman" w:hAnsi="Arial" w:cs="Arial"/>
          <w:b/>
          <w:sz w:val="24"/>
          <w:szCs w:val="24"/>
        </w:rPr>
        <w:t>CH16</w:t>
      </w:r>
      <w:proofErr w:type="spellEnd"/>
      <w:r w:rsidRPr="00BB7D1F">
        <w:rPr>
          <w:rFonts w:ascii="Arial" w:eastAsia="Times New Roman" w:hAnsi="Arial" w:cs="Arial"/>
          <w:b/>
          <w:sz w:val="24"/>
          <w:szCs w:val="24"/>
        </w:rPr>
        <w:t xml:space="preserve">. Does your child remain in hospital? </w:t>
      </w:r>
    </w:p>
    <w:p w14:paraId="7E33EB62" w14:textId="30C3B0F1" w:rsidR="00D312B1" w:rsidRDefault="00BB7D1F" w:rsidP="00BB7D1F">
      <w:pPr>
        <w:spacing w:after="0" w:line="240" w:lineRule="auto"/>
        <w:jc w:val="both"/>
        <w:rPr>
          <w:rFonts w:ascii="Arial" w:eastAsia="Times New Roman" w:hAnsi="Arial" w:cs="Arial"/>
          <w:sz w:val="24"/>
          <w:szCs w:val="24"/>
        </w:rPr>
      </w:pPr>
      <w:r>
        <w:rPr>
          <w:rFonts w:ascii="Arial" w:eastAsia="Times New Roman" w:hAnsi="Arial" w:cs="Arial"/>
          <w:sz w:val="24"/>
          <w:szCs w:val="24"/>
        </w:rPr>
        <w:t>C</w:t>
      </w:r>
      <w:r w:rsidR="00D312B1" w:rsidRPr="00BB7D1F">
        <w:rPr>
          <w:rFonts w:ascii="Arial" w:eastAsia="Times New Roman" w:hAnsi="Arial" w:cs="Arial"/>
          <w:sz w:val="24"/>
          <w:szCs w:val="24"/>
        </w:rPr>
        <w:t>omplete if directed to do so based on previous answer. Answer yes if the child has remained in hospital since</w:t>
      </w:r>
      <w:r w:rsidR="00DB6549">
        <w:rPr>
          <w:rFonts w:ascii="Arial" w:eastAsia="Times New Roman" w:hAnsi="Arial" w:cs="Arial"/>
          <w:sz w:val="24"/>
          <w:szCs w:val="24"/>
        </w:rPr>
        <w:t xml:space="preserve"> the</w:t>
      </w:r>
      <w:r w:rsidR="00D312B1" w:rsidRPr="00BB7D1F">
        <w:rPr>
          <w:rFonts w:ascii="Arial" w:eastAsia="Times New Roman" w:hAnsi="Arial" w:cs="Arial"/>
          <w:sz w:val="24"/>
          <w:szCs w:val="24"/>
        </w:rPr>
        <w:t xml:space="preserve"> first episode of care. </w:t>
      </w:r>
    </w:p>
    <w:p w14:paraId="6EA4BBCB" w14:textId="489DC788" w:rsidR="00175474" w:rsidRDefault="00175474" w:rsidP="00BB7D1F">
      <w:pPr>
        <w:spacing w:after="0" w:line="240" w:lineRule="auto"/>
        <w:jc w:val="both"/>
        <w:rPr>
          <w:rFonts w:ascii="Arial" w:eastAsia="Times New Roman" w:hAnsi="Arial" w:cs="Arial"/>
          <w:sz w:val="24"/>
          <w:szCs w:val="24"/>
        </w:rPr>
      </w:pPr>
    </w:p>
    <w:p w14:paraId="67FC9621" w14:textId="39EF796B" w:rsidR="00165B07" w:rsidRDefault="00165B07" w:rsidP="00BB7D1F">
      <w:pPr>
        <w:spacing w:after="0" w:line="240" w:lineRule="auto"/>
        <w:jc w:val="both"/>
        <w:rPr>
          <w:rFonts w:ascii="Arial" w:eastAsia="Times New Roman" w:hAnsi="Arial" w:cs="Arial"/>
          <w:sz w:val="24"/>
          <w:szCs w:val="24"/>
        </w:rPr>
      </w:pPr>
    </w:p>
    <w:bookmarkStart w:id="42" w:name="_MON_1710704294"/>
    <w:bookmarkEnd w:id="42"/>
    <w:p w14:paraId="3311BF0F" w14:textId="2AE2F2D7" w:rsidR="00165B07" w:rsidRDefault="00BF6331" w:rsidP="00BB7D1F">
      <w:pPr>
        <w:spacing w:after="0" w:line="240" w:lineRule="auto"/>
        <w:jc w:val="both"/>
        <w:rPr>
          <w:rFonts w:ascii="Arial" w:eastAsia="Times New Roman" w:hAnsi="Arial" w:cs="Arial"/>
          <w:sz w:val="24"/>
          <w:szCs w:val="24"/>
        </w:rPr>
      </w:pPr>
      <w:r>
        <w:rPr>
          <w:rFonts w:ascii="Arial" w:eastAsia="Times New Roman" w:hAnsi="Arial" w:cs="Arial"/>
          <w:sz w:val="24"/>
          <w:szCs w:val="24"/>
        </w:rPr>
        <w:object w:dxaOrig="1504" w:dyaOrig="982" w14:anchorId="5F8AEC95">
          <v:shape id="_x0000_i1040" type="#_x0000_t75" style="width:75pt;height:49pt" o:ole="">
            <v:imagedata r:id="rId41" o:title=""/>
          </v:shape>
          <o:OLEObject Type="Embed" ProgID="Word.Document.12" ShapeID="_x0000_i1040" DrawAspect="Icon" ObjectID="_1710849432" r:id="rId42">
            <o:FieldCodes>\s</o:FieldCodes>
          </o:OLEObject>
        </w:object>
      </w:r>
    </w:p>
    <w:p w14:paraId="3A14F1A8" w14:textId="7C7E6B6B" w:rsidR="00165B07" w:rsidRDefault="00165B07" w:rsidP="00BB7D1F">
      <w:pPr>
        <w:spacing w:after="0" w:line="240" w:lineRule="auto"/>
        <w:jc w:val="both"/>
        <w:rPr>
          <w:rFonts w:ascii="Arial" w:eastAsia="Times New Roman" w:hAnsi="Arial" w:cs="Arial"/>
          <w:sz w:val="24"/>
          <w:szCs w:val="24"/>
        </w:rPr>
      </w:pPr>
    </w:p>
    <w:p w14:paraId="18EBDF89" w14:textId="4A0A3E80" w:rsidR="00165B07" w:rsidRDefault="00165B07" w:rsidP="00BB7D1F">
      <w:pPr>
        <w:spacing w:after="0" w:line="240" w:lineRule="auto"/>
        <w:jc w:val="both"/>
        <w:rPr>
          <w:rFonts w:ascii="Arial" w:eastAsia="Times New Roman" w:hAnsi="Arial" w:cs="Arial"/>
          <w:sz w:val="24"/>
          <w:szCs w:val="24"/>
        </w:rPr>
      </w:pPr>
    </w:p>
    <w:p w14:paraId="060C9370" w14:textId="41987D63" w:rsidR="00165B07" w:rsidRDefault="00165B07" w:rsidP="00BB7D1F">
      <w:pPr>
        <w:spacing w:after="0" w:line="240" w:lineRule="auto"/>
        <w:jc w:val="both"/>
        <w:rPr>
          <w:rFonts w:ascii="Arial" w:eastAsia="Times New Roman" w:hAnsi="Arial" w:cs="Arial"/>
          <w:sz w:val="24"/>
          <w:szCs w:val="24"/>
        </w:rPr>
      </w:pPr>
    </w:p>
    <w:p w14:paraId="120F1702" w14:textId="36420139" w:rsidR="00165B07" w:rsidRDefault="00165B07" w:rsidP="00BB7D1F">
      <w:pPr>
        <w:spacing w:after="0" w:line="240" w:lineRule="auto"/>
        <w:jc w:val="both"/>
        <w:rPr>
          <w:rFonts w:ascii="Arial" w:eastAsia="Times New Roman" w:hAnsi="Arial" w:cs="Arial"/>
          <w:sz w:val="24"/>
          <w:szCs w:val="24"/>
        </w:rPr>
      </w:pPr>
    </w:p>
    <w:p w14:paraId="1D35C957" w14:textId="6EDF7994" w:rsidR="00165B07" w:rsidRDefault="00165B07" w:rsidP="00BB7D1F">
      <w:pPr>
        <w:spacing w:after="0" w:line="240" w:lineRule="auto"/>
        <w:jc w:val="both"/>
        <w:rPr>
          <w:rFonts w:ascii="Arial" w:eastAsia="Times New Roman" w:hAnsi="Arial" w:cs="Arial"/>
          <w:sz w:val="24"/>
          <w:szCs w:val="24"/>
        </w:rPr>
      </w:pPr>
    </w:p>
    <w:p w14:paraId="0E48187B" w14:textId="7E5F940A" w:rsidR="00165B07" w:rsidRDefault="00165B07" w:rsidP="00BB7D1F">
      <w:pPr>
        <w:spacing w:after="0" w:line="240" w:lineRule="auto"/>
        <w:jc w:val="both"/>
        <w:rPr>
          <w:rFonts w:ascii="Arial" w:eastAsia="Times New Roman" w:hAnsi="Arial" w:cs="Arial"/>
          <w:sz w:val="24"/>
          <w:szCs w:val="24"/>
        </w:rPr>
      </w:pPr>
    </w:p>
    <w:p w14:paraId="33BF40B0" w14:textId="053F38EC" w:rsidR="00165B07" w:rsidRDefault="00165B07" w:rsidP="00BB7D1F">
      <w:pPr>
        <w:spacing w:after="0" w:line="240" w:lineRule="auto"/>
        <w:jc w:val="both"/>
        <w:rPr>
          <w:rFonts w:ascii="Arial" w:eastAsia="Times New Roman" w:hAnsi="Arial" w:cs="Arial"/>
          <w:sz w:val="24"/>
          <w:szCs w:val="24"/>
        </w:rPr>
      </w:pPr>
    </w:p>
    <w:p w14:paraId="65776683" w14:textId="2C5C3ABC" w:rsidR="00165B07" w:rsidRDefault="00165B07" w:rsidP="00BB7D1F">
      <w:pPr>
        <w:spacing w:after="0" w:line="240" w:lineRule="auto"/>
        <w:jc w:val="both"/>
        <w:rPr>
          <w:rFonts w:ascii="Arial" w:eastAsia="Times New Roman" w:hAnsi="Arial" w:cs="Arial"/>
          <w:sz w:val="24"/>
          <w:szCs w:val="24"/>
        </w:rPr>
      </w:pPr>
    </w:p>
    <w:p w14:paraId="6946118A" w14:textId="52226FB4" w:rsidR="00165B07" w:rsidRDefault="00165B07" w:rsidP="00BB7D1F">
      <w:pPr>
        <w:spacing w:after="0" w:line="240" w:lineRule="auto"/>
        <w:jc w:val="both"/>
        <w:rPr>
          <w:rFonts w:ascii="Arial" w:eastAsia="Times New Roman" w:hAnsi="Arial" w:cs="Arial"/>
          <w:sz w:val="24"/>
          <w:szCs w:val="24"/>
        </w:rPr>
      </w:pPr>
    </w:p>
    <w:p w14:paraId="0E243BD0" w14:textId="1BA2E7EE" w:rsidR="00165B07" w:rsidRDefault="00165B07" w:rsidP="00BB7D1F">
      <w:pPr>
        <w:spacing w:after="0" w:line="240" w:lineRule="auto"/>
        <w:jc w:val="both"/>
        <w:rPr>
          <w:rFonts w:ascii="Arial" w:eastAsia="Times New Roman" w:hAnsi="Arial" w:cs="Arial"/>
          <w:sz w:val="24"/>
          <w:szCs w:val="24"/>
        </w:rPr>
      </w:pPr>
    </w:p>
    <w:p w14:paraId="53A848C9" w14:textId="219C8232" w:rsidR="00165B07" w:rsidRDefault="00165B07" w:rsidP="00BB7D1F">
      <w:pPr>
        <w:spacing w:after="0" w:line="240" w:lineRule="auto"/>
        <w:jc w:val="both"/>
        <w:rPr>
          <w:rFonts w:ascii="Arial" w:eastAsia="Times New Roman" w:hAnsi="Arial" w:cs="Arial"/>
          <w:sz w:val="24"/>
          <w:szCs w:val="24"/>
        </w:rPr>
      </w:pPr>
    </w:p>
    <w:p w14:paraId="0C3B6FD7" w14:textId="7D74EF30" w:rsidR="00165B07" w:rsidRDefault="00165B07" w:rsidP="00BB7D1F">
      <w:pPr>
        <w:spacing w:after="0" w:line="240" w:lineRule="auto"/>
        <w:jc w:val="both"/>
        <w:rPr>
          <w:rFonts w:ascii="Arial" w:eastAsia="Times New Roman" w:hAnsi="Arial" w:cs="Arial"/>
          <w:sz w:val="24"/>
          <w:szCs w:val="24"/>
        </w:rPr>
      </w:pPr>
    </w:p>
    <w:p w14:paraId="1B09767C" w14:textId="6BE4C38F" w:rsidR="00165B07" w:rsidRDefault="00165B07" w:rsidP="00BB7D1F">
      <w:pPr>
        <w:spacing w:after="0" w:line="240" w:lineRule="auto"/>
        <w:jc w:val="both"/>
        <w:rPr>
          <w:rFonts w:ascii="Arial" w:eastAsia="Times New Roman" w:hAnsi="Arial" w:cs="Arial"/>
          <w:sz w:val="24"/>
          <w:szCs w:val="24"/>
        </w:rPr>
      </w:pPr>
    </w:p>
    <w:p w14:paraId="0EB60FAC" w14:textId="77777777" w:rsidR="00175474" w:rsidRDefault="00175474" w:rsidP="00BB7D1F">
      <w:pPr>
        <w:spacing w:after="0" w:line="240" w:lineRule="auto"/>
        <w:jc w:val="both"/>
        <w:rPr>
          <w:rFonts w:ascii="Arial" w:eastAsia="Times New Roman" w:hAnsi="Arial" w:cs="Arial"/>
          <w:sz w:val="24"/>
          <w:szCs w:val="24"/>
        </w:rPr>
      </w:pPr>
    </w:p>
    <w:tbl>
      <w:tblPr>
        <w:tblStyle w:val="TableGrid"/>
        <w:tblW w:w="9312" w:type="dxa"/>
        <w:shd w:val="clear" w:color="auto" w:fill="548DD4" w:themeFill="text2" w:themeFillTint="99"/>
        <w:tblLook w:val="04A0" w:firstRow="1" w:lastRow="0" w:firstColumn="1" w:lastColumn="0" w:noHBand="0" w:noVBand="1"/>
      </w:tblPr>
      <w:tblGrid>
        <w:gridCol w:w="9312"/>
      </w:tblGrid>
      <w:tr w:rsidR="00CD350E" w:rsidRPr="00CD350E" w14:paraId="1AC0E409" w14:textId="77777777" w:rsidTr="00175474">
        <w:trPr>
          <w:trHeight w:val="737"/>
        </w:trPr>
        <w:tc>
          <w:tcPr>
            <w:tcW w:w="9312" w:type="dxa"/>
            <w:shd w:val="clear" w:color="auto" w:fill="548DD4" w:themeFill="text2" w:themeFillTint="99"/>
            <w:vAlign w:val="center"/>
          </w:tcPr>
          <w:p w14:paraId="23AC1102" w14:textId="066BB4AA" w:rsidR="00175474" w:rsidRPr="00CD350E" w:rsidRDefault="00175474" w:rsidP="00E82E7E">
            <w:pPr>
              <w:pStyle w:val="Heading2"/>
              <w:jc w:val="center"/>
              <w:outlineLvl w:val="1"/>
              <w:rPr>
                <w:rFonts w:ascii="Arial" w:hAnsi="Arial" w:cs="Arial"/>
                <w:color w:val="auto"/>
                <w:sz w:val="24"/>
                <w:szCs w:val="24"/>
              </w:rPr>
            </w:pPr>
            <w:bookmarkStart w:id="43" w:name="_Toc100092119"/>
            <w:r w:rsidRPr="00CD350E">
              <w:rPr>
                <w:rFonts w:ascii="Arial" w:hAnsi="Arial" w:cs="Arial"/>
                <w:color w:val="auto"/>
                <w:sz w:val="24"/>
                <w:szCs w:val="24"/>
              </w:rPr>
              <w:lastRenderedPageBreak/>
              <w:t>Ages and Stages Questionnaires</w:t>
            </w:r>
            <w:bookmarkEnd w:id="43"/>
          </w:p>
          <w:p w14:paraId="1B1549E7" w14:textId="71A6C995" w:rsidR="00175474" w:rsidRPr="00CD350E" w:rsidRDefault="00175474" w:rsidP="00E82E7E">
            <w:pPr>
              <w:jc w:val="center"/>
              <w:rPr>
                <w:rFonts w:asciiTheme="minorHAnsi" w:hAnsiTheme="minorHAnsi"/>
                <w:sz w:val="28"/>
                <w:szCs w:val="28"/>
              </w:rPr>
            </w:pPr>
            <w:r w:rsidRPr="00CD350E">
              <w:rPr>
                <w:rFonts w:cs="Arial"/>
                <w:b/>
                <w:szCs w:val="24"/>
              </w:rPr>
              <w:t>(Completed by Family Nurse following the visit)</w:t>
            </w:r>
          </w:p>
        </w:tc>
      </w:tr>
    </w:tbl>
    <w:p w14:paraId="0A2F28C6" w14:textId="55ED1EAE" w:rsidR="00175474" w:rsidRPr="00CD350E" w:rsidRDefault="00175474" w:rsidP="00BB7D1F">
      <w:pPr>
        <w:spacing w:after="0" w:line="240" w:lineRule="auto"/>
        <w:jc w:val="both"/>
        <w:rPr>
          <w:rFonts w:ascii="Arial" w:eastAsia="Times New Roman" w:hAnsi="Arial" w:cs="Arial"/>
          <w:sz w:val="24"/>
          <w:szCs w:val="24"/>
        </w:rPr>
      </w:pPr>
    </w:p>
    <w:p w14:paraId="4B0FFE1C" w14:textId="77777777" w:rsidR="00175474" w:rsidRPr="00CD350E" w:rsidRDefault="00175474" w:rsidP="00175474">
      <w:pPr>
        <w:spacing w:after="0" w:line="240" w:lineRule="auto"/>
        <w:jc w:val="both"/>
        <w:rPr>
          <w:rFonts w:ascii="Arial" w:eastAsia="Times New Roman" w:hAnsi="Arial" w:cs="Arial"/>
          <w:b/>
          <w:color w:val="548DD4" w:themeColor="text2" w:themeTint="99"/>
          <w:sz w:val="32"/>
          <w:szCs w:val="32"/>
        </w:rPr>
      </w:pPr>
      <w:r w:rsidRPr="00CD350E">
        <w:rPr>
          <w:rFonts w:ascii="Arial" w:eastAsia="Times New Roman" w:hAnsi="Arial" w:cs="Arial"/>
          <w:b/>
          <w:color w:val="548DD4" w:themeColor="text2" w:themeTint="99"/>
          <w:sz w:val="32"/>
          <w:szCs w:val="32"/>
        </w:rPr>
        <w:t>Purpose and Background</w:t>
      </w:r>
    </w:p>
    <w:p w14:paraId="103671D2" w14:textId="77777777" w:rsidR="00175474" w:rsidRDefault="00175474" w:rsidP="00175474">
      <w:pPr>
        <w:spacing w:after="0" w:line="240" w:lineRule="auto"/>
        <w:jc w:val="both"/>
        <w:rPr>
          <w:rFonts w:ascii="Arial" w:eastAsia="Times New Roman" w:hAnsi="Arial" w:cs="Arial"/>
          <w:sz w:val="24"/>
          <w:szCs w:val="24"/>
        </w:rPr>
      </w:pPr>
      <w:r w:rsidRPr="00BB7D1F">
        <w:rPr>
          <w:rFonts w:ascii="Arial" w:eastAsia="Times New Roman" w:hAnsi="Arial" w:cs="Arial"/>
          <w:sz w:val="24"/>
          <w:szCs w:val="24"/>
        </w:rPr>
        <w:t xml:space="preserve">Screening infants and toddlers is an effective, efficient way to catch problems and intervene when it does the most good - during the crucial early years when the child’s brain and body are developing rapidly. Because developmental and social-emotional delays can be subtle and can occur in children who appear to be developing typically, most children who would benefit from early intervention are not identified until after they start school. </w:t>
      </w:r>
    </w:p>
    <w:p w14:paraId="13B94D26" w14:textId="77777777" w:rsidR="00175474" w:rsidRPr="00BB7D1F" w:rsidRDefault="00175474" w:rsidP="00175474">
      <w:pPr>
        <w:spacing w:after="0" w:line="240" w:lineRule="auto"/>
        <w:jc w:val="both"/>
        <w:rPr>
          <w:rFonts w:ascii="Arial" w:eastAsia="Times New Roman" w:hAnsi="Arial" w:cs="Arial"/>
          <w:sz w:val="24"/>
          <w:szCs w:val="24"/>
        </w:rPr>
      </w:pPr>
    </w:p>
    <w:p w14:paraId="46D165B3" w14:textId="77777777" w:rsidR="00175474" w:rsidRPr="00BB7D1F" w:rsidRDefault="00175474" w:rsidP="00175474">
      <w:pPr>
        <w:spacing w:after="0" w:line="240" w:lineRule="auto"/>
        <w:jc w:val="both"/>
        <w:rPr>
          <w:rFonts w:ascii="Arial" w:eastAsia="Times New Roman" w:hAnsi="Arial" w:cs="Arial"/>
          <w:sz w:val="24"/>
          <w:szCs w:val="24"/>
        </w:rPr>
      </w:pPr>
      <w:r w:rsidRPr="00BB7D1F">
        <w:rPr>
          <w:rFonts w:ascii="Arial" w:eastAsia="Times New Roman" w:hAnsi="Arial" w:cs="Arial"/>
          <w:sz w:val="24"/>
          <w:szCs w:val="24"/>
        </w:rPr>
        <w:t xml:space="preserve">Because of the long-term relationship FN’s establish with the families they serve, they are in a unique position to observe/screen infants and toddlers at risk for developmental problems and refer them for further evaluation when indicated. The developmental screening process empowers families by giving them anticipatory guidance on developmental tasks and allowing them to appreciate their child’s unique way of accomplishing developmental milestones. </w:t>
      </w:r>
    </w:p>
    <w:p w14:paraId="04BEEC61" w14:textId="77777777" w:rsidR="00175474" w:rsidRPr="00BB7D1F" w:rsidRDefault="00175474" w:rsidP="00BB7D1F">
      <w:pPr>
        <w:spacing w:after="0" w:line="240" w:lineRule="auto"/>
        <w:jc w:val="both"/>
        <w:rPr>
          <w:rFonts w:ascii="Arial" w:eastAsia="Times New Roman" w:hAnsi="Arial" w:cs="Arial"/>
          <w:sz w:val="24"/>
          <w:szCs w:val="24"/>
        </w:rPr>
      </w:pPr>
    </w:p>
    <w:p w14:paraId="5D320538" w14:textId="31D8A667" w:rsidR="00175474" w:rsidRPr="00CD350E" w:rsidRDefault="00175474" w:rsidP="00175474">
      <w:pPr>
        <w:spacing w:after="0" w:line="240" w:lineRule="auto"/>
        <w:jc w:val="both"/>
        <w:rPr>
          <w:rFonts w:ascii="Arial" w:eastAsia="Times New Roman" w:hAnsi="Arial" w:cs="Arial"/>
          <w:b/>
          <w:color w:val="548DD4" w:themeColor="text2" w:themeTint="99"/>
          <w:sz w:val="32"/>
          <w:szCs w:val="32"/>
        </w:rPr>
      </w:pPr>
      <w:r w:rsidRPr="00CD350E">
        <w:rPr>
          <w:rFonts w:ascii="Arial" w:eastAsia="Times New Roman" w:hAnsi="Arial" w:cs="Arial"/>
          <w:b/>
          <w:color w:val="548DD4" w:themeColor="text2" w:themeTint="99"/>
          <w:sz w:val="32"/>
          <w:szCs w:val="32"/>
        </w:rPr>
        <w:t>General Guidelines</w:t>
      </w:r>
    </w:p>
    <w:p w14:paraId="017CFBB4" w14:textId="7EF9B125" w:rsidR="00794FBF" w:rsidRPr="00CD350E" w:rsidRDefault="00794FBF" w:rsidP="00175474">
      <w:pPr>
        <w:spacing w:after="0" w:line="240" w:lineRule="auto"/>
        <w:jc w:val="both"/>
        <w:rPr>
          <w:rFonts w:ascii="Arial" w:eastAsia="Times New Roman" w:hAnsi="Arial" w:cs="Arial"/>
          <w:sz w:val="24"/>
          <w:szCs w:val="24"/>
        </w:rPr>
      </w:pPr>
      <w:r w:rsidRPr="00CD350E">
        <w:rPr>
          <w:rFonts w:ascii="Arial" w:eastAsia="Times New Roman" w:hAnsi="Arial" w:cs="Arial"/>
          <w:sz w:val="24"/>
          <w:szCs w:val="24"/>
        </w:rPr>
        <w:t>See FNP clinical guidance document relating to Ages and Stages Questionnaires.</w:t>
      </w:r>
    </w:p>
    <w:p w14:paraId="26981B29" w14:textId="77777777" w:rsidR="00794FBF" w:rsidRPr="00CD350E" w:rsidRDefault="00794FBF" w:rsidP="00175474">
      <w:pPr>
        <w:spacing w:after="0" w:line="240" w:lineRule="auto"/>
        <w:jc w:val="both"/>
        <w:rPr>
          <w:rFonts w:ascii="Arial" w:eastAsia="Times New Roman" w:hAnsi="Arial" w:cs="Arial"/>
          <w:sz w:val="24"/>
          <w:szCs w:val="24"/>
        </w:rPr>
      </w:pPr>
    </w:p>
    <w:p w14:paraId="06BA9494" w14:textId="313EC7B4" w:rsidR="00175474" w:rsidRPr="00CD350E" w:rsidRDefault="00175474" w:rsidP="00175474">
      <w:pPr>
        <w:spacing w:after="0" w:line="240" w:lineRule="auto"/>
        <w:jc w:val="both"/>
        <w:rPr>
          <w:rFonts w:ascii="Arial" w:eastAsia="Times New Roman" w:hAnsi="Arial" w:cs="Arial"/>
          <w:sz w:val="24"/>
          <w:szCs w:val="24"/>
        </w:rPr>
      </w:pPr>
      <w:proofErr w:type="spellStart"/>
      <w:r w:rsidRPr="00CD350E">
        <w:rPr>
          <w:rFonts w:ascii="Arial" w:eastAsia="Times New Roman" w:hAnsi="Arial" w:cs="Arial"/>
          <w:sz w:val="24"/>
          <w:szCs w:val="24"/>
        </w:rPr>
        <w:t>ASQ</w:t>
      </w:r>
      <w:proofErr w:type="spellEnd"/>
      <w:r w:rsidR="00CD350E">
        <w:rPr>
          <w:rFonts w:ascii="Arial" w:eastAsia="Times New Roman" w:hAnsi="Arial" w:cs="Arial"/>
          <w:sz w:val="24"/>
          <w:szCs w:val="24"/>
        </w:rPr>
        <w:t xml:space="preserve"> 3</w:t>
      </w:r>
      <w:r w:rsidRPr="00CD350E">
        <w:rPr>
          <w:rFonts w:ascii="Arial" w:eastAsia="Times New Roman" w:hAnsi="Arial" w:cs="Arial"/>
          <w:sz w:val="24"/>
          <w:szCs w:val="24"/>
        </w:rPr>
        <w:t xml:space="preserve"> is completed </w:t>
      </w:r>
    </w:p>
    <w:p w14:paraId="0A607830" w14:textId="587B671D" w:rsidR="00175474" w:rsidRPr="00CD350E" w:rsidRDefault="00175474" w:rsidP="00175474">
      <w:pPr>
        <w:spacing w:after="0" w:line="240" w:lineRule="auto"/>
        <w:jc w:val="both"/>
        <w:rPr>
          <w:rFonts w:ascii="Arial" w:eastAsia="Times New Roman" w:hAnsi="Arial" w:cs="Arial"/>
          <w:sz w:val="24"/>
          <w:szCs w:val="24"/>
        </w:rPr>
      </w:pPr>
    </w:p>
    <w:p w14:paraId="112F98BB" w14:textId="163AE26E" w:rsidR="00175474" w:rsidRPr="00CD350E" w:rsidRDefault="00175474" w:rsidP="00836257">
      <w:pPr>
        <w:pStyle w:val="ListParagraph"/>
        <w:numPr>
          <w:ilvl w:val="0"/>
          <w:numId w:val="22"/>
        </w:numPr>
        <w:jc w:val="both"/>
        <w:rPr>
          <w:rFonts w:ascii="Arial" w:hAnsi="Arial" w:cs="Arial"/>
        </w:rPr>
      </w:pPr>
      <w:r w:rsidRPr="00CD350E">
        <w:rPr>
          <w:rFonts w:ascii="Arial" w:hAnsi="Arial" w:cs="Arial"/>
        </w:rPr>
        <w:t>4 months</w:t>
      </w:r>
    </w:p>
    <w:p w14:paraId="6C0D59EB" w14:textId="6C4493E0" w:rsidR="00175474" w:rsidRPr="00CD350E" w:rsidRDefault="00175474" w:rsidP="00836257">
      <w:pPr>
        <w:pStyle w:val="ListParagraph"/>
        <w:numPr>
          <w:ilvl w:val="0"/>
          <w:numId w:val="22"/>
        </w:numPr>
        <w:jc w:val="both"/>
        <w:rPr>
          <w:rFonts w:ascii="Arial" w:hAnsi="Arial" w:cs="Arial"/>
        </w:rPr>
      </w:pPr>
      <w:r w:rsidRPr="00CD350E">
        <w:rPr>
          <w:rFonts w:ascii="Arial" w:hAnsi="Arial" w:cs="Arial"/>
        </w:rPr>
        <w:t>8 months</w:t>
      </w:r>
    </w:p>
    <w:p w14:paraId="1DE9E4A6" w14:textId="27EE8288" w:rsidR="00175474" w:rsidRPr="00CD350E" w:rsidRDefault="00175474" w:rsidP="00836257">
      <w:pPr>
        <w:pStyle w:val="ListParagraph"/>
        <w:numPr>
          <w:ilvl w:val="0"/>
          <w:numId w:val="22"/>
        </w:numPr>
        <w:jc w:val="both"/>
        <w:rPr>
          <w:rFonts w:ascii="Arial" w:hAnsi="Arial" w:cs="Arial"/>
        </w:rPr>
      </w:pPr>
      <w:r w:rsidRPr="00CD350E">
        <w:rPr>
          <w:rFonts w:ascii="Arial" w:hAnsi="Arial" w:cs="Arial"/>
        </w:rPr>
        <w:t>14 months</w:t>
      </w:r>
    </w:p>
    <w:p w14:paraId="04126F41" w14:textId="0F5436EE" w:rsidR="00175474" w:rsidRPr="00CD350E" w:rsidRDefault="00175474" w:rsidP="00836257">
      <w:pPr>
        <w:pStyle w:val="ListParagraph"/>
        <w:numPr>
          <w:ilvl w:val="0"/>
          <w:numId w:val="22"/>
        </w:numPr>
        <w:jc w:val="both"/>
        <w:rPr>
          <w:rFonts w:ascii="Arial" w:hAnsi="Arial" w:cs="Arial"/>
        </w:rPr>
      </w:pPr>
      <w:r w:rsidRPr="00CD350E">
        <w:rPr>
          <w:rFonts w:ascii="Arial" w:hAnsi="Arial" w:cs="Arial"/>
        </w:rPr>
        <w:t>20 months</w:t>
      </w:r>
    </w:p>
    <w:p w14:paraId="2CCC01A2" w14:textId="0FED10D5" w:rsidR="00175474" w:rsidRPr="00CD350E" w:rsidRDefault="00175474" w:rsidP="00175474">
      <w:pPr>
        <w:spacing w:after="0" w:line="240" w:lineRule="auto"/>
        <w:jc w:val="both"/>
        <w:rPr>
          <w:rFonts w:ascii="Arial" w:eastAsia="Times New Roman" w:hAnsi="Arial" w:cs="Arial"/>
          <w:sz w:val="24"/>
          <w:szCs w:val="24"/>
        </w:rPr>
      </w:pPr>
    </w:p>
    <w:p w14:paraId="14AB833D" w14:textId="5E313DDE" w:rsidR="00175474" w:rsidRPr="00CD350E" w:rsidRDefault="00175474" w:rsidP="00175474">
      <w:pPr>
        <w:spacing w:after="0" w:line="240" w:lineRule="auto"/>
        <w:jc w:val="both"/>
        <w:rPr>
          <w:rFonts w:ascii="Arial" w:eastAsia="Times New Roman" w:hAnsi="Arial" w:cs="Arial"/>
          <w:sz w:val="24"/>
          <w:szCs w:val="24"/>
        </w:rPr>
      </w:pPr>
      <w:proofErr w:type="spellStart"/>
      <w:r w:rsidRPr="00CD350E">
        <w:rPr>
          <w:rFonts w:ascii="Arial" w:eastAsia="Times New Roman" w:hAnsi="Arial" w:cs="Arial"/>
          <w:sz w:val="24"/>
          <w:szCs w:val="24"/>
        </w:rPr>
        <w:t>ASQ:SE2</w:t>
      </w:r>
      <w:proofErr w:type="spellEnd"/>
      <w:r w:rsidRPr="00CD350E">
        <w:rPr>
          <w:rFonts w:ascii="Arial" w:eastAsia="Times New Roman" w:hAnsi="Arial" w:cs="Arial"/>
          <w:sz w:val="24"/>
          <w:szCs w:val="24"/>
        </w:rPr>
        <w:t xml:space="preserve"> is completed</w:t>
      </w:r>
    </w:p>
    <w:p w14:paraId="221F5E1E" w14:textId="3FB71B13" w:rsidR="00175474" w:rsidRPr="00CD350E" w:rsidRDefault="00175474" w:rsidP="00175474">
      <w:pPr>
        <w:spacing w:after="0" w:line="240" w:lineRule="auto"/>
        <w:jc w:val="both"/>
        <w:rPr>
          <w:rFonts w:ascii="Arial" w:eastAsia="Times New Roman" w:hAnsi="Arial" w:cs="Arial"/>
          <w:sz w:val="24"/>
          <w:szCs w:val="24"/>
        </w:rPr>
      </w:pPr>
    </w:p>
    <w:p w14:paraId="6E9687E2" w14:textId="7E2A468C" w:rsidR="00175474" w:rsidRPr="00CD350E" w:rsidRDefault="00175474" w:rsidP="00836257">
      <w:pPr>
        <w:pStyle w:val="ListParagraph"/>
        <w:numPr>
          <w:ilvl w:val="0"/>
          <w:numId w:val="23"/>
        </w:numPr>
        <w:jc w:val="both"/>
        <w:rPr>
          <w:rFonts w:ascii="Arial" w:hAnsi="Arial" w:cs="Arial"/>
        </w:rPr>
      </w:pPr>
      <w:r w:rsidRPr="00CD350E">
        <w:rPr>
          <w:rFonts w:ascii="Arial" w:hAnsi="Arial" w:cs="Arial"/>
        </w:rPr>
        <w:t>6 months</w:t>
      </w:r>
    </w:p>
    <w:p w14:paraId="36E17367" w14:textId="7D3339CD" w:rsidR="00175474" w:rsidRPr="00CD350E" w:rsidRDefault="00175474" w:rsidP="00836257">
      <w:pPr>
        <w:pStyle w:val="ListParagraph"/>
        <w:numPr>
          <w:ilvl w:val="0"/>
          <w:numId w:val="23"/>
        </w:numPr>
        <w:jc w:val="both"/>
        <w:rPr>
          <w:rFonts w:ascii="Arial" w:hAnsi="Arial" w:cs="Arial"/>
        </w:rPr>
      </w:pPr>
      <w:r w:rsidRPr="00CD350E">
        <w:rPr>
          <w:rFonts w:ascii="Arial" w:hAnsi="Arial" w:cs="Arial"/>
        </w:rPr>
        <w:t>12 months</w:t>
      </w:r>
    </w:p>
    <w:p w14:paraId="313D5F11" w14:textId="5135D40C" w:rsidR="00175474" w:rsidRPr="00CD350E" w:rsidRDefault="00175474" w:rsidP="00836257">
      <w:pPr>
        <w:pStyle w:val="ListParagraph"/>
        <w:numPr>
          <w:ilvl w:val="0"/>
          <w:numId w:val="23"/>
        </w:numPr>
        <w:jc w:val="both"/>
        <w:rPr>
          <w:rFonts w:ascii="Arial" w:hAnsi="Arial" w:cs="Arial"/>
        </w:rPr>
      </w:pPr>
      <w:r w:rsidRPr="00CD350E">
        <w:rPr>
          <w:rFonts w:ascii="Arial" w:hAnsi="Arial" w:cs="Arial"/>
        </w:rPr>
        <w:t>18 months</w:t>
      </w:r>
    </w:p>
    <w:p w14:paraId="1914B8D9" w14:textId="7F4AD507" w:rsidR="00175474" w:rsidRPr="00CD350E" w:rsidRDefault="007A1BAA" w:rsidP="00836257">
      <w:pPr>
        <w:pStyle w:val="ListParagraph"/>
        <w:numPr>
          <w:ilvl w:val="0"/>
          <w:numId w:val="23"/>
        </w:numPr>
        <w:jc w:val="both"/>
        <w:rPr>
          <w:rFonts w:ascii="Arial" w:hAnsi="Arial" w:cs="Arial"/>
        </w:rPr>
      </w:pPr>
      <w:r>
        <w:rPr>
          <w:rFonts w:ascii="Arial" w:hAnsi="Arial" w:cs="Arial"/>
        </w:rPr>
        <w:t>23</w:t>
      </w:r>
      <w:r w:rsidR="00175474" w:rsidRPr="00CD350E">
        <w:rPr>
          <w:rFonts w:ascii="Arial" w:hAnsi="Arial" w:cs="Arial"/>
        </w:rPr>
        <w:t xml:space="preserve"> months</w:t>
      </w:r>
    </w:p>
    <w:p w14:paraId="127AA0B7" w14:textId="7215378B" w:rsidR="006E4910" w:rsidRDefault="006E4910" w:rsidP="006E4910">
      <w:pPr>
        <w:pStyle w:val="ListParagraph"/>
        <w:jc w:val="both"/>
        <w:rPr>
          <w:rFonts w:ascii="Arial" w:hAnsi="Arial" w:cs="Arial"/>
        </w:rPr>
      </w:pPr>
    </w:p>
    <w:p w14:paraId="6AD71E49" w14:textId="12E00A54" w:rsidR="00165B07" w:rsidRDefault="00165B07" w:rsidP="00165B07">
      <w:pPr>
        <w:pStyle w:val="ListParagraph"/>
        <w:ind w:left="0"/>
        <w:jc w:val="both"/>
        <w:rPr>
          <w:rFonts w:ascii="Arial" w:hAnsi="Arial" w:cs="Arial"/>
        </w:rPr>
      </w:pPr>
      <w:r>
        <w:rPr>
          <w:rFonts w:ascii="Arial" w:hAnsi="Arial" w:cs="Arial"/>
        </w:rPr>
        <w:t xml:space="preserve">Although </w:t>
      </w:r>
      <w:proofErr w:type="spellStart"/>
      <w:r>
        <w:rPr>
          <w:rFonts w:ascii="Arial" w:hAnsi="Arial" w:cs="Arial"/>
        </w:rPr>
        <w:t>ASQ’s</w:t>
      </w:r>
      <w:proofErr w:type="spellEnd"/>
      <w:r>
        <w:rPr>
          <w:rFonts w:ascii="Arial" w:hAnsi="Arial" w:cs="Arial"/>
        </w:rPr>
        <w:t xml:space="preserve">  have validity across a wide time scale to ensure data quality and enable </w:t>
      </w:r>
      <w:r w:rsidR="00DF4222">
        <w:rPr>
          <w:rFonts w:ascii="Arial" w:hAnsi="Arial" w:cs="Arial"/>
        </w:rPr>
        <w:t xml:space="preserve">consistent </w:t>
      </w:r>
      <w:r>
        <w:rPr>
          <w:rFonts w:ascii="Arial" w:hAnsi="Arial" w:cs="Arial"/>
        </w:rPr>
        <w:t>analysis it is essential that forms are completed at the age of the child indicated above.</w:t>
      </w:r>
    </w:p>
    <w:p w14:paraId="3300D29F" w14:textId="77777777" w:rsidR="00165B07" w:rsidRPr="00CD350E" w:rsidRDefault="00165B07" w:rsidP="006E4910">
      <w:pPr>
        <w:pStyle w:val="ListParagraph"/>
        <w:jc w:val="both"/>
        <w:rPr>
          <w:rFonts w:ascii="Arial" w:hAnsi="Arial" w:cs="Arial"/>
        </w:rPr>
      </w:pPr>
    </w:p>
    <w:p w14:paraId="6AB43FFC" w14:textId="530C787B" w:rsidR="00CD350E" w:rsidRPr="00CD350E" w:rsidRDefault="00CD350E" w:rsidP="00CD350E">
      <w:pPr>
        <w:spacing w:after="0" w:line="240" w:lineRule="auto"/>
        <w:jc w:val="both"/>
        <w:rPr>
          <w:rFonts w:ascii="Arial" w:eastAsia="Times New Roman" w:hAnsi="Arial" w:cs="Arial"/>
          <w:b/>
          <w:sz w:val="24"/>
          <w:szCs w:val="24"/>
        </w:rPr>
      </w:pPr>
      <w:r w:rsidRPr="00CD350E">
        <w:rPr>
          <w:rFonts w:ascii="Arial" w:eastAsia="Times New Roman" w:hAnsi="Arial" w:cs="Arial"/>
          <w:b/>
          <w:sz w:val="24"/>
          <w:szCs w:val="24"/>
        </w:rPr>
        <w:t>A1:</w:t>
      </w:r>
      <w:r>
        <w:rPr>
          <w:rFonts w:ascii="Arial" w:eastAsia="Times New Roman" w:hAnsi="Arial" w:cs="Arial"/>
          <w:b/>
          <w:sz w:val="24"/>
          <w:szCs w:val="24"/>
        </w:rPr>
        <w:t xml:space="preserve"> </w:t>
      </w:r>
      <w:r w:rsidRPr="00CD350E">
        <w:rPr>
          <w:rFonts w:ascii="Arial" w:eastAsia="Times New Roman" w:hAnsi="Arial" w:cs="Arial"/>
          <w:b/>
          <w:sz w:val="24"/>
          <w:szCs w:val="24"/>
        </w:rPr>
        <w:t>Scheduled assessment has not taken place, please indicate why</w:t>
      </w:r>
    </w:p>
    <w:p w14:paraId="6BC29979" w14:textId="77777777" w:rsidR="00CF6FE3" w:rsidRPr="00CD350E" w:rsidRDefault="006E4910" w:rsidP="006E4910">
      <w:pPr>
        <w:rPr>
          <w:rFonts w:ascii="Arial" w:eastAsia="Times New Roman" w:hAnsi="Arial" w:cs="Arial"/>
          <w:sz w:val="24"/>
          <w:szCs w:val="24"/>
        </w:rPr>
      </w:pPr>
      <w:r w:rsidRPr="00CD350E">
        <w:rPr>
          <w:rFonts w:ascii="Arial" w:eastAsia="Times New Roman" w:hAnsi="Arial" w:cs="Arial"/>
          <w:sz w:val="24"/>
          <w:szCs w:val="24"/>
        </w:rPr>
        <w:t xml:space="preserve">If circumstances prevent assessment at the scheduled time please indicate why. </w:t>
      </w:r>
    </w:p>
    <w:p w14:paraId="02AC71F8" w14:textId="6DB50AF7" w:rsidR="006E4910" w:rsidRPr="00CD350E" w:rsidRDefault="00CD350E" w:rsidP="00CD350E">
      <w:pPr>
        <w:rPr>
          <w:rFonts w:cs="Arial"/>
          <w:b/>
          <w:sz w:val="20"/>
        </w:rPr>
      </w:pPr>
      <w:r w:rsidRPr="00CD350E">
        <w:rPr>
          <w:rFonts w:ascii="Arial" w:eastAsia="Times New Roman" w:hAnsi="Arial" w:cs="Arial"/>
          <w:b/>
          <w:sz w:val="24"/>
          <w:szCs w:val="24"/>
        </w:rPr>
        <w:t>NOTE:</w:t>
      </w:r>
      <w:r>
        <w:rPr>
          <w:rFonts w:ascii="Arial" w:eastAsia="Times New Roman" w:hAnsi="Arial" w:cs="Arial"/>
          <w:sz w:val="24"/>
          <w:szCs w:val="24"/>
        </w:rPr>
        <w:t xml:space="preserve"> </w:t>
      </w:r>
      <w:r w:rsidR="006E4910" w:rsidRPr="00CD350E">
        <w:rPr>
          <w:rFonts w:ascii="Arial" w:eastAsia="Times New Roman" w:hAnsi="Arial" w:cs="Arial"/>
          <w:sz w:val="24"/>
          <w:szCs w:val="24"/>
        </w:rPr>
        <w:t xml:space="preserve">The </w:t>
      </w:r>
      <w:proofErr w:type="spellStart"/>
      <w:r w:rsidR="006E4910" w:rsidRPr="00CD350E">
        <w:rPr>
          <w:rFonts w:ascii="Arial" w:eastAsia="Times New Roman" w:hAnsi="Arial" w:cs="Arial"/>
          <w:sz w:val="24"/>
          <w:szCs w:val="24"/>
        </w:rPr>
        <w:t>ASQ</w:t>
      </w:r>
      <w:proofErr w:type="spellEnd"/>
      <w:r w:rsidR="006E4910" w:rsidRPr="00CD350E">
        <w:rPr>
          <w:rFonts w:ascii="Arial" w:eastAsia="Times New Roman" w:hAnsi="Arial" w:cs="Arial"/>
          <w:sz w:val="24"/>
          <w:szCs w:val="24"/>
        </w:rPr>
        <w:t xml:space="preserve"> questionnaires should not be completed if the</w:t>
      </w:r>
      <w:r w:rsidR="006E4910" w:rsidRPr="00CD350E">
        <w:rPr>
          <w:rFonts w:ascii="Arial" w:eastAsia="Times New Roman" w:hAnsi="Arial"/>
          <w:i/>
          <w:iCs/>
          <w:sz w:val="24"/>
          <w:szCs w:val="24"/>
        </w:rPr>
        <w:t xml:space="preserve"> child has already been screened and determined to have a disability requiring special education and/or related services.</w:t>
      </w:r>
      <w:r w:rsidRPr="00CD350E">
        <w:rPr>
          <w:rFonts w:cs="Arial"/>
          <w:b/>
          <w:sz w:val="20"/>
        </w:rPr>
        <w:t xml:space="preserve"> </w:t>
      </w:r>
    </w:p>
    <w:p w14:paraId="757801EE" w14:textId="77777777" w:rsidR="00CD350E" w:rsidRPr="00CD350E" w:rsidRDefault="00CD350E" w:rsidP="006E4910">
      <w:pPr>
        <w:spacing w:after="0" w:line="240" w:lineRule="auto"/>
        <w:jc w:val="both"/>
        <w:rPr>
          <w:rFonts w:ascii="Arial" w:eastAsia="Times New Roman" w:hAnsi="Arial" w:cs="Arial"/>
          <w:b/>
          <w:sz w:val="24"/>
          <w:szCs w:val="24"/>
        </w:rPr>
      </w:pPr>
      <w:proofErr w:type="spellStart"/>
      <w:r w:rsidRPr="00CD350E">
        <w:rPr>
          <w:rFonts w:ascii="Arial" w:eastAsia="Times New Roman" w:hAnsi="Arial" w:cs="Arial"/>
          <w:b/>
          <w:sz w:val="24"/>
          <w:szCs w:val="24"/>
        </w:rPr>
        <w:lastRenderedPageBreak/>
        <w:t>A3</w:t>
      </w:r>
      <w:proofErr w:type="spellEnd"/>
      <w:r w:rsidRPr="00CD350E">
        <w:rPr>
          <w:rFonts w:ascii="Arial" w:eastAsia="Times New Roman" w:hAnsi="Arial" w:cs="Arial"/>
          <w:b/>
          <w:sz w:val="24"/>
          <w:szCs w:val="24"/>
        </w:rPr>
        <w:t xml:space="preserve">: Unscheduled assessment:            </w:t>
      </w:r>
    </w:p>
    <w:p w14:paraId="5BBA988F" w14:textId="531DC003" w:rsidR="006E4910" w:rsidRPr="00CD350E" w:rsidRDefault="006E4910" w:rsidP="006E4910">
      <w:pPr>
        <w:spacing w:after="0" w:line="240" w:lineRule="auto"/>
        <w:jc w:val="both"/>
        <w:rPr>
          <w:rFonts w:ascii="Arial" w:eastAsia="Times New Roman" w:hAnsi="Arial" w:cs="Arial"/>
          <w:sz w:val="24"/>
          <w:szCs w:val="24"/>
        </w:rPr>
      </w:pPr>
      <w:r w:rsidRPr="00CD350E">
        <w:rPr>
          <w:rFonts w:ascii="Arial" w:eastAsia="Times New Roman" w:hAnsi="Arial" w:cs="Arial"/>
          <w:sz w:val="24"/>
          <w:szCs w:val="24"/>
        </w:rPr>
        <w:t>The FN will be required to use sound clinical judgement for re-establishing an assessment routine for the child. In exceptional circumstances a FN may wish to co</w:t>
      </w:r>
      <w:r w:rsidR="00581483">
        <w:rPr>
          <w:rFonts w:ascii="Arial" w:eastAsia="Times New Roman" w:hAnsi="Arial" w:cs="Arial"/>
          <w:sz w:val="24"/>
          <w:szCs w:val="24"/>
        </w:rPr>
        <w:t xml:space="preserve">mplete an </w:t>
      </w:r>
      <w:proofErr w:type="spellStart"/>
      <w:r w:rsidR="00581483">
        <w:rPr>
          <w:rFonts w:ascii="Arial" w:eastAsia="Times New Roman" w:hAnsi="Arial" w:cs="Arial"/>
          <w:sz w:val="24"/>
          <w:szCs w:val="24"/>
        </w:rPr>
        <w:t>ASQ</w:t>
      </w:r>
      <w:proofErr w:type="spellEnd"/>
      <w:r w:rsidR="00581483">
        <w:rPr>
          <w:rFonts w:ascii="Arial" w:eastAsia="Times New Roman" w:hAnsi="Arial" w:cs="Arial"/>
          <w:sz w:val="24"/>
          <w:szCs w:val="24"/>
        </w:rPr>
        <w:t xml:space="preserve"> questionnaire to </w:t>
      </w:r>
      <w:r w:rsidRPr="00CD350E">
        <w:rPr>
          <w:rFonts w:ascii="Arial" w:eastAsia="Times New Roman" w:hAnsi="Arial" w:cs="Arial"/>
          <w:sz w:val="24"/>
          <w:szCs w:val="24"/>
        </w:rPr>
        <w:t>assist with the clinical assessment of child development out with the scheduled timeframe. It is important the correct questionnaire is used for the age of the child. If assessment is completed out with the scheduled time please indicate this by selecting unscheduled assessment and enter the child’s age in months at the date of the assessment.</w:t>
      </w:r>
    </w:p>
    <w:p w14:paraId="32FBA1B2" w14:textId="44E6A794" w:rsidR="00D312B1" w:rsidRPr="00CD350E" w:rsidRDefault="00D312B1" w:rsidP="00BB7D1F">
      <w:pPr>
        <w:spacing w:after="0" w:line="240" w:lineRule="auto"/>
        <w:jc w:val="both"/>
        <w:rPr>
          <w:rFonts w:ascii="Arial" w:eastAsia="Times New Roman" w:hAnsi="Arial" w:cs="Arial"/>
          <w:b/>
          <w:sz w:val="24"/>
          <w:szCs w:val="24"/>
        </w:rPr>
      </w:pPr>
    </w:p>
    <w:p w14:paraId="6E6B865E" w14:textId="57A54005" w:rsidR="00CD350E" w:rsidRPr="00CD350E" w:rsidRDefault="00CD350E" w:rsidP="00396C66">
      <w:pPr>
        <w:spacing w:after="0" w:line="240" w:lineRule="auto"/>
        <w:jc w:val="both"/>
        <w:rPr>
          <w:rFonts w:ascii="Arial" w:eastAsia="Times New Roman" w:hAnsi="Arial" w:cs="Arial"/>
          <w:b/>
          <w:sz w:val="24"/>
          <w:szCs w:val="24"/>
        </w:rPr>
      </w:pPr>
      <w:proofErr w:type="spellStart"/>
      <w:r w:rsidRPr="00CD350E">
        <w:rPr>
          <w:rFonts w:ascii="Arial" w:eastAsia="Times New Roman" w:hAnsi="Arial" w:cs="Arial"/>
          <w:b/>
          <w:sz w:val="24"/>
          <w:szCs w:val="24"/>
        </w:rPr>
        <w:t>A4</w:t>
      </w:r>
      <w:proofErr w:type="spellEnd"/>
      <w:r w:rsidRPr="00CD350E">
        <w:rPr>
          <w:rFonts w:ascii="Arial" w:eastAsia="Times New Roman" w:hAnsi="Arial" w:cs="Arial"/>
          <w:b/>
          <w:sz w:val="24"/>
          <w:szCs w:val="24"/>
        </w:rPr>
        <w:t>: Please indicate if the questionnaire has been gestational age corrected</w:t>
      </w:r>
      <w:r>
        <w:rPr>
          <w:rStyle w:val="FootnoteReference"/>
          <w:rFonts w:ascii="Arial" w:eastAsia="Times New Roman" w:hAnsi="Arial" w:cs="Arial"/>
          <w:b/>
          <w:sz w:val="24"/>
          <w:szCs w:val="24"/>
        </w:rPr>
        <w:footnoteReference w:id="40"/>
      </w:r>
      <w:r w:rsidRPr="00CD350E">
        <w:rPr>
          <w:rFonts w:ascii="Arial" w:eastAsia="Times New Roman" w:hAnsi="Arial" w:cs="Arial"/>
          <w:b/>
          <w:sz w:val="24"/>
          <w:szCs w:val="24"/>
        </w:rPr>
        <w:t xml:space="preserve"> </w:t>
      </w:r>
    </w:p>
    <w:p w14:paraId="3CF735AF" w14:textId="5FF1D749" w:rsidR="006E4910" w:rsidRPr="00CD350E" w:rsidRDefault="00175474" w:rsidP="00396C66">
      <w:pPr>
        <w:spacing w:after="0" w:line="240" w:lineRule="auto"/>
        <w:jc w:val="both"/>
        <w:rPr>
          <w:rFonts w:ascii="Arial" w:eastAsia="Times New Roman" w:hAnsi="Arial" w:cs="Arial"/>
          <w:sz w:val="24"/>
          <w:szCs w:val="24"/>
        </w:rPr>
      </w:pPr>
      <w:proofErr w:type="spellStart"/>
      <w:r w:rsidRPr="00CD350E">
        <w:rPr>
          <w:rFonts w:ascii="Arial" w:eastAsia="Times New Roman" w:hAnsi="Arial" w:cs="Arial"/>
          <w:sz w:val="24"/>
          <w:szCs w:val="24"/>
        </w:rPr>
        <w:t>ASQ’s</w:t>
      </w:r>
      <w:proofErr w:type="spellEnd"/>
      <w:r w:rsidRPr="00CD350E">
        <w:rPr>
          <w:rFonts w:ascii="Arial" w:eastAsia="Times New Roman" w:hAnsi="Arial" w:cs="Arial"/>
          <w:sz w:val="24"/>
          <w:szCs w:val="24"/>
        </w:rPr>
        <w:t xml:space="preserve"> are </w:t>
      </w:r>
      <w:r w:rsidR="00A062E8">
        <w:rPr>
          <w:rFonts w:ascii="Arial" w:eastAsia="Times New Roman" w:hAnsi="Arial" w:cs="Arial"/>
          <w:sz w:val="24"/>
          <w:szCs w:val="24"/>
        </w:rPr>
        <w:t xml:space="preserve">only </w:t>
      </w:r>
      <w:r w:rsidRPr="00CD350E">
        <w:rPr>
          <w:rFonts w:ascii="Arial" w:eastAsia="Times New Roman" w:hAnsi="Arial" w:cs="Arial"/>
          <w:sz w:val="24"/>
          <w:szCs w:val="24"/>
        </w:rPr>
        <w:t xml:space="preserve">required to be gestational age corrected if more than 3 weeks premature until the child is 2 years. </w:t>
      </w:r>
      <w:r w:rsidR="00396C66" w:rsidRPr="00CD350E">
        <w:rPr>
          <w:rFonts w:ascii="Arial" w:eastAsia="Times New Roman" w:hAnsi="Arial" w:cs="Arial"/>
          <w:sz w:val="24"/>
          <w:szCs w:val="24"/>
        </w:rPr>
        <w:t xml:space="preserve">Please indicate if the </w:t>
      </w:r>
      <w:proofErr w:type="spellStart"/>
      <w:r w:rsidR="00396C66" w:rsidRPr="00CD350E">
        <w:rPr>
          <w:rFonts w:ascii="Arial" w:eastAsia="Times New Roman" w:hAnsi="Arial" w:cs="Arial"/>
          <w:sz w:val="24"/>
          <w:szCs w:val="24"/>
        </w:rPr>
        <w:t>ASQ</w:t>
      </w:r>
      <w:proofErr w:type="spellEnd"/>
      <w:r w:rsidR="00396C66" w:rsidRPr="00CD350E">
        <w:rPr>
          <w:rFonts w:ascii="Arial" w:eastAsia="Times New Roman" w:hAnsi="Arial" w:cs="Arial"/>
          <w:sz w:val="24"/>
          <w:szCs w:val="24"/>
        </w:rPr>
        <w:t xml:space="preserve"> has been gestational</w:t>
      </w:r>
      <w:r w:rsidR="006E4910" w:rsidRPr="00CD350E">
        <w:rPr>
          <w:rFonts w:ascii="Arial" w:eastAsia="Times New Roman" w:hAnsi="Arial" w:cs="Arial"/>
          <w:sz w:val="24"/>
          <w:szCs w:val="24"/>
        </w:rPr>
        <w:t xml:space="preserve"> age corrected.</w:t>
      </w:r>
    </w:p>
    <w:p w14:paraId="43F1FAC5" w14:textId="77777777" w:rsidR="00396C66" w:rsidRPr="00CD350E" w:rsidRDefault="00396C66" w:rsidP="00396C66">
      <w:pPr>
        <w:spacing w:after="0" w:line="240" w:lineRule="auto"/>
        <w:jc w:val="both"/>
        <w:rPr>
          <w:rFonts w:ascii="Arial" w:eastAsia="Times New Roman" w:hAnsi="Arial" w:cs="Arial"/>
          <w:b/>
          <w:sz w:val="24"/>
          <w:szCs w:val="24"/>
        </w:rPr>
      </w:pPr>
    </w:p>
    <w:p w14:paraId="73A01819" w14:textId="77777777" w:rsidR="00B643CE" w:rsidRDefault="00B643CE" w:rsidP="00B643CE">
      <w:pPr>
        <w:spacing w:after="0" w:line="240" w:lineRule="auto"/>
        <w:jc w:val="both"/>
        <w:rPr>
          <w:rFonts w:ascii="Arial" w:eastAsia="Times New Roman" w:hAnsi="Arial" w:cs="Arial"/>
          <w:b/>
          <w:sz w:val="24"/>
          <w:szCs w:val="24"/>
        </w:rPr>
      </w:pPr>
      <w:proofErr w:type="spellStart"/>
      <w:r w:rsidRPr="00B643CE">
        <w:rPr>
          <w:rFonts w:ascii="Arial" w:eastAsia="Times New Roman" w:hAnsi="Arial" w:cs="Arial"/>
          <w:b/>
          <w:sz w:val="24"/>
          <w:szCs w:val="24"/>
        </w:rPr>
        <w:t>A5</w:t>
      </w:r>
      <w:proofErr w:type="spellEnd"/>
      <w:r>
        <w:rPr>
          <w:rFonts w:ascii="Arial" w:eastAsia="Times New Roman" w:hAnsi="Arial" w:cs="Arial"/>
          <w:b/>
          <w:sz w:val="24"/>
          <w:szCs w:val="24"/>
        </w:rPr>
        <w:t xml:space="preserve"> AND </w:t>
      </w:r>
      <w:proofErr w:type="spellStart"/>
      <w:r>
        <w:rPr>
          <w:rFonts w:ascii="Arial" w:eastAsia="Times New Roman" w:hAnsi="Arial" w:cs="Arial"/>
          <w:b/>
          <w:sz w:val="24"/>
          <w:szCs w:val="24"/>
        </w:rPr>
        <w:t>A6</w:t>
      </w:r>
      <w:proofErr w:type="spellEnd"/>
    </w:p>
    <w:p w14:paraId="48FFE0F4" w14:textId="4886BA26" w:rsidR="00B643CE" w:rsidRPr="00B643CE" w:rsidRDefault="00B643CE" w:rsidP="00B643CE">
      <w:pPr>
        <w:spacing w:after="0" w:line="240" w:lineRule="auto"/>
        <w:jc w:val="both"/>
        <w:rPr>
          <w:rFonts w:ascii="Arial" w:eastAsia="Times New Roman" w:hAnsi="Arial" w:cs="Arial"/>
          <w:b/>
          <w:sz w:val="24"/>
          <w:szCs w:val="24"/>
        </w:rPr>
      </w:pPr>
      <w:r w:rsidRPr="00B643CE">
        <w:rPr>
          <w:rFonts w:ascii="Arial" w:eastAsia="Times New Roman" w:hAnsi="Arial" w:cs="Arial"/>
          <w:b/>
          <w:sz w:val="24"/>
          <w:szCs w:val="24"/>
        </w:rPr>
        <w:t xml:space="preserve">. </w:t>
      </w:r>
      <w:proofErr w:type="spellStart"/>
      <w:r w:rsidRPr="00B643CE">
        <w:rPr>
          <w:rFonts w:ascii="Arial" w:eastAsia="Times New Roman" w:hAnsi="Arial" w:cs="Arial"/>
          <w:b/>
          <w:sz w:val="24"/>
          <w:szCs w:val="24"/>
        </w:rPr>
        <w:t>ASQ</w:t>
      </w:r>
      <w:proofErr w:type="spellEnd"/>
      <w:r w:rsidRPr="00B643CE">
        <w:rPr>
          <w:rFonts w:ascii="Arial" w:eastAsia="Times New Roman" w:hAnsi="Arial" w:cs="Arial"/>
          <w:b/>
          <w:sz w:val="24"/>
          <w:szCs w:val="24"/>
        </w:rPr>
        <w:t xml:space="preserve"> scores</w:t>
      </w:r>
    </w:p>
    <w:p w14:paraId="752BB0D0" w14:textId="39FA938C" w:rsidR="00175474" w:rsidRPr="00B643CE" w:rsidRDefault="00D312B1" w:rsidP="00BB7D1F">
      <w:pPr>
        <w:spacing w:after="0" w:line="240" w:lineRule="auto"/>
        <w:jc w:val="both"/>
        <w:rPr>
          <w:rFonts w:ascii="Arial" w:eastAsia="Times New Roman" w:hAnsi="Arial" w:cs="Arial"/>
          <w:sz w:val="24"/>
          <w:szCs w:val="24"/>
        </w:rPr>
      </w:pPr>
      <w:r w:rsidRPr="00B643CE">
        <w:rPr>
          <w:rFonts w:ascii="Arial" w:eastAsia="Times New Roman" w:hAnsi="Arial" w:cs="Arial"/>
          <w:sz w:val="24"/>
          <w:szCs w:val="24"/>
        </w:rPr>
        <w:t>To be completed by</w:t>
      </w:r>
      <w:r w:rsidR="000119C3" w:rsidRPr="00B643CE">
        <w:rPr>
          <w:rFonts w:ascii="Arial" w:eastAsia="Times New Roman" w:hAnsi="Arial" w:cs="Arial"/>
          <w:sz w:val="24"/>
          <w:szCs w:val="24"/>
        </w:rPr>
        <w:t xml:space="preserve"> t</w:t>
      </w:r>
      <w:r w:rsidR="00CD350E" w:rsidRPr="00B643CE">
        <w:rPr>
          <w:rFonts w:ascii="Arial" w:eastAsia="Times New Roman" w:hAnsi="Arial" w:cs="Arial"/>
          <w:sz w:val="24"/>
          <w:szCs w:val="24"/>
        </w:rPr>
        <w:t>he FN. To give total score. To assist with data linkage to</w:t>
      </w:r>
      <w:r w:rsidRPr="00B643CE">
        <w:rPr>
          <w:rFonts w:ascii="Arial" w:eastAsia="Times New Roman" w:hAnsi="Arial" w:cs="Arial"/>
          <w:sz w:val="24"/>
          <w:szCs w:val="24"/>
        </w:rPr>
        <w:t xml:space="preserve"> Community Child Health</w:t>
      </w:r>
      <w:r w:rsidR="00CD350E" w:rsidRPr="00B643CE">
        <w:rPr>
          <w:rStyle w:val="FootnoteReference"/>
        </w:rPr>
        <w:footnoteReference w:id="41"/>
      </w:r>
      <w:r w:rsidRPr="00B643CE">
        <w:rPr>
          <w:rStyle w:val="FootnoteReference"/>
        </w:rPr>
        <w:t xml:space="preserve"> </w:t>
      </w:r>
      <w:r w:rsidR="00B643CE">
        <w:rPr>
          <w:rStyle w:val="FootnoteReference"/>
        </w:rPr>
        <w:t xml:space="preserve"> </w:t>
      </w:r>
      <w:r w:rsidRPr="00B643CE">
        <w:rPr>
          <w:rFonts w:ascii="Arial" w:eastAsia="Times New Roman" w:hAnsi="Arial" w:cs="Arial"/>
          <w:sz w:val="24"/>
          <w:szCs w:val="24"/>
        </w:rPr>
        <w:t xml:space="preserve">please also state </w:t>
      </w:r>
    </w:p>
    <w:p w14:paraId="68218C4D" w14:textId="77777777" w:rsidR="00175474" w:rsidRPr="00CD350E" w:rsidRDefault="00175474" w:rsidP="00BB7D1F">
      <w:pPr>
        <w:spacing w:after="0" w:line="240" w:lineRule="auto"/>
        <w:jc w:val="both"/>
        <w:rPr>
          <w:rFonts w:ascii="Arial" w:eastAsia="Times New Roman" w:hAnsi="Arial" w:cs="Arial"/>
          <w:sz w:val="24"/>
          <w:szCs w:val="24"/>
        </w:rPr>
      </w:pPr>
    </w:p>
    <w:p w14:paraId="0B0F77D1" w14:textId="2EF0D4D4" w:rsidR="00175474" w:rsidRPr="00CD350E" w:rsidRDefault="00175474" w:rsidP="00836257">
      <w:pPr>
        <w:pStyle w:val="ListParagraph"/>
        <w:numPr>
          <w:ilvl w:val="0"/>
          <w:numId w:val="24"/>
        </w:numPr>
        <w:jc w:val="both"/>
        <w:rPr>
          <w:rFonts w:ascii="Arial" w:hAnsi="Arial" w:cs="Arial"/>
        </w:rPr>
      </w:pPr>
      <w:r w:rsidRPr="00CD350E">
        <w:rPr>
          <w:rFonts w:ascii="Arial" w:hAnsi="Arial" w:cs="Arial"/>
        </w:rPr>
        <w:t>C=Concern newly suspected</w:t>
      </w:r>
    </w:p>
    <w:p w14:paraId="72113E86" w14:textId="77777777" w:rsidR="00175474" w:rsidRPr="00CD350E" w:rsidRDefault="00175474" w:rsidP="00836257">
      <w:pPr>
        <w:pStyle w:val="ListParagraph"/>
        <w:numPr>
          <w:ilvl w:val="0"/>
          <w:numId w:val="24"/>
        </w:numPr>
        <w:jc w:val="both"/>
        <w:rPr>
          <w:rFonts w:ascii="Arial" w:hAnsi="Arial" w:cs="Arial"/>
        </w:rPr>
      </w:pPr>
      <w:r w:rsidRPr="00CD350E">
        <w:rPr>
          <w:rFonts w:ascii="Arial" w:hAnsi="Arial" w:cs="Arial"/>
        </w:rPr>
        <w:t>N=No Concern</w:t>
      </w:r>
    </w:p>
    <w:p w14:paraId="0F3949A9" w14:textId="77777777" w:rsidR="00175474" w:rsidRPr="00CD350E" w:rsidRDefault="00175474" w:rsidP="00836257">
      <w:pPr>
        <w:pStyle w:val="ListParagraph"/>
        <w:numPr>
          <w:ilvl w:val="0"/>
          <w:numId w:val="24"/>
        </w:numPr>
        <w:jc w:val="both"/>
        <w:rPr>
          <w:rFonts w:ascii="Arial" w:hAnsi="Arial" w:cs="Arial"/>
        </w:rPr>
      </w:pPr>
      <w:r w:rsidRPr="00CD350E">
        <w:rPr>
          <w:rFonts w:ascii="Arial" w:hAnsi="Arial" w:cs="Arial"/>
        </w:rPr>
        <w:t>P=Previous Concern</w:t>
      </w:r>
    </w:p>
    <w:p w14:paraId="40B625A8" w14:textId="235B1F4C" w:rsidR="00D312B1" w:rsidRPr="00CD350E" w:rsidRDefault="00175474" w:rsidP="00836257">
      <w:pPr>
        <w:pStyle w:val="ListParagraph"/>
        <w:numPr>
          <w:ilvl w:val="0"/>
          <w:numId w:val="24"/>
        </w:numPr>
        <w:jc w:val="both"/>
        <w:rPr>
          <w:rFonts w:ascii="Arial" w:hAnsi="Arial" w:cs="Arial"/>
        </w:rPr>
      </w:pPr>
      <w:r w:rsidRPr="00CD350E">
        <w:rPr>
          <w:rFonts w:ascii="Arial" w:hAnsi="Arial" w:cs="Arial"/>
        </w:rPr>
        <w:t>X=Assessment Incomplete</w:t>
      </w:r>
    </w:p>
    <w:p w14:paraId="49F1598E" w14:textId="1AA2F343" w:rsidR="00BB7D1F" w:rsidRPr="00CD350E" w:rsidRDefault="00BB7D1F" w:rsidP="00BB7D1F">
      <w:pPr>
        <w:spacing w:after="0" w:line="240" w:lineRule="auto"/>
        <w:jc w:val="both"/>
        <w:rPr>
          <w:rFonts w:ascii="Arial" w:eastAsia="Times New Roman" w:hAnsi="Arial" w:cs="Arial"/>
          <w:sz w:val="24"/>
          <w:szCs w:val="24"/>
        </w:rPr>
      </w:pPr>
    </w:p>
    <w:p w14:paraId="4B057E97" w14:textId="750903B6" w:rsidR="00D312B1" w:rsidRPr="00CD350E" w:rsidRDefault="00175474" w:rsidP="00BB7D1F">
      <w:pPr>
        <w:spacing w:after="0" w:line="240" w:lineRule="auto"/>
        <w:jc w:val="both"/>
        <w:rPr>
          <w:rFonts w:ascii="Arial" w:eastAsia="Times New Roman" w:hAnsi="Arial" w:cs="Arial"/>
          <w:sz w:val="24"/>
          <w:szCs w:val="24"/>
        </w:rPr>
      </w:pPr>
      <w:r w:rsidRPr="00CD350E">
        <w:rPr>
          <w:rFonts w:ascii="Arial" w:eastAsia="Times New Roman" w:hAnsi="Arial" w:cs="Arial"/>
          <w:b/>
          <w:sz w:val="24"/>
          <w:szCs w:val="24"/>
        </w:rPr>
        <w:t>NOTE:</w:t>
      </w:r>
      <w:r w:rsidRPr="00CD350E">
        <w:rPr>
          <w:rFonts w:ascii="Arial" w:eastAsia="Times New Roman" w:hAnsi="Arial" w:cs="Arial"/>
          <w:sz w:val="24"/>
          <w:szCs w:val="24"/>
        </w:rPr>
        <w:t xml:space="preserve"> </w:t>
      </w:r>
      <w:r w:rsidR="00D312B1" w:rsidRPr="00CD350E">
        <w:rPr>
          <w:rFonts w:ascii="Arial" w:eastAsia="Times New Roman" w:hAnsi="Arial" w:cs="Arial"/>
          <w:sz w:val="24"/>
          <w:szCs w:val="24"/>
        </w:rPr>
        <w:t>These tools are copyrighted and must be purchased for use</w:t>
      </w:r>
      <w:r w:rsidR="00BB7D1F" w:rsidRPr="00CD350E">
        <w:rPr>
          <w:rStyle w:val="FootnoteReference"/>
          <w:rFonts w:ascii="Arial" w:eastAsia="Times New Roman" w:hAnsi="Arial" w:cs="Arial"/>
          <w:sz w:val="24"/>
          <w:szCs w:val="24"/>
        </w:rPr>
        <w:footnoteReference w:id="42"/>
      </w:r>
      <w:r w:rsidR="00D312B1" w:rsidRPr="00CD350E">
        <w:rPr>
          <w:rFonts w:ascii="Arial" w:eastAsia="Times New Roman" w:hAnsi="Arial" w:cs="Arial"/>
          <w:sz w:val="24"/>
          <w:szCs w:val="24"/>
        </w:rPr>
        <w:t>.</w:t>
      </w:r>
      <w:r w:rsidR="00CD350E">
        <w:rPr>
          <w:rFonts w:ascii="Arial" w:eastAsia="Times New Roman" w:hAnsi="Arial" w:cs="Arial"/>
          <w:sz w:val="24"/>
          <w:szCs w:val="24"/>
        </w:rPr>
        <w:t xml:space="preserve"> Scottish Government has agreed with the publisher</w:t>
      </w:r>
      <w:r w:rsidR="00581483">
        <w:rPr>
          <w:rFonts w:ascii="Arial" w:eastAsia="Times New Roman" w:hAnsi="Arial" w:cs="Arial"/>
          <w:sz w:val="24"/>
          <w:szCs w:val="24"/>
        </w:rPr>
        <w:t>’</w:t>
      </w:r>
      <w:r w:rsidR="00CD350E">
        <w:rPr>
          <w:rFonts w:ascii="Arial" w:eastAsia="Times New Roman" w:hAnsi="Arial" w:cs="Arial"/>
          <w:sz w:val="24"/>
          <w:szCs w:val="24"/>
        </w:rPr>
        <w:t>s national procurement and has a service level agreement with NHS Boards who are required to comply with the licence agreements.</w:t>
      </w:r>
    </w:p>
    <w:p w14:paraId="2CD6572D" w14:textId="60372F6A" w:rsidR="00BB7D1F" w:rsidRDefault="00BB7D1F" w:rsidP="00BB7D1F">
      <w:pPr>
        <w:spacing w:after="0" w:line="240" w:lineRule="auto"/>
        <w:jc w:val="both"/>
        <w:rPr>
          <w:rFonts w:ascii="Arial" w:eastAsia="Times New Roman" w:hAnsi="Arial" w:cs="Arial"/>
          <w:b/>
          <w:sz w:val="24"/>
          <w:szCs w:val="24"/>
        </w:rPr>
      </w:pPr>
    </w:p>
    <w:p w14:paraId="001EEFB9" w14:textId="46836ABF" w:rsidR="00260453" w:rsidRDefault="00260453" w:rsidP="009E6923">
      <w:pPr>
        <w:spacing w:after="0" w:line="240" w:lineRule="auto"/>
        <w:jc w:val="both"/>
        <w:rPr>
          <w:rFonts w:ascii="Arial" w:eastAsia="Times New Roman" w:hAnsi="Arial" w:cs="Arial"/>
          <w:b/>
          <w:sz w:val="24"/>
          <w:szCs w:val="24"/>
        </w:rPr>
      </w:pPr>
    </w:p>
    <w:bookmarkStart w:id="44" w:name="_MON_1710704336"/>
    <w:bookmarkEnd w:id="44"/>
    <w:p w14:paraId="3AA2FB27" w14:textId="1C57A36D" w:rsidR="00165B07" w:rsidRDefault="00BF6331" w:rsidP="009E6923">
      <w:pPr>
        <w:spacing w:after="0" w:line="240" w:lineRule="auto"/>
        <w:jc w:val="both"/>
        <w:rPr>
          <w:rFonts w:ascii="Arial" w:eastAsia="Times New Roman" w:hAnsi="Arial" w:cs="Arial"/>
          <w:b/>
          <w:sz w:val="24"/>
          <w:szCs w:val="24"/>
        </w:rPr>
      </w:pPr>
      <w:r>
        <w:rPr>
          <w:rFonts w:ascii="Arial" w:eastAsia="Times New Roman" w:hAnsi="Arial" w:cs="Arial"/>
          <w:b/>
          <w:sz w:val="24"/>
          <w:szCs w:val="24"/>
        </w:rPr>
        <w:object w:dxaOrig="1504" w:dyaOrig="982" w14:anchorId="692554C0">
          <v:shape id="_x0000_i1041" type="#_x0000_t75" style="width:75pt;height:49pt" o:ole="">
            <v:imagedata r:id="rId43" o:title=""/>
          </v:shape>
          <o:OLEObject Type="Embed" ProgID="Word.Document.12" ShapeID="_x0000_i1041" DrawAspect="Icon" ObjectID="_1710849433" r:id="rId44">
            <o:FieldCodes>\s</o:FieldCodes>
          </o:OLEObject>
        </w:object>
      </w:r>
    </w:p>
    <w:p w14:paraId="3CADB8C7" w14:textId="33C16219" w:rsidR="00165B07" w:rsidRDefault="00165B07" w:rsidP="009E6923">
      <w:pPr>
        <w:spacing w:after="0" w:line="240" w:lineRule="auto"/>
        <w:jc w:val="both"/>
        <w:rPr>
          <w:rFonts w:ascii="Arial" w:eastAsia="Times New Roman" w:hAnsi="Arial" w:cs="Arial"/>
          <w:b/>
          <w:sz w:val="24"/>
          <w:szCs w:val="24"/>
        </w:rPr>
      </w:pPr>
    </w:p>
    <w:p w14:paraId="1CDD3565" w14:textId="61147E1D" w:rsidR="00165B07" w:rsidRDefault="00165B07" w:rsidP="009E6923">
      <w:pPr>
        <w:spacing w:after="0" w:line="240" w:lineRule="auto"/>
        <w:jc w:val="both"/>
        <w:rPr>
          <w:rFonts w:ascii="Arial" w:eastAsia="Times New Roman" w:hAnsi="Arial" w:cs="Arial"/>
          <w:b/>
          <w:sz w:val="24"/>
          <w:szCs w:val="24"/>
        </w:rPr>
      </w:pPr>
    </w:p>
    <w:p w14:paraId="6A36F9CC" w14:textId="60E0E61A" w:rsidR="00165B07" w:rsidRDefault="00165B07" w:rsidP="009E6923">
      <w:pPr>
        <w:spacing w:after="0" w:line="240" w:lineRule="auto"/>
        <w:jc w:val="both"/>
        <w:rPr>
          <w:rFonts w:ascii="Arial" w:eastAsia="Times New Roman" w:hAnsi="Arial" w:cs="Arial"/>
          <w:b/>
          <w:sz w:val="24"/>
          <w:szCs w:val="24"/>
        </w:rPr>
      </w:pPr>
    </w:p>
    <w:p w14:paraId="2EE87034" w14:textId="617971F7" w:rsidR="00165B07" w:rsidRDefault="00165B07" w:rsidP="009E6923">
      <w:pPr>
        <w:spacing w:after="0" w:line="240" w:lineRule="auto"/>
        <w:jc w:val="both"/>
        <w:rPr>
          <w:rFonts w:ascii="Arial" w:eastAsia="Times New Roman" w:hAnsi="Arial" w:cs="Arial"/>
          <w:b/>
          <w:sz w:val="24"/>
          <w:szCs w:val="24"/>
        </w:rPr>
      </w:pPr>
    </w:p>
    <w:p w14:paraId="0B15F3DD" w14:textId="3A9E6979" w:rsidR="00165B07" w:rsidRDefault="00165B07" w:rsidP="009E6923">
      <w:pPr>
        <w:spacing w:after="0" w:line="240" w:lineRule="auto"/>
        <w:jc w:val="both"/>
        <w:rPr>
          <w:rFonts w:ascii="Arial" w:eastAsia="Times New Roman" w:hAnsi="Arial" w:cs="Arial"/>
          <w:b/>
          <w:sz w:val="24"/>
          <w:szCs w:val="24"/>
        </w:rPr>
      </w:pPr>
    </w:p>
    <w:p w14:paraId="6A4127C3" w14:textId="1C95ABDB" w:rsidR="00165B07" w:rsidRDefault="00165B07" w:rsidP="009E6923">
      <w:pPr>
        <w:spacing w:after="0" w:line="240" w:lineRule="auto"/>
        <w:jc w:val="both"/>
        <w:rPr>
          <w:rFonts w:ascii="Arial" w:eastAsia="Times New Roman" w:hAnsi="Arial" w:cs="Arial"/>
          <w:b/>
          <w:sz w:val="24"/>
          <w:szCs w:val="24"/>
        </w:rPr>
      </w:pPr>
    </w:p>
    <w:p w14:paraId="64CA82EE" w14:textId="6D37D86D" w:rsidR="00165B07" w:rsidRDefault="00165B07" w:rsidP="009E6923">
      <w:pPr>
        <w:spacing w:after="0" w:line="240" w:lineRule="auto"/>
        <w:jc w:val="both"/>
        <w:rPr>
          <w:rFonts w:ascii="Arial" w:eastAsia="Times New Roman" w:hAnsi="Arial" w:cs="Arial"/>
          <w:b/>
          <w:sz w:val="24"/>
          <w:szCs w:val="24"/>
        </w:rPr>
      </w:pPr>
    </w:p>
    <w:p w14:paraId="2A021A70" w14:textId="77777777" w:rsidR="00165B07" w:rsidRPr="00C3256D" w:rsidRDefault="00165B07" w:rsidP="009E6923">
      <w:pPr>
        <w:spacing w:after="0" w:line="240" w:lineRule="auto"/>
        <w:jc w:val="both"/>
        <w:rPr>
          <w:rFonts w:ascii="Arial" w:eastAsia="Times New Roman" w:hAnsi="Arial" w:cs="Arial"/>
          <w:b/>
          <w:sz w:val="24"/>
          <w:szCs w:val="24"/>
        </w:rPr>
      </w:pPr>
    </w:p>
    <w:tbl>
      <w:tblPr>
        <w:tblStyle w:val="TableGrid"/>
        <w:tblW w:w="9312" w:type="dxa"/>
        <w:shd w:val="clear" w:color="auto" w:fill="548DD4" w:themeFill="text2" w:themeFillTint="99"/>
        <w:tblLook w:val="04A0" w:firstRow="1" w:lastRow="0" w:firstColumn="1" w:lastColumn="0" w:noHBand="0" w:noVBand="1"/>
      </w:tblPr>
      <w:tblGrid>
        <w:gridCol w:w="9312"/>
      </w:tblGrid>
      <w:tr w:rsidR="00260453" w:rsidRPr="00686A72" w14:paraId="26E50689" w14:textId="77777777" w:rsidTr="00404217">
        <w:trPr>
          <w:trHeight w:val="689"/>
        </w:trPr>
        <w:tc>
          <w:tcPr>
            <w:tcW w:w="9312" w:type="dxa"/>
            <w:shd w:val="clear" w:color="auto" w:fill="548DD4" w:themeFill="text2" w:themeFillTint="99"/>
            <w:vAlign w:val="center"/>
          </w:tcPr>
          <w:p w14:paraId="3DDF3A4A" w14:textId="77777777" w:rsidR="00260453" w:rsidRPr="00260453" w:rsidRDefault="00260453" w:rsidP="00260453">
            <w:pPr>
              <w:pStyle w:val="Heading2"/>
              <w:jc w:val="center"/>
              <w:outlineLvl w:val="1"/>
              <w:rPr>
                <w:rFonts w:ascii="Arial" w:hAnsi="Arial" w:cs="Arial"/>
                <w:color w:val="auto"/>
                <w:sz w:val="24"/>
                <w:szCs w:val="24"/>
              </w:rPr>
            </w:pPr>
            <w:bookmarkStart w:id="45" w:name="_Toc100092120"/>
            <w:r w:rsidRPr="00260453">
              <w:rPr>
                <w:rFonts w:ascii="Arial" w:hAnsi="Arial" w:cs="Arial"/>
                <w:color w:val="auto"/>
                <w:sz w:val="24"/>
                <w:szCs w:val="24"/>
              </w:rPr>
              <w:lastRenderedPageBreak/>
              <w:t>Intimate Partner Violence: Record of Assessment and Disclosure (AD)</w:t>
            </w:r>
            <w:bookmarkEnd w:id="45"/>
          </w:p>
          <w:p w14:paraId="37CBF78F" w14:textId="77777777" w:rsidR="00260453" w:rsidRPr="00CF3C8F" w:rsidRDefault="00260453" w:rsidP="00260453">
            <w:pPr>
              <w:jc w:val="center"/>
              <w:rPr>
                <w:rFonts w:asciiTheme="minorHAnsi" w:hAnsiTheme="minorHAnsi"/>
                <w:sz w:val="28"/>
                <w:szCs w:val="28"/>
              </w:rPr>
            </w:pPr>
            <w:r w:rsidRPr="00260453">
              <w:rPr>
                <w:rFonts w:cs="Arial"/>
                <w:b/>
                <w:szCs w:val="24"/>
              </w:rPr>
              <w:t>(Completed by FN following the visit)</w:t>
            </w:r>
          </w:p>
        </w:tc>
      </w:tr>
    </w:tbl>
    <w:p w14:paraId="3B388A97" w14:textId="77777777" w:rsidR="00260453" w:rsidRDefault="00260453" w:rsidP="009E6923">
      <w:pPr>
        <w:spacing w:after="0" w:line="240" w:lineRule="auto"/>
        <w:jc w:val="both"/>
        <w:rPr>
          <w:rFonts w:ascii="Arial" w:eastAsia="Times New Roman" w:hAnsi="Arial" w:cs="Arial"/>
          <w:b/>
          <w:color w:val="000000" w:themeColor="text1"/>
          <w:sz w:val="24"/>
          <w:szCs w:val="24"/>
        </w:rPr>
      </w:pPr>
    </w:p>
    <w:p w14:paraId="03298E03" w14:textId="77777777" w:rsidR="00260453" w:rsidRPr="00260453" w:rsidRDefault="00260453" w:rsidP="00260453">
      <w:pPr>
        <w:spacing w:after="0" w:line="240" w:lineRule="auto"/>
        <w:jc w:val="both"/>
        <w:rPr>
          <w:rFonts w:ascii="Arial" w:eastAsia="Times New Roman" w:hAnsi="Arial" w:cs="Arial"/>
          <w:b/>
          <w:color w:val="548DD4" w:themeColor="text2" w:themeTint="99"/>
          <w:sz w:val="32"/>
          <w:szCs w:val="32"/>
        </w:rPr>
      </w:pPr>
      <w:r w:rsidRPr="00260453">
        <w:rPr>
          <w:rFonts w:ascii="Arial" w:eastAsia="Times New Roman" w:hAnsi="Arial" w:cs="Arial"/>
          <w:b/>
          <w:color w:val="548DD4" w:themeColor="text2" w:themeTint="99"/>
          <w:sz w:val="32"/>
          <w:szCs w:val="32"/>
        </w:rPr>
        <w:t>Purpose and Background</w:t>
      </w:r>
    </w:p>
    <w:p w14:paraId="6C39C3AE" w14:textId="41E4B97D" w:rsidR="00260453" w:rsidRDefault="00260453" w:rsidP="00260453">
      <w:pPr>
        <w:spacing w:after="0" w:line="240" w:lineRule="auto"/>
        <w:jc w:val="both"/>
        <w:rPr>
          <w:rFonts w:ascii="Arial" w:eastAsia="Times New Roman" w:hAnsi="Arial" w:cs="Arial"/>
          <w:sz w:val="24"/>
          <w:szCs w:val="24"/>
        </w:rPr>
      </w:pPr>
      <w:r w:rsidRPr="00260453">
        <w:rPr>
          <w:rFonts w:ascii="Arial" w:eastAsia="Times New Roman" w:hAnsi="Arial" w:cs="Arial"/>
          <w:sz w:val="24"/>
          <w:szCs w:val="24"/>
        </w:rPr>
        <w:t>The purpose of this form is to record clinical assessment activities and client responses regarding Intimate Partner Violence (</w:t>
      </w:r>
      <w:proofErr w:type="spellStart"/>
      <w:r w:rsidRPr="00260453">
        <w:rPr>
          <w:rFonts w:ascii="Arial" w:eastAsia="Times New Roman" w:hAnsi="Arial" w:cs="Arial"/>
          <w:sz w:val="24"/>
          <w:szCs w:val="24"/>
        </w:rPr>
        <w:t>IPV</w:t>
      </w:r>
      <w:proofErr w:type="spellEnd"/>
      <w:r w:rsidRPr="00260453">
        <w:rPr>
          <w:rFonts w:ascii="Arial" w:eastAsia="Times New Roman" w:hAnsi="Arial" w:cs="Arial"/>
          <w:sz w:val="24"/>
          <w:szCs w:val="24"/>
        </w:rPr>
        <w:t>) experiences, as well</w:t>
      </w:r>
      <w:r w:rsidR="00B643CE">
        <w:rPr>
          <w:rFonts w:ascii="Arial" w:eastAsia="Times New Roman" w:hAnsi="Arial" w:cs="Arial"/>
          <w:sz w:val="24"/>
          <w:szCs w:val="24"/>
        </w:rPr>
        <w:t xml:space="preserve"> as nurse actions following their</w:t>
      </w:r>
      <w:r w:rsidRPr="00260453">
        <w:rPr>
          <w:rFonts w:ascii="Arial" w:eastAsia="Times New Roman" w:hAnsi="Arial" w:cs="Arial"/>
          <w:sz w:val="24"/>
          <w:szCs w:val="24"/>
        </w:rPr>
        <w:t xml:space="preserve"> assessment. It is designed to collect data on </w:t>
      </w:r>
      <w:proofErr w:type="spellStart"/>
      <w:r w:rsidRPr="00260453">
        <w:rPr>
          <w:rFonts w:ascii="Arial" w:eastAsia="Times New Roman" w:hAnsi="Arial" w:cs="Arial"/>
          <w:sz w:val="24"/>
          <w:szCs w:val="24"/>
        </w:rPr>
        <w:t>IPV</w:t>
      </w:r>
      <w:proofErr w:type="spellEnd"/>
      <w:r w:rsidRPr="00260453">
        <w:rPr>
          <w:rFonts w:ascii="Arial" w:eastAsia="Times New Roman" w:hAnsi="Arial" w:cs="Arial"/>
          <w:sz w:val="24"/>
          <w:szCs w:val="24"/>
        </w:rPr>
        <w:t xml:space="preserve"> so that collated data can be analysed to identify patterns, trends and impacts over time. </w:t>
      </w:r>
    </w:p>
    <w:p w14:paraId="7F14EC0F" w14:textId="77777777" w:rsidR="00260453" w:rsidRPr="00260453" w:rsidRDefault="00260453" w:rsidP="00260453">
      <w:pPr>
        <w:spacing w:after="0" w:line="240" w:lineRule="auto"/>
        <w:jc w:val="both"/>
        <w:rPr>
          <w:rFonts w:ascii="Arial" w:eastAsia="Times New Roman" w:hAnsi="Arial" w:cs="Arial"/>
          <w:sz w:val="24"/>
          <w:szCs w:val="24"/>
        </w:rPr>
      </w:pPr>
    </w:p>
    <w:p w14:paraId="60B10A56" w14:textId="3105CA72" w:rsidR="00260453" w:rsidRPr="00260453" w:rsidRDefault="00260453" w:rsidP="00836257">
      <w:pPr>
        <w:pStyle w:val="ListParagraph"/>
        <w:numPr>
          <w:ilvl w:val="0"/>
          <w:numId w:val="24"/>
        </w:numPr>
        <w:jc w:val="both"/>
        <w:rPr>
          <w:rFonts w:ascii="Arial" w:hAnsi="Arial" w:cs="Arial"/>
        </w:rPr>
      </w:pPr>
      <w:r w:rsidRPr="00260453">
        <w:rPr>
          <w:rFonts w:ascii="Arial" w:hAnsi="Arial" w:cs="Arial"/>
        </w:rPr>
        <w:t xml:space="preserve">This form is completed by the </w:t>
      </w:r>
      <w:r w:rsidR="00E44983">
        <w:rPr>
          <w:rFonts w:ascii="Arial" w:hAnsi="Arial" w:cs="Arial"/>
        </w:rPr>
        <w:t>FN</w:t>
      </w:r>
      <w:r w:rsidRPr="00260453">
        <w:rPr>
          <w:rFonts w:ascii="Arial" w:hAnsi="Arial" w:cs="Arial"/>
        </w:rPr>
        <w:t xml:space="preserve"> nurse </w:t>
      </w:r>
      <w:r w:rsidRPr="00814EBC">
        <w:rPr>
          <w:rFonts w:ascii="Arial" w:hAnsi="Arial" w:cs="Arial"/>
          <w:b/>
        </w:rPr>
        <w:t>FOLLOWING</w:t>
      </w:r>
      <w:r w:rsidRPr="00260453">
        <w:rPr>
          <w:rFonts w:ascii="Arial" w:hAnsi="Arial" w:cs="Arial"/>
        </w:rPr>
        <w:t xml:space="preserve"> the visit where the “My Experiences” facilitator is used (a list of questions to guide the completion of an assessment to ascertain the types of </w:t>
      </w:r>
      <w:proofErr w:type="spellStart"/>
      <w:r w:rsidRPr="00260453">
        <w:rPr>
          <w:rFonts w:ascii="Arial" w:hAnsi="Arial" w:cs="Arial"/>
        </w:rPr>
        <w:t>IPV</w:t>
      </w:r>
      <w:proofErr w:type="spellEnd"/>
      <w:r w:rsidRPr="00260453">
        <w:rPr>
          <w:rFonts w:ascii="Arial" w:hAnsi="Arial" w:cs="Arial"/>
        </w:rPr>
        <w:t xml:space="preserve"> a client is currently experiencing, or has experienced in the last 12 months). </w:t>
      </w:r>
      <w:r w:rsidR="00603404">
        <w:rPr>
          <w:rFonts w:ascii="Arial" w:hAnsi="Arial" w:cs="Arial"/>
        </w:rPr>
        <w:t>See embedded facilitator and guidance document.</w:t>
      </w:r>
    </w:p>
    <w:p w14:paraId="02E66E12" w14:textId="00DD29B5" w:rsidR="00260453" w:rsidRPr="00165B07" w:rsidRDefault="00260453" w:rsidP="00836257">
      <w:pPr>
        <w:pStyle w:val="ListParagraph"/>
        <w:numPr>
          <w:ilvl w:val="0"/>
          <w:numId w:val="24"/>
        </w:numPr>
        <w:jc w:val="both"/>
        <w:rPr>
          <w:rFonts w:ascii="Arial" w:hAnsi="Arial" w:cs="Arial"/>
          <w:u w:val="single"/>
        </w:rPr>
      </w:pPr>
      <w:r w:rsidRPr="00165B07">
        <w:rPr>
          <w:rFonts w:ascii="Arial" w:hAnsi="Arial" w:cs="Arial"/>
          <w:u w:val="single"/>
        </w:rPr>
        <w:t xml:space="preserve">This form </w:t>
      </w:r>
      <w:r w:rsidR="00CD350E" w:rsidRPr="00165B07">
        <w:rPr>
          <w:rFonts w:ascii="Arial" w:hAnsi="Arial" w:cs="Arial"/>
          <w:u w:val="single"/>
        </w:rPr>
        <w:t>should NOT be completed</w:t>
      </w:r>
      <w:r w:rsidRPr="00165B07">
        <w:rPr>
          <w:rFonts w:ascii="Arial" w:hAnsi="Arial" w:cs="Arial"/>
          <w:u w:val="single"/>
        </w:rPr>
        <w:t xml:space="preserve"> with the client. </w:t>
      </w:r>
    </w:p>
    <w:p w14:paraId="31956F80" w14:textId="60451D0D" w:rsidR="00260453" w:rsidRPr="00260453" w:rsidRDefault="00260453" w:rsidP="00836257">
      <w:pPr>
        <w:pStyle w:val="ListParagraph"/>
        <w:numPr>
          <w:ilvl w:val="0"/>
          <w:numId w:val="24"/>
        </w:numPr>
        <w:jc w:val="both"/>
        <w:rPr>
          <w:rFonts w:ascii="Arial" w:hAnsi="Arial" w:cs="Arial"/>
        </w:rPr>
      </w:pPr>
      <w:r w:rsidRPr="00260453">
        <w:rPr>
          <w:rFonts w:ascii="Arial" w:hAnsi="Arial" w:cs="Arial"/>
        </w:rPr>
        <w:t xml:space="preserve">The </w:t>
      </w:r>
      <w:r w:rsidR="00CB02BA">
        <w:rPr>
          <w:rFonts w:ascii="Arial" w:hAnsi="Arial" w:cs="Arial"/>
        </w:rPr>
        <w:t>FN</w:t>
      </w:r>
      <w:r w:rsidRPr="00260453">
        <w:rPr>
          <w:rFonts w:ascii="Arial" w:hAnsi="Arial" w:cs="Arial"/>
        </w:rPr>
        <w:t xml:space="preserve"> should complete section 1 to record the client’s responses to the assessment of </w:t>
      </w:r>
      <w:r w:rsidR="00B643CE">
        <w:rPr>
          <w:rFonts w:ascii="Arial" w:hAnsi="Arial" w:cs="Arial"/>
        </w:rPr>
        <w:t>t</w:t>
      </w:r>
      <w:r w:rsidRPr="00260453">
        <w:rPr>
          <w:rFonts w:ascii="Arial" w:hAnsi="Arial" w:cs="Arial"/>
        </w:rPr>
        <w:t>he</w:t>
      </w:r>
      <w:r w:rsidR="00B643CE">
        <w:rPr>
          <w:rFonts w:ascii="Arial" w:hAnsi="Arial" w:cs="Arial"/>
        </w:rPr>
        <w:t>i</w:t>
      </w:r>
      <w:r w:rsidRPr="00260453">
        <w:rPr>
          <w:rFonts w:ascii="Arial" w:hAnsi="Arial" w:cs="Arial"/>
        </w:rPr>
        <w:t xml:space="preserve">r </w:t>
      </w:r>
      <w:proofErr w:type="spellStart"/>
      <w:r w:rsidRPr="00260453">
        <w:rPr>
          <w:rFonts w:ascii="Arial" w:hAnsi="Arial" w:cs="Arial"/>
        </w:rPr>
        <w:t>IPV</w:t>
      </w:r>
      <w:proofErr w:type="spellEnd"/>
      <w:r w:rsidRPr="00260453">
        <w:rPr>
          <w:rFonts w:ascii="Arial" w:hAnsi="Arial" w:cs="Arial"/>
        </w:rPr>
        <w:t xml:space="preserve"> experiences and section 2 to record nurse actions following the assessment </w:t>
      </w:r>
    </w:p>
    <w:p w14:paraId="44E41BF0" w14:textId="77777777" w:rsidR="00260453" w:rsidRPr="00260453" w:rsidRDefault="00260453" w:rsidP="00260453">
      <w:pPr>
        <w:pStyle w:val="ListParagraph"/>
        <w:ind w:left="360"/>
        <w:jc w:val="both"/>
        <w:rPr>
          <w:rFonts w:ascii="Arial" w:hAnsi="Arial" w:cs="Arial"/>
        </w:rPr>
      </w:pPr>
    </w:p>
    <w:p w14:paraId="7E10A92A" w14:textId="77777777" w:rsidR="00260453" w:rsidRPr="00260453" w:rsidRDefault="00260453" w:rsidP="00260453">
      <w:pPr>
        <w:spacing w:line="240" w:lineRule="auto"/>
        <w:jc w:val="both"/>
        <w:rPr>
          <w:rFonts w:ascii="Arial" w:hAnsi="Arial" w:cs="Arial"/>
          <w:sz w:val="24"/>
          <w:szCs w:val="24"/>
        </w:rPr>
      </w:pPr>
      <w:r w:rsidRPr="00260453">
        <w:rPr>
          <w:rFonts w:ascii="Arial" w:hAnsi="Arial" w:cs="Arial"/>
          <w:sz w:val="24"/>
          <w:szCs w:val="24"/>
        </w:rPr>
        <w:t>For further information on expectations for clinical assessments, nurses should refer to the national clinical pathway or guidance document.</w:t>
      </w:r>
    </w:p>
    <w:p w14:paraId="6036AE6F" w14:textId="77777777" w:rsidR="00260453" w:rsidRPr="00260453" w:rsidRDefault="00260453" w:rsidP="00260453">
      <w:pPr>
        <w:spacing w:after="0" w:line="240" w:lineRule="auto"/>
        <w:jc w:val="both"/>
        <w:rPr>
          <w:rFonts w:ascii="Arial" w:eastAsia="Times New Roman" w:hAnsi="Arial" w:cs="Arial"/>
          <w:b/>
          <w:color w:val="548DD4" w:themeColor="text2" w:themeTint="99"/>
          <w:sz w:val="32"/>
          <w:szCs w:val="32"/>
        </w:rPr>
      </w:pPr>
      <w:r w:rsidRPr="00260453">
        <w:rPr>
          <w:rFonts w:ascii="Arial" w:eastAsia="Times New Roman" w:hAnsi="Arial" w:cs="Arial"/>
          <w:b/>
          <w:color w:val="548DD4" w:themeColor="text2" w:themeTint="99"/>
          <w:sz w:val="32"/>
          <w:szCs w:val="32"/>
        </w:rPr>
        <w:t>General Guidelines</w:t>
      </w:r>
    </w:p>
    <w:p w14:paraId="365A1C26" w14:textId="1D398306" w:rsidR="006335D0" w:rsidRPr="006335D0" w:rsidRDefault="006335D0" w:rsidP="006335D0">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This form is completed following completion of the </w:t>
      </w:r>
      <w:proofErr w:type="spellStart"/>
      <w:r>
        <w:rPr>
          <w:rFonts w:ascii="Arial" w:eastAsia="Times New Roman" w:hAnsi="Arial" w:cs="Arial"/>
          <w:sz w:val="24"/>
          <w:szCs w:val="24"/>
        </w:rPr>
        <w:t>IPV</w:t>
      </w:r>
      <w:proofErr w:type="spellEnd"/>
      <w:r>
        <w:rPr>
          <w:rFonts w:ascii="Arial" w:eastAsia="Times New Roman" w:hAnsi="Arial" w:cs="Arial"/>
          <w:sz w:val="24"/>
          <w:szCs w:val="24"/>
        </w:rPr>
        <w:t xml:space="preserve"> Clinical Assessment for all clients unless</w:t>
      </w:r>
      <w:r>
        <w:rPr>
          <w:rFonts w:ascii="Arial" w:hAnsi="Arial" w:cs="Arial"/>
        </w:rPr>
        <w:t xml:space="preserve"> the nurse had completed this form previously and </w:t>
      </w:r>
      <w:r w:rsidR="00A77453">
        <w:rPr>
          <w:rFonts w:ascii="Arial" w:hAnsi="Arial" w:cs="Arial"/>
        </w:rPr>
        <w:t xml:space="preserve">the client disclosed </w:t>
      </w:r>
      <w:proofErr w:type="spellStart"/>
      <w:r w:rsidR="00A77453">
        <w:rPr>
          <w:rFonts w:ascii="Arial" w:hAnsi="Arial" w:cs="Arial"/>
        </w:rPr>
        <w:t>IPV</w:t>
      </w:r>
      <w:proofErr w:type="spellEnd"/>
      <w:r w:rsidR="00A77453">
        <w:rPr>
          <w:rFonts w:ascii="Arial" w:hAnsi="Arial" w:cs="Arial"/>
        </w:rPr>
        <w:t>;</w:t>
      </w:r>
      <w:r>
        <w:rPr>
          <w:rFonts w:ascii="Arial" w:hAnsi="Arial" w:cs="Arial"/>
        </w:rPr>
        <w:t xml:space="preserve"> in which case an </w:t>
      </w:r>
      <w:proofErr w:type="spellStart"/>
      <w:r>
        <w:rPr>
          <w:rFonts w:ascii="Arial" w:hAnsi="Arial" w:cs="Arial"/>
        </w:rPr>
        <w:t>IPV:PD</w:t>
      </w:r>
      <w:proofErr w:type="spellEnd"/>
      <w:r>
        <w:rPr>
          <w:rFonts w:ascii="Arial" w:hAnsi="Arial" w:cs="Arial"/>
        </w:rPr>
        <w:t xml:space="preserve"> form should be used:</w:t>
      </w:r>
    </w:p>
    <w:p w14:paraId="15A90C7A" w14:textId="2DC28B52" w:rsidR="00260453" w:rsidRPr="00260453" w:rsidRDefault="00260453" w:rsidP="00260453">
      <w:pPr>
        <w:spacing w:after="0" w:line="240" w:lineRule="auto"/>
        <w:jc w:val="both"/>
        <w:rPr>
          <w:rFonts w:ascii="Arial" w:eastAsia="Times New Roman" w:hAnsi="Arial" w:cs="Arial"/>
          <w:sz w:val="24"/>
          <w:szCs w:val="24"/>
        </w:rPr>
      </w:pPr>
    </w:p>
    <w:p w14:paraId="1150686F" w14:textId="3F42D60A" w:rsidR="00260453" w:rsidRPr="006335D0" w:rsidRDefault="006335D0" w:rsidP="00836257">
      <w:pPr>
        <w:pStyle w:val="ListParagraph"/>
        <w:numPr>
          <w:ilvl w:val="0"/>
          <w:numId w:val="24"/>
        </w:numPr>
        <w:jc w:val="both"/>
        <w:rPr>
          <w:rFonts w:ascii="Arial" w:hAnsi="Arial" w:cs="Arial"/>
        </w:rPr>
      </w:pPr>
      <w:r>
        <w:rPr>
          <w:rFonts w:ascii="Arial" w:hAnsi="Arial" w:cs="Arial"/>
        </w:rPr>
        <w:t>Pregnancy visit 5-7</w:t>
      </w:r>
    </w:p>
    <w:p w14:paraId="54C32212" w14:textId="7EEF35FA" w:rsidR="00260453" w:rsidRPr="006335D0" w:rsidRDefault="006335D0" w:rsidP="00836257">
      <w:pPr>
        <w:pStyle w:val="ListParagraph"/>
        <w:numPr>
          <w:ilvl w:val="0"/>
          <w:numId w:val="24"/>
        </w:numPr>
        <w:jc w:val="both"/>
        <w:rPr>
          <w:rFonts w:ascii="Arial" w:hAnsi="Arial" w:cs="Arial"/>
        </w:rPr>
      </w:pPr>
      <w:r>
        <w:rPr>
          <w:rFonts w:ascii="Arial" w:hAnsi="Arial" w:cs="Arial"/>
        </w:rPr>
        <w:t xml:space="preserve">Infancy 8-12 weeks </w:t>
      </w:r>
    </w:p>
    <w:p w14:paraId="5CFEEBC5" w14:textId="116748C7" w:rsidR="00260453" w:rsidRPr="006335D0" w:rsidRDefault="006335D0" w:rsidP="00836257">
      <w:pPr>
        <w:pStyle w:val="ListParagraph"/>
        <w:numPr>
          <w:ilvl w:val="0"/>
          <w:numId w:val="24"/>
        </w:numPr>
        <w:jc w:val="both"/>
        <w:rPr>
          <w:rFonts w:ascii="Arial" w:hAnsi="Arial" w:cs="Arial"/>
        </w:rPr>
      </w:pPr>
      <w:r>
        <w:rPr>
          <w:rFonts w:ascii="Arial" w:hAnsi="Arial" w:cs="Arial"/>
        </w:rPr>
        <w:t>Toddler</w:t>
      </w:r>
      <w:r w:rsidR="00B643CE">
        <w:rPr>
          <w:rFonts w:ascii="Arial" w:hAnsi="Arial" w:cs="Arial"/>
        </w:rPr>
        <w:t>hood</w:t>
      </w:r>
      <w:r>
        <w:rPr>
          <w:rFonts w:ascii="Arial" w:hAnsi="Arial" w:cs="Arial"/>
        </w:rPr>
        <w:t xml:space="preserve"> </w:t>
      </w:r>
      <w:r w:rsidR="00260453" w:rsidRPr="005D67E7">
        <w:rPr>
          <w:rFonts w:ascii="Arial" w:hAnsi="Arial" w:cs="Arial"/>
        </w:rPr>
        <w:t xml:space="preserve">16 months </w:t>
      </w:r>
    </w:p>
    <w:p w14:paraId="5AD74B34" w14:textId="051490A4" w:rsidR="006335D0" w:rsidRDefault="006335D0" w:rsidP="00836257">
      <w:pPr>
        <w:pStyle w:val="ListParagraph"/>
        <w:numPr>
          <w:ilvl w:val="0"/>
          <w:numId w:val="24"/>
        </w:numPr>
        <w:jc w:val="both"/>
        <w:rPr>
          <w:rFonts w:ascii="Arial" w:hAnsi="Arial" w:cs="Arial"/>
        </w:rPr>
      </w:pPr>
      <w:r>
        <w:rPr>
          <w:rFonts w:ascii="Arial" w:hAnsi="Arial" w:cs="Arial"/>
        </w:rPr>
        <w:t xml:space="preserve">To record </w:t>
      </w:r>
      <w:r w:rsidR="00BB0764">
        <w:rPr>
          <w:rFonts w:ascii="Arial" w:hAnsi="Arial" w:cs="Arial"/>
        </w:rPr>
        <w:t xml:space="preserve">first time to FNP </w:t>
      </w:r>
      <w:r>
        <w:rPr>
          <w:rFonts w:ascii="Arial" w:hAnsi="Arial" w:cs="Arial"/>
        </w:rPr>
        <w:t>client disclosures</w:t>
      </w:r>
      <w:r w:rsidR="00260453" w:rsidRPr="006335D0">
        <w:rPr>
          <w:rFonts w:ascii="Arial" w:hAnsi="Arial" w:cs="Arial"/>
        </w:rPr>
        <w:t xml:space="preserve"> </w:t>
      </w:r>
      <w:r w:rsidR="00260453" w:rsidRPr="005D67E7">
        <w:rPr>
          <w:rFonts w:ascii="Arial" w:hAnsi="Arial" w:cs="Arial"/>
        </w:rPr>
        <w:t xml:space="preserve">that occur at time points outside the regular assessment points.   </w:t>
      </w:r>
    </w:p>
    <w:p w14:paraId="260C96F1" w14:textId="77777777" w:rsidR="006335D0" w:rsidRDefault="006335D0" w:rsidP="006335D0">
      <w:pPr>
        <w:pStyle w:val="ListParagraph"/>
        <w:ind w:left="360"/>
        <w:jc w:val="both"/>
        <w:rPr>
          <w:rFonts w:ascii="Arial" w:hAnsi="Arial" w:cs="Arial"/>
        </w:rPr>
      </w:pPr>
    </w:p>
    <w:p w14:paraId="57A78DBC" w14:textId="18EAE172" w:rsidR="006335D0" w:rsidRDefault="00260453" w:rsidP="006335D0">
      <w:pPr>
        <w:pStyle w:val="ListParagraph"/>
        <w:ind w:left="0"/>
        <w:jc w:val="both"/>
        <w:rPr>
          <w:rFonts w:ascii="Arial" w:hAnsi="Arial" w:cs="Arial"/>
        </w:rPr>
      </w:pPr>
      <w:r w:rsidRPr="006335D0">
        <w:rPr>
          <w:rFonts w:ascii="Arial" w:hAnsi="Arial" w:cs="Arial"/>
        </w:rPr>
        <w:t xml:space="preserve">If the client has disclosed </w:t>
      </w:r>
      <w:proofErr w:type="spellStart"/>
      <w:r w:rsidRPr="006335D0">
        <w:rPr>
          <w:rFonts w:ascii="Arial" w:hAnsi="Arial" w:cs="Arial"/>
        </w:rPr>
        <w:t>IPV</w:t>
      </w:r>
      <w:proofErr w:type="spellEnd"/>
      <w:r w:rsidRPr="006335D0">
        <w:rPr>
          <w:rFonts w:ascii="Arial" w:hAnsi="Arial" w:cs="Arial"/>
        </w:rPr>
        <w:t>, the data form ‘</w:t>
      </w:r>
      <w:r w:rsidRPr="006335D0">
        <w:rPr>
          <w:rFonts w:ascii="Arial" w:hAnsi="Arial" w:cs="Arial"/>
          <w:b/>
        </w:rPr>
        <w:t>Intimate Partner Violence (</w:t>
      </w:r>
      <w:proofErr w:type="spellStart"/>
      <w:r w:rsidRPr="006335D0">
        <w:rPr>
          <w:rFonts w:ascii="Arial" w:hAnsi="Arial" w:cs="Arial"/>
          <w:b/>
        </w:rPr>
        <w:t>IPV</w:t>
      </w:r>
      <w:proofErr w:type="spellEnd"/>
      <w:r w:rsidRPr="006335D0">
        <w:rPr>
          <w:rFonts w:ascii="Arial" w:hAnsi="Arial" w:cs="Arial"/>
          <w:b/>
        </w:rPr>
        <w:t xml:space="preserve">) Previous Disclosure Form </w:t>
      </w:r>
      <w:r w:rsidRPr="006335D0">
        <w:rPr>
          <w:rFonts w:ascii="Arial" w:hAnsi="Arial" w:cs="Arial"/>
        </w:rPr>
        <w:t>should be completed at the subsequent expected time points in place of this form</w:t>
      </w:r>
    </w:p>
    <w:p w14:paraId="05D79F5F" w14:textId="0AD769CB" w:rsidR="00A77453" w:rsidRDefault="00A77453" w:rsidP="006335D0">
      <w:pPr>
        <w:pStyle w:val="ListParagraph"/>
        <w:ind w:left="0"/>
        <w:jc w:val="both"/>
        <w:rPr>
          <w:rFonts w:ascii="Arial" w:hAnsi="Arial" w:cs="Arial"/>
        </w:rPr>
      </w:pPr>
    </w:p>
    <w:p w14:paraId="05023BFC" w14:textId="5D5207F2" w:rsidR="00A77453" w:rsidRDefault="00A77453" w:rsidP="006335D0">
      <w:pPr>
        <w:pStyle w:val="ListParagraph"/>
        <w:ind w:left="0"/>
        <w:jc w:val="both"/>
        <w:rPr>
          <w:rFonts w:ascii="Arial" w:hAnsi="Arial" w:cs="Arial"/>
        </w:rPr>
      </w:pPr>
      <w:r>
        <w:rPr>
          <w:rFonts w:ascii="Arial" w:hAnsi="Arial" w:cs="Arial"/>
        </w:rPr>
        <w:t xml:space="preserve">NOTE: a client may have disclosed </w:t>
      </w:r>
      <w:proofErr w:type="spellStart"/>
      <w:r>
        <w:rPr>
          <w:rFonts w:ascii="Arial" w:hAnsi="Arial" w:cs="Arial"/>
        </w:rPr>
        <w:t>IPV</w:t>
      </w:r>
      <w:proofErr w:type="spellEnd"/>
      <w:r>
        <w:rPr>
          <w:rFonts w:ascii="Arial" w:hAnsi="Arial" w:cs="Arial"/>
        </w:rPr>
        <w:t xml:space="preserve"> to another professional who have then informed the FN; this form should be completed if th</w:t>
      </w:r>
      <w:r w:rsidR="00BB0764">
        <w:rPr>
          <w:rFonts w:ascii="Arial" w:hAnsi="Arial" w:cs="Arial"/>
        </w:rPr>
        <w:t>is is the first time that this h</w:t>
      </w:r>
      <w:r>
        <w:rPr>
          <w:rFonts w:ascii="Arial" w:hAnsi="Arial" w:cs="Arial"/>
        </w:rPr>
        <w:t>as been assessed in FNP.</w:t>
      </w:r>
    </w:p>
    <w:p w14:paraId="5B3203E5" w14:textId="52D2AEAF" w:rsidR="001D1E7F" w:rsidRDefault="001D1E7F" w:rsidP="00260453">
      <w:pPr>
        <w:spacing w:after="0" w:line="240" w:lineRule="auto"/>
        <w:jc w:val="both"/>
        <w:rPr>
          <w:rFonts w:ascii="Arial" w:eastAsia="Times New Roman" w:hAnsi="Arial" w:cs="Arial"/>
          <w:b/>
          <w:color w:val="548DD4" w:themeColor="text2" w:themeTint="99"/>
          <w:sz w:val="32"/>
          <w:szCs w:val="32"/>
        </w:rPr>
      </w:pPr>
    </w:p>
    <w:p w14:paraId="762162D6" w14:textId="5FAF17D4" w:rsidR="00260453" w:rsidRPr="00260453" w:rsidRDefault="00260453" w:rsidP="00260453">
      <w:pPr>
        <w:spacing w:after="0" w:line="240" w:lineRule="auto"/>
        <w:jc w:val="both"/>
        <w:rPr>
          <w:rFonts w:ascii="Arial" w:eastAsia="Times New Roman" w:hAnsi="Arial" w:cs="Arial"/>
          <w:b/>
          <w:color w:val="548DD4" w:themeColor="text2" w:themeTint="99"/>
          <w:sz w:val="32"/>
          <w:szCs w:val="32"/>
        </w:rPr>
      </w:pPr>
      <w:r w:rsidRPr="00260453">
        <w:rPr>
          <w:rFonts w:ascii="Arial" w:eastAsia="Times New Roman" w:hAnsi="Arial" w:cs="Arial"/>
          <w:b/>
          <w:color w:val="548DD4" w:themeColor="text2" w:themeTint="99"/>
          <w:sz w:val="32"/>
          <w:szCs w:val="32"/>
        </w:rPr>
        <w:t>Directions for completing the form</w:t>
      </w:r>
    </w:p>
    <w:p w14:paraId="79D9A4D3" w14:textId="30274FF7" w:rsidR="00260453" w:rsidRPr="00260453" w:rsidRDefault="00260453" w:rsidP="00260453">
      <w:pPr>
        <w:spacing w:after="0" w:line="240" w:lineRule="auto"/>
        <w:jc w:val="both"/>
        <w:rPr>
          <w:rFonts w:ascii="Arial" w:eastAsia="Times New Roman" w:hAnsi="Arial" w:cs="Arial"/>
          <w:sz w:val="24"/>
          <w:szCs w:val="24"/>
        </w:rPr>
      </w:pPr>
      <w:r w:rsidRPr="00260453">
        <w:rPr>
          <w:rFonts w:ascii="Arial" w:eastAsia="Times New Roman" w:hAnsi="Arial" w:cs="Arial"/>
          <w:sz w:val="24"/>
          <w:szCs w:val="24"/>
        </w:rPr>
        <w:t xml:space="preserve">The form requests that the nurse provides information/ data </w:t>
      </w:r>
      <w:r w:rsidR="006335D0">
        <w:rPr>
          <w:rFonts w:ascii="Arial" w:eastAsia="Times New Roman" w:hAnsi="Arial" w:cs="Arial"/>
          <w:sz w:val="24"/>
          <w:szCs w:val="24"/>
        </w:rPr>
        <w:t xml:space="preserve">based </w:t>
      </w:r>
      <w:r w:rsidRPr="00260453">
        <w:rPr>
          <w:rFonts w:ascii="Arial" w:eastAsia="Times New Roman" w:hAnsi="Arial" w:cs="Arial"/>
          <w:sz w:val="24"/>
          <w:szCs w:val="24"/>
        </w:rPr>
        <w:t>on the clinical a</w:t>
      </w:r>
      <w:r w:rsidR="006335D0">
        <w:rPr>
          <w:rFonts w:ascii="Arial" w:eastAsia="Times New Roman" w:hAnsi="Arial" w:cs="Arial"/>
          <w:sz w:val="24"/>
          <w:szCs w:val="24"/>
        </w:rPr>
        <w:t xml:space="preserve">ssessment. </w:t>
      </w:r>
      <w:r w:rsidRPr="00260453">
        <w:rPr>
          <w:rFonts w:ascii="Arial" w:eastAsia="Times New Roman" w:hAnsi="Arial" w:cs="Arial"/>
          <w:sz w:val="24"/>
          <w:szCs w:val="24"/>
        </w:rPr>
        <w:t>Specific instructions relating to this are as follows:</w:t>
      </w:r>
      <w:r w:rsidR="00BB0764">
        <w:rPr>
          <w:rFonts w:ascii="Arial" w:eastAsia="Times New Roman" w:hAnsi="Arial" w:cs="Arial"/>
          <w:sz w:val="24"/>
          <w:szCs w:val="24"/>
        </w:rPr>
        <w:t xml:space="preserve"> Any subsequent disclosures or further assessments should be captured on the </w:t>
      </w:r>
      <w:proofErr w:type="spellStart"/>
      <w:r w:rsidR="00BB0764">
        <w:rPr>
          <w:rFonts w:ascii="Arial" w:eastAsia="Times New Roman" w:hAnsi="Arial" w:cs="Arial"/>
          <w:sz w:val="24"/>
          <w:szCs w:val="24"/>
        </w:rPr>
        <w:t>IPV:PD</w:t>
      </w:r>
      <w:proofErr w:type="spellEnd"/>
      <w:r w:rsidR="00BB0764">
        <w:rPr>
          <w:rFonts w:ascii="Arial" w:eastAsia="Times New Roman" w:hAnsi="Arial" w:cs="Arial"/>
          <w:sz w:val="24"/>
          <w:szCs w:val="24"/>
        </w:rPr>
        <w:t xml:space="preserve"> form.</w:t>
      </w:r>
    </w:p>
    <w:p w14:paraId="2D9520E0" w14:textId="77777777" w:rsidR="00260453" w:rsidRPr="00260453" w:rsidRDefault="00260453" w:rsidP="00260453">
      <w:pPr>
        <w:spacing w:after="0" w:line="240" w:lineRule="auto"/>
        <w:jc w:val="both"/>
        <w:rPr>
          <w:rFonts w:ascii="Arial" w:eastAsia="Times New Roman" w:hAnsi="Arial" w:cs="Arial"/>
          <w:b/>
          <w:sz w:val="24"/>
          <w:szCs w:val="24"/>
        </w:rPr>
      </w:pPr>
    </w:p>
    <w:p w14:paraId="4D1AEC58" w14:textId="77777777" w:rsidR="00260453" w:rsidRPr="00260453" w:rsidRDefault="00260453" w:rsidP="00260453">
      <w:pPr>
        <w:spacing w:after="0" w:line="240" w:lineRule="auto"/>
        <w:jc w:val="both"/>
        <w:rPr>
          <w:rFonts w:ascii="Arial" w:eastAsia="Times New Roman" w:hAnsi="Arial" w:cs="Arial"/>
          <w:b/>
          <w:sz w:val="24"/>
          <w:szCs w:val="24"/>
        </w:rPr>
      </w:pPr>
      <w:r w:rsidRPr="00260453">
        <w:rPr>
          <w:rFonts w:ascii="Arial" w:eastAsia="Times New Roman" w:hAnsi="Arial" w:cs="Arial"/>
          <w:b/>
          <w:sz w:val="24"/>
          <w:szCs w:val="24"/>
        </w:rPr>
        <w:t xml:space="preserve">Date of </w:t>
      </w:r>
      <w:proofErr w:type="spellStart"/>
      <w:r w:rsidRPr="00260453">
        <w:rPr>
          <w:rFonts w:ascii="Arial" w:eastAsia="Times New Roman" w:hAnsi="Arial" w:cs="Arial"/>
          <w:b/>
          <w:sz w:val="24"/>
          <w:szCs w:val="24"/>
        </w:rPr>
        <w:t>IPV</w:t>
      </w:r>
      <w:proofErr w:type="spellEnd"/>
      <w:r w:rsidRPr="00260453">
        <w:rPr>
          <w:rFonts w:ascii="Arial" w:eastAsia="Times New Roman" w:hAnsi="Arial" w:cs="Arial"/>
          <w:b/>
          <w:sz w:val="24"/>
          <w:szCs w:val="24"/>
        </w:rPr>
        <w:t xml:space="preserve"> assessment:</w:t>
      </w:r>
    </w:p>
    <w:p w14:paraId="619D0943" w14:textId="28B6A311" w:rsidR="006335D0" w:rsidRPr="005D67E7" w:rsidRDefault="00260453" w:rsidP="006335D0">
      <w:pPr>
        <w:pStyle w:val="ListParagraph"/>
        <w:ind w:left="0"/>
        <w:jc w:val="both"/>
        <w:rPr>
          <w:rFonts w:ascii="Arial" w:hAnsi="Arial" w:cs="Arial"/>
        </w:rPr>
      </w:pPr>
      <w:r w:rsidRPr="00260453">
        <w:rPr>
          <w:rFonts w:ascii="Arial" w:hAnsi="Arial" w:cs="Arial"/>
        </w:rPr>
        <w:t xml:space="preserve">The date inserted into the form should be that when the “My Experiences” facilitator was shared with the client, or the date at which </w:t>
      </w:r>
      <w:proofErr w:type="spellStart"/>
      <w:r w:rsidRPr="00260453">
        <w:rPr>
          <w:rFonts w:ascii="Arial" w:hAnsi="Arial" w:cs="Arial"/>
        </w:rPr>
        <w:t>IPV</w:t>
      </w:r>
      <w:proofErr w:type="spellEnd"/>
      <w:r w:rsidRPr="00260453">
        <w:rPr>
          <w:rFonts w:ascii="Arial" w:hAnsi="Arial" w:cs="Arial"/>
        </w:rPr>
        <w:t xml:space="preserve"> was spontaneously disclosed.  </w:t>
      </w:r>
      <w:r w:rsidR="006335D0">
        <w:rPr>
          <w:rFonts w:ascii="Arial" w:hAnsi="Arial" w:cs="Arial"/>
        </w:rPr>
        <w:t>The form make take some time to fully complete in order to</w:t>
      </w:r>
      <w:r w:rsidR="006335D0" w:rsidRPr="005D67E7">
        <w:rPr>
          <w:rFonts w:ascii="Arial" w:hAnsi="Arial" w:cs="Arial"/>
        </w:rPr>
        <w:t xml:space="preserve"> provide adequate time for the </w:t>
      </w:r>
      <w:r w:rsidR="006335D0">
        <w:rPr>
          <w:rFonts w:ascii="Arial" w:hAnsi="Arial" w:cs="Arial"/>
        </w:rPr>
        <w:t>FN</w:t>
      </w:r>
      <w:r w:rsidR="006335D0" w:rsidRPr="005D67E7">
        <w:rPr>
          <w:rFonts w:ascii="Arial" w:hAnsi="Arial" w:cs="Arial"/>
        </w:rPr>
        <w:t xml:space="preserve"> to complete the necessary follow-up activities f</w:t>
      </w:r>
      <w:r w:rsidR="006335D0">
        <w:rPr>
          <w:rFonts w:ascii="Arial" w:hAnsi="Arial" w:cs="Arial"/>
        </w:rPr>
        <w:t>ollowing the initial assessment however, it is expected that this should take no more than 6 weeks.</w:t>
      </w:r>
    </w:p>
    <w:p w14:paraId="4F0E8B1B" w14:textId="273C8E5B" w:rsidR="00260453" w:rsidRPr="00260453" w:rsidRDefault="00260453" w:rsidP="00260453">
      <w:pPr>
        <w:spacing w:after="0" w:line="240" w:lineRule="auto"/>
        <w:jc w:val="both"/>
        <w:rPr>
          <w:rFonts w:ascii="Arial" w:eastAsia="Times New Roman" w:hAnsi="Arial" w:cs="Arial"/>
          <w:b/>
          <w:sz w:val="24"/>
          <w:szCs w:val="24"/>
        </w:rPr>
      </w:pPr>
    </w:p>
    <w:p w14:paraId="7BFB5822" w14:textId="7A04477A" w:rsidR="00260453" w:rsidRPr="00260453" w:rsidRDefault="006335D0" w:rsidP="00260453">
      <w:pPr>
        <w:spacing w:after="0" w:line="240" w:lineRule="auto"/>
        <w:jc w:val="both"/>
        <w:rPr>
          <w:rFonts w:ascii="Arial" w:eastAsia="Times New Roman" w:hAnsi="Arial" w:cs="Arial"/>
          <w:b/>
          <w:sz w:val="24"/>
          <w:szCs w:val="24"/>
        </w:rPr>
      </w:pPr>
      <w:r>
        <w:rPr>
          <w:rFonts w:ascii="Arial" w:eastAsia="Times New Roman" w:hAnsi="Arial" w:cs="Arial"/>
          <w:b/>
          <w:sz w:val="24"/>
          <w:szCs w:val="24"/>
        </w:rPr>
        <w:t>I</w:t>
      </w:r>
      <w:r w:rsidR="00260453" w:rsidRPr="00260453">
        <w:rPr>
          <w:rFonts w:ascii="Arial" w:eastAsia="Times New Roman" w:hAnsi="Arial" w:cs="Arial"/>
          <w:b/>
          <w:sz w:val="24"/>
          <w:szCs w:val="24"/>
        </w:rPr>
        <w:t>ndicates when the form was completed:</w:t>
      </w:r>
    </w:p>
    <w:p w14:paraId="656CE1AF" w14:textId="5F7A4CA7" w:rsidR="006335D0" w:rsidRDefault="006335D0" w:rsidP="00260453">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It is important to understand if the completion of the form was scheduled or not and why. </w:t>
      </w:r>
    </w:p>
    <w:p w14:paraId="71DB87BE" w14:textId="0344E554" w:rsidR="006335D0" w:rsidRDefault="006335D0" w:rsidP="00260453">
      <w:pPr>
        <w:spacing w:after="0" w:line="240" w:lineRule="auto"/>
        <w:jc w:val="both"/>
        <w:rPr>
          <w:rFonts w:ascii="Arial" w:eastAsia="Times New Roman" w:hAnsi="Arial" w:cs="Arial"/>
          <w:sz w:val="24"/>
          <w:szCs w:val="24"/>
        </w:rPr>
      </w:pPr>
    </w:p>
    <w:p w14:paraId="051E681D" w14:textId="61AF5F2B" w:rsidR="006335D0" w:rsidRDefault="006335D0" w:rsidP="00260453">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Please ensure the form is completed </w:t>
      </w:r>
      <w:r w:rsidR="00581483">
        <w:rPr>
          <w:rFonts w:ascii="Arial" w:eastAsia="Times New Roman" w:hAnsi="Arial" w:cs="Arial"/>
          <w:sz w:val="24"/>
          <w:szCs w:val="24"/>
        </w:rPr>
        <w:t xml:space="preserve">even </w:t>
      </w:r>
      <w:r>
        <w:rPr>
          <w:rFonts w:ascii="Arial" w:eastAsia="Times New Roman" w:hAnsi="Arial" w:cs="Arial"/>
          <w:sz w:val="24"/>
          <w:szCs w:val="24"/>
        </w:rPr>
        <w:t xml:space="preserve">when </w:t>
      </w:r>
      <w:r w:rsidR="00581483">
        <w:rPr>
          <w:rFonts w:ascii="Arial" w:eastAsia="Times New Roman" w:hAnsi="Arial" w:cs="Arial"/>
          <w:sz w:val="24"/>
          <w:szCs w:val="24"/>
        </w:rPr>
        <w:t xml:space="preserve">it is </w:t>
      </w:r>
      <w:r>
        <w:rPr>
          <w:rFonts w:ascii="Arial" w:eastAsia="Times New Roman" w:hAnsi="Arial" w:cs="Arial"/>
          <w:sz w:val="24"/>
          <w:szCs w:val="24"/>
        </w:rPr>
        <w:t xml:space="preserve">not </w:t>
      </w:r>
      <w:r w:rsidR="00581483">
        <w:rPr>
          <w:rFonts w:ascii="Arial" w:eastAsia="Times New Roman" w:hAnsi="Arial" w:cs="Arial"/>
          <w:sz w:val="24"/>
          <w:szCs w:val="24"/>
        </w:rPr>
        <w:t xml:space="preserve">possible </w:t>
      </w:r>
      <w:r>
        <w:rPr>
          <w:rFonts w:ascii="Arial" w:eastAsia="Times New Roman" w:hAnsi="Arial" w:cs="Arial"/>
          <w:sz w:val="24"/>
          <w:szCs w:val="24"/>
        </w:rPr>
        <w:t>to complete</w:t>
      </w:r>
      <w:r w:rsidR="00581483">
        <w:rPr>
          <w:rFonts w:ascii="Arial" w:eastAsia="Times New Roman" w:hAnsi="Arial" w:cs="Arial"/>
          <w:sz w:val="24"/>
          <w:szCs w:val="24"/>
        </w:rPr>
        <w:t xml:space="preserve"> the</w:t>
      </w:r>
      <w:r>
        <w:rPr>
          <w:rFonts w:ascii="Arial" w:eastAsia="Times New Roman" w:hAnsi="Arial" w:cs="Arial"/>
          <w:sz w:val="24"/>
          <w:szCs w:val="24"/>
        </w:rPr>
        <w:t xml:space="preserve"> assessment </w:t>
      </w:r>
      <w:r w:rsidR="00B80F5E">
        <w:rPr>
          <w:rFonts w:ascii="Arial" w:eastAsia="Times New Roman" w:hAnsi="Arial" w:cs="Arial"/>
          <w:sz w:val="24"/>
          <w:szCs w:val="24"/>
        </w:rPr>
        <w:t>a</w:t>
      </w:r>
      <w:r>
        <w:rPr>
          <w:rFonts w:ascii="Arial" w:eastAsia="Times New Roman" w:hAnsi="Arial" w:cs="Arial"/>
          <w:sz w:val="24"/>
          <w:szCs w:val="24"/>
        </w:rPr>
        <w:t>t the scheduled time point.</w:t>
      </w:r>
    </w:p>
    <w:p w14:paraId="6A0D613D" w14:textId="3BB6A64F" w:rsidR="00B80F5E" w:rsidRDefault="00B80F5E" w:rsidP="00260453">
      <w:pPr>
        <w:spacing w:after="0" w:line="240" w:lineRule="auto"/>
        <w:jc w:val="both"/>
        <w:rPr>
          <w:rFonts w:ascii="Arial" w:eastAsia="Times New Roman" w:hAnsi="Arial" w:cs="Arial"/>
          <w:sz w:val="24"/>
          <w:szCs w:val="24"/>
        </w:rPr>
      </w:pPr>
    </w:p>
    <w:p w14:paraId="6917073A" w14:textId="59B67E83" w:rsidR="00B80F5E" w:rsidRDefault="00B80F5E" w:rsidP="00260453">
      <w:pPr>
        <w:spacing w:after="0" w:line="240" w:lineRule="auto"/>
        <w:jc w:val="both"/>
        <w:rPr>
          <w:rFonts w:ascii="Arial" w:eastAsia="Times New Roman" w:hAnsi="Arial" w:cs="Arial"/>
          <w:sz w:val="24"/>
          <w:szCs w:val="24"/>
        </w:rPr>
      </w:pPr>
      <w:r>
        <w:rPr>
          <w:rFonts w:ascii="Arial" w:eastAsia="Times New Roman" w:hAnsi="Arial" w:cs="Arial"/>
          <w:sz w:val="24"/>
          <w:szCs w:val="24"/>
        </w:rPr>
        <w:t>If scheduled assessment is not completed it is necessary to complete which scheduled assessment should have been completed.</w:t>
      </w:r>
    </w:p>
    <w:p w14:paraId="14D73ADC" w14:textId="7ED62443" w:rsidR="00B80F5E" w:rsidRDefault="00B80F5E" w:rsidP="00260453">
      <w:pPr>
        <w:spacing w:after="0" w:line="240" w:lineRule="auto"/>
        <w:jc w:val="both"/>
        <w:rPr>
          <w:rFonts w:ascii="Arial" w:eastAsia="Times New Roman" w:hAnsi="Arial" w:cs="Arial"/>
          <w:sz w:val="24"/>
          <w:szCs w:val="24"/>
        </w:rPr>
      </w:pPr>
    </w:p>
    <w:p w14:paraId="783A1253" w14:textId="15CB2F0E" w:rsidR="00B80F5E" w:rsidRDefault="00B80F5E" w:rsidP="00260453">
      <w:pPr>
        <w:spacing w:after="0" w:line="240" w:lineRule="auto"/>
        <w:jc w:val="both"/>
        <w:rPr>
          <w:rFonts w:ascii="Arial" w:eastAsia="Times New Roman" w:hAnsi="Arial" w:cs="Arial"/>
          <w:sz w:val="24"/>
          <w:szCs w:val="24"/>
        </w:rPr>
      </w:pPr>
      <w:r>
        <w:rPr>
          <w:rFonts w:ascii="Arial" w:eastAsia="Times New Roman" w:hAnsi="Arial" w:cs="Arial"/>
          <w:sz w:val="24"/>
          <w:szCs w:val="24"/>
        </w:rPr>
        <w:t>If this is a delayed scheduled assessment please indicate which scheduled assessment it relates to as well as completing the gestation or age of the child.</w:t>
      </w:r>
    </w:p>
    <w:p w14:paraId="14C6A7B2" w14:textId="492E5901" w:rsidR="00260453" w:rsidRPr="00260453" w:rsidRDefault="00260453" w:rsidP="00DB4DE5">
      <w:pPr>
        <w:spacing w:after="0" w:line="240" w:lineRule="auto"/>
        <w:jc w:val="both"/>
        <w:rPr>
          <w:rFonts w:ascii="Arial" w:eastAsia="Times New Roman" w:hAnsi="Arial" w:cs="Arial"/>
          <w:b/>
          <w:sz w:val="24"/>
          <w:szCs w:val="24"/>
        </w:rPr>
      </w:pPr>
    </w:p>
    <w:p w14:paraId="241C1781" w14:textId="77777777" w:rsidR="00260453" w:rsidRPr="00260453" w:rsidRDefault="00260453" w:rsidP="00DB4DE5">
      <w:pPr>
        <w:spacing w:after="0" w:line="240" w:lineRule="auto"/>
        <w:jc w:val="both"/>
        <w:rPr>
          <w:rFonts w:ascii="Arial" w:eastAsia="Times New Roman" w:hAnsi="Arial" w:cs="Arial"/>
          <w:b/>
          <w:sz w:val="24"/>
          <w:szCs w:val="24"/>
        </w:rPr>
      </w:pPr>
      <w:r w:rsidRPr="00260453">
        <w:rPr>
          <w:rFonts w:ascii="Arial" w:eastAsia="Times New Roman" w:hAnsi="Arial" w:cs="Arial"/>
          <w:b/>
          <w:sz w:val="24"/>
          <w:szCs w:val="24"/>
        </w:rPr>
        <w:t xml:space="preserve">Section 1: Documentation of client responses to </w:t>
      </w:r>
      <w:proofErr w:type="spellStart"/>
      <w:r w:rsidRPr="00260453">
        <w:rPr>
          <w:rFonts w:ascii="Arial" w:eastAsia="Times New Roman" w:hAnsi="Arial" w:cs="Arial"/>
          <w:b/>
          <w:sz w:val="24"/>
          <w:szCs w:val="24"/>
        </w:rPr>
        <w:t>IPV</w:t>
      </w:r>
      <w:proofErr w:type="spellEnd"/>
      <w:r w:rsidRPr="00260453">
        <w:rPr>
          <w:rFonts w:ascii="Arial" w:eastAsia="Times New Roman" w:hAnsi="Arial" w:cs="Arial"/>
          <w:b/>
          <w:sz w:val="24"/>
          <w:szCs w:val="24"/>
        </w:rPr>
        <w:t xml:space="preserve"> assessment</w:t>
      </w:r>
    </w:p>
    <w:p w14:paraId="0824BFB9" w14:textId="094A50D5" w:rsidR="006335D0" w:rsidRDefault="006335D0" w:rsidP="00DB4DE5">
      <w:pPr>
        <w:spacing w:after="0" w:line="240" w:lineRule="auto"/>
        <w:jc w:val="both"/>
        <w:rPr>
          <w:rFonts w:ascii="Arial" w:eastAsia="Times New Roman" w:hAnsi="Arial" w:cs="Arial"/>
          <w:b/>
          <w:sz w:val="24"/>
          <w:szCs w:val="24"/>
        </w:rPr>
      </w:pPr>
      <w:proofErr w:type="spellStart"/>
      <w:r w:rsidRPr="006335D0">
        <w:rPr>
          <w:rFonts w:ascii="Arial" w:eastAsia="Times New Roman" w:hAnsi="Arial" w:cs="Arial"/>
          <w:b/>
          <w:sz w:val="24"/>
          <w:szCs w:val="24"/>
        </w:rPr>
        <w:t>AD1</w:t>
      </w:r>
      <w:proofErr w:type="spellEnd"/>
      <w:r>
        <w:rPr>
          <w:rFonts w:ascii="Arial" w:eastAsia="Times New Roman" w:hAnsi="Arial" w:cs="Arial"/>
          <w:b/>
          <w:sz w:val="24"/>
          <w:szCs w:val="24"/>
        </w:rPr>
        <w:t xml:space="preserve">. </w:t>
      </w:r>
      <w:r w:rsidRPr="006335D0">
        <w:rPr>
          <w:rFonts w:ascii="Arial" w:eastAsia="Times New Roman" w:hAnsi="Arial" w:cs="Arial"/>
          <w:b/>
          <w:sz w:val="24"/>
          <w:szCs w:val="24"/>
        </w:rPr>
        <w:t xml:space="preserve">Did the client disclose </w:t>
      </w:r>
      <w:proofErr w:type="spellStart"/>
      <w:r w:rsidRPr="006335D0">
        <w:rPr>
          <w:rFonts w:ascii="Arial" w:eastAsia="Times New Roman" w:hAnsi="Arial" w:cs="Arial"/>
          <w:b/>
          <w:sz w:val="24"/>
          <w:szCs w:val="24"/>
        </w:rPr>
        <w:t>IPV</w:t>
      </w:r>
      <w:proofErr w:type="spellEnd"/>
      <w:r w:rsidRPr="006335D0">
        <w:rPr>
          <w:rFonts w:ascii="Arial" w:eastAsia="Times New Roman" w:hAnsi="Arial" w:cs="Arial"/>
          <w:b/>
          <w:sz w:val="24"/>
          <w:szCs w:val="24"/>
        </w:rPr>
        <w:t>?</w:t>
      </w:r>
    </w:p>
    <w:p w14:paraId="54ACDFED" w14:textId="0F226829" w:rsidR="007E3C4A" w:rsidRDefault="006335D0" w:rsidP="00DB4DE5">
      <w:pPr>
        <w:spacing w:after="0" w:line="240" w:lineRule="auto"/>
        <w:jc w:val="both"/>
        <w:rPr>
          <w:rFonts w:ascii="Arial" w:eastAsia="Times New Roman" w:hAnsi="Arial" w:cs="Arial"/>
          <w:sz w:val="24"/>
          <w:szCs w:val="24"/>
        </w:rPr>
      </w:pPr>
      <w:r w:rsidRPr="006335D0">
        <w:rPr>
          <w:rFonts w:ascii="Arial" w:eastAsia="Times New Roman" w:hAnsi="Arial" w:cs="Arial"/>
          <w:sz w:val="24"/>
          <w:szCs w:val="24"/>
        </w:rPr>
        <w:t>If yes continue to complete the remainder of section 1</w:t>
      </w:r>
    </w:p>
    <w:p w14:paraId="36029E93" w14:textId="43473730" w:rsidR="006335D0" w:rsidRPr="006335D0" w:rsidRDefault="006335D0" w:rsidP="00DB4DE5">
      <w:pPr>
        <w:spacing w:after="0" w:line="240" w:lineRule="auto"/>
        <w:jc w:val="both"/>
        <w:rPr>
          <w:rFonts w:ascii="Arial" w:eastAsia="Times New Roman" w:hAnsi="Arial" w:cs="Arial"/>
          <w:sz w:val="24"/>
          <w:szCs w:val="24"/>
        </w:rPr>
      </w:pPr>
      <w:r>
        <w:rPr>
          <w:rFonts w:ascii="Arial" w:eastAsia="Times New Roman" w:hAnsi="Arial" w:cs="Arial"/>
          <w:sz w:val="24"/>
          <w:szCs w:val="24"/>
        </w:rPr>
        <w:t>If no go to section 2</w:t>
      </w:r>
    </w:p>
    <w:p w14:paraId="1FA47EE5" w14:textId="77777777" w:rsidR="00B9596C" w:rsidRPr="00260453" w:rsidRDefault="00B9596C" w:rsidP="00DB4DE5">
      <w:pPr>
        <w:spacing w:after="0" w:line="240" w:lineRule="auto"/>
        <w:jc w:val="both"/>
        <w:rPr>
          <w:rFonts w:ascii="Arial" w:eastAsia="Times New Roman" w:hAnsi="Arial" w:cs="Arial"/>
          <w:b/>
          <w:sz w:val="24"/>
          <w:szCs w:val="24"/>
        </w:rPr>
      </w:pPr>
    </w:p>
    <w:p w14:paraId="34ABD42C" w14:textId="7FED5BDB" w:rsidR="00260453" w:rsidRPr="00260453" w:rsidRDefault="00260453" w:rsidP="00DB4DE5">
      <w:pPr>
        <w:spacing w:after="0" w:line="240" w:lineRule="auto"/>
        <w:jc w:val="both"/>
        <w:rPr>
          <w:rFonts w:ascii="Arial" w:eastAsia="Times New Roman" w:hAnsi="Arial" w:cs="Arial"/>
          <w:b/>
          <w:sz w:val="24"/>
          <w:szCs w:val="24"/>
        </w:rPr>
      </w:pPr>
      <w:r w:rsidRPr="00260453">
        <w:rPr>
          <w:rFonts w:ascii="Arial" w:eastAsia="Times New Roman" w:hAnsi="Arial" w:cs="Arial"/>
          <w:b/>
          <w:sz w:val="24"/>
          <w:szCs w:val="24"/>
        </w:rPr>
        <w:t xml:space="preserve">Section 2: </w:t>
      </w:r>
      <w:r w:rsidR="00CB02BA">
        <w:rPr>
          <w:rFonts w:ascii="Arial" w:eastAsia="Times New Roman" w:hAnsi="Arial" w:cs="Arial"/>
          <w:b/>
          <w:sz w:val="24"/>
          <w:szCs w:val="24"/>
        </w:rPr>
        <w:t>FN</w:t>
      </w:r>
      <w:r w:rsidR="00B643CE">
        <w:rPr>
          <w:rFonts w:ascii="Arial" w:eastAsia="Times New Roman" w:hAnsi="Arial" w:cs="Arial"/>
          <w:b/>
          <w:sz w:val="24"/>
          <w:szCs w:val="24"/>
        </w:rPr>
        <w:t>P Nurse</w:t>
      </w:r>
      <w:r w:rsidRPr="00260453">
        <w:rPr>
          <w:rFonts w:ascii="Arial" w:eastAsia="Times New Roman" w:hAnsi="Arial" w:cs="Arial"/>
          <w:b/>
          <w:sz w:val="24"/>
          <w:szCs w:val="24"/>
        </w:rPr>
        <w:t xml:space="preserve"> activities</w:t>
      </w:r>
    </w:p>
    <w:p w14:paraId="6CAE7F19" w14:textId="02915999" w:rsidR="0057394D" w:rsidRPr="0057394D" w:rsidRDefault="005D0559" w:rsidP="00DB4DE5">
      <w:pPr>
        <w:spacing w:after="0" w:line="240" w:lineRule="auto"/>
        <w:jc w:val="both"/>
        <w:rPr>
          <w:rFonts w:ascii="Arial" w:eastAsia="Times New Roman" w:hAnsi="Arial" w:cs="Arial"/>
          <w:sz w:val="24"/>
          <w:szCs w:val="24"/>
        </w:rPr>
      </w:pPr>
      <w:r>
        <w:rPr>
          <w:rFonts w:ascii="Arial" w:eastAsia="Times New Roman" w:hAnsi="Arial" w:cs="Arial"/>
          <w:sz w:val="24"/>
          <w:szCs w:val="24"/>
        </w:rPr>
        <w:t>For further information in relation to DASH-9 assessment</w:t>
      </w:r>
      <w:r>
        <w:rPr>
          <w:rStyle w:val="FootnoteReference"/>
          <w:rFonts w:ascii="Arial" w:eastAsia="Times New Roman" w:hAnsi="Arial" w:cs="Arial"/>
          <w:sz w:val="24"/>
          <w:szCs w:val="24"/>
        </w:rPr>
        <w:footnoteReference w:id="43"/>
      </w:r>
    </w:p>
    <w:p w14:paraId="76E5A99C" w14:textId="21723DB7" w:rsidR="006335D0" w:rsidRDefault="006335D0" w:rsidP="009E6923">
      <w:pPr>
        <w:spacing w:after="0" w:line="240" w:lineRule="auto"/>
        <w:jc w:val="both"/>
        <w:rPr>
          <w:rFonts w:ascii="Arial" w:eastAsia="Times New Roman" w:hAnsi="Arial" w:cs="Arial"/>
          <w:b/>
          <w:color w:val="000000" w:themeColor="text1"/>
          <w:sz w:val="24"/>
          <w:szCs w:val="24"/>
        </w:rPr>
      </w:pPr>
    </w:p>
    <w:p w14:paraId="5D24286F" w14:textId="41A5226C" w:rsidR="006335D0" w:rsidRDefault="006335D0" w:rsidP="009E6923">
      <w:pPr>
        <w:spacing w:after="0" w:line="240" w:lineRule="auto"/>
        <w:jc w:val="both"/>
        <w:rPr>
          <w:rFonts w:ascii="Arial" w:eastAsia="Times New Roman" w:hAnsi="Arial" w:cs="Arial"/>
          <w:b/>
          <w:color w:val="000000" w:themeColor="text1"/>
          <w:sz w:val="24"/>
          <w:szCs w:val="24"/>
        </w:rPr>
      </w:pPr>
    </w:p>
    <w:bookmarkStart w:id="46" w:name="_MON_1710704375"/>
    <w:bookmarkEnd w:id="46"/>
    <w:p w14:paraId="7726605F" w14:textId="18EFC20C" w:rsidR="00165B07" w:rsidRDefault="00BF6331" w:rsidP="009E6923">
      <w:pPr>
        <w:spacing w:after="0" w:line="240"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object w:dxaOrig="1504" w:dyaOrig="982" w14:anchorId="40F3FD48">
          <v:shape id="_x0000_i1042" type="#_x0000_t75" style="width:75pt;height:49pt" o:ole="">
            <v:imagedata r:id="rId45" o:title=""/>
          </v:shape>
          <o:OLEObject Type="Embed" ProgID="Word.Document.12" ShapeID="_x0000_i1042" DrawAspect="Icon" ObjectID="_1710849434" r:id="rId46">
            <o:FieldCodes>\s</o:FieldCodes>
          </o:OLEObject>
        </w:object>
      </w:r>
    </w:p>
    <w:p w14:paraId="1D0811B2" w14:textId="60C79218" w:rsidR="00165B07" w:rsidRDefault="00165B07" w:rsidP="009E6923">
      <w:pPr>
        <w:spacing w:after="0" w:line="240" w:lineRule="auto"/>
        <w:jc w:val="both"/>
        <w:rPr>
          <w:rFonts w:ascii="Arial" w:eastAsia="Times New Roman" w:hAnsi="Arial" w:cs="Arial"/>
          <w:b/>
          <w:color w:val="000000" w:themeColor="text1"/>
          <w:sz w:val="24"/>
          <w:szCs w:val="24"/>
        </w:rPr>
      </w:pPr>
    </w:p>
    <w:p w14:paraId="633C94D5" w14:textId="0CE6A239" w:rsidR="00165B07" w:rsidRDefault="00165B07" w:rsidP="009E6923">
      <w:pPr>
        <w:spacing w:after="0" w:line="240" w:lineRule="auto"/>
        <w:jc w:val="both"/>
        <w:rPr>
          <w:rFonts w:ascii="Arial" w:eastAsia="Times New Roman" w:hAnsi="Arial" w:cs="Arial"/>
          <w:b/>
          <w:color w:val="000000" w:themeColor="text1"/>
          <w:sz w:val="24"/>
          <w:szCs w:val="24"/>
        </w:rPr>
      </w:pPr>
    </w:p>
    <w:p w14:paraId="06EA2620" w14:textId="47DB1490" w:rsidR="00165B07" w:rsidRDefault="00165B07" w:rsidP="009E6923">
      <w:pPr>
        <w:spacing w:after="0" w:line="240" w:lineRule="auto"/>
        <w:jc w:val="both"/>
        <w:rPr>
          <w:rFonts w:ascii="Arial" w:eastAsia="Times New Roman" w:hAnsi="Arial" w:cs="Arial"/>
          <w:b/>
          <w:color w:val="000000" w:themeColor="text1"/>
          <w:sz w:val="24"/>
          <w:szCs w:val="24"/>
        </w:rPr>
      </w:pPr>
    </w:p>
    <w:p w14:paraId="3AB0A45E" w14:textId="212DE5C8" w:rsidR="00165B07" w:rsidRDefault="00165B07" w:rsidP="009E6923">
      <w:pPr>
        <w:spacing w:after="0" w:line="240" w:lineRule="auto"/>
        <w:jc w:val="both"/>
        <w:rPr>
          <w:rFonts w:ascii="Arial" w:eastAsia="Times New Roman" w:hAnsi="Arial" w:cs="Arial"/>
          <w:b/>
          <w:color w:val="000000" w:themeColor="text1"/>
          <w:sz w:val="24"/>
          <w:szCs w:val="24"/>
        </w:rPr>
      </w:pPr>
    </w:p>
    <w:p w14:paraId="78D4F94D" w14:textId="0A681926" w:rsidR="00165B07" w:rsidRDefault="00165B07" w:rsidP="009E6923">
      <w:pPr>
        <w:spacing w:after="0" w:line="240" w:lineRule="auto"/>
        <w:jc w:val="both"/>
        <w:rPr>
          <w:rFonts w:ascii="Arial" w:eastAsia="Times New Roman" w:hAnsi="Arial" w:cs="Arial"/>
          <w:b/>
          <w:color w:val="000000" w:themeColor="text1"/>
          <w:sz w:val="24"/>
          <w:szCs w:val="24"/>
        </w:rPr>
      </w:pPr>
    </w:p>
    <w:p w14:paraId="56997E40" w14:textId="750BCC49" w:rsidR="00165B07" w:rsidRDefault="00165B07" w:rsidP="009E6923">
      <w:pPr>
        <w:spacing w:after="0" w:line="240" w:lineRule="auto"/>
        <w:jc w:val="both"/>
        <w:rPr>
          <w:rFonts w:ascii="Arial" w:eastAsia="Times New Roman" w:hAnsi="Arial" w:cs="Arial"/>
          <w:b/>
          <w:color w:val="000000" w:themeColor="text1"/>
          <w:sz w:val="24"/>
          <w:szCs w:val="24"/>
        </w:rPr>
      </w:pPr>
    </w:p>
    <w:p w14:paraId="60A91018" w14:textId="002610BF" w:rsidR="00165B07" w:rsidRDefault="00165B07" w:rsidP="009E6923">
      <w:pPr>
        <w:spacing w:after="0" w:line="240" w:lineRule="auto"/>
        <w:jc w:val="both"/>
        <w:rPr>
          <w:rFonts w:ascii="Arial" w:eastAsia="Times New Roman" w:hAnsi="Arial" w:cs="Arial"/>
          <w:b/>
          <w:color w:val="000000" w:themeColor="text1"/>
          <w:sz w:val="24"/>
          <w:szCs w:val="24"/>
        </w:rPr>
      </w:pPr>
    </w:p>
    <w:p w14:paraId="4F5D1992" w14:textId="2D7561DB" w:rsidR="00165B07" w:rsidRDefault="00165B07" w:rsidP="009E6923">
      <w:pPr>
        <w:spacing w:after="0" w:line="240" w:lineRule="auto"/>
        <w:jc w:val="both"/>
        <w:rPr>
          <w:rFonts w:ascii="Arial" w:eastAsia="Times New Roman" w:hAnsi="Arial" w:cs="Arial"/>
          <w:b/>
          <w:color w:val="000000" w:themeColor="text1"/>
          <w:sz w:val="24"/>
          <w:szCs w:val="24"/>
        </w:rPr>
      </w:pPr>
    </w:p>
    <w:p w14:paraId="0B37CF86" w14:textId="3D8D2C8B" w:rsidR="00165B07" w:rsidRDefault="00165B07" w:rsidP="009E6923">
      <w:pPr>
        <w:spacing w:after="0" w:line="240" w:lineRule="auto"/>
        <w:jc w:val="both"/>
        <w:rPr>
          <w:rFonts w:ascii="Arial" w:eastAsia="Times New Roman" w:hAnsi="Arial" w:cs="Arial"/>
          <w:b/>
          <w:color w:val="000000" w:themeColor="text1"/>
          <w:sz w:val="24"/>
          <w:szCs w:val="24"/>
        </w:rPr>
      </w:pPr>
    </w:p>
    <w:p w14:paraId="6BF2A47D" w14:textId="62C57964" w:rsidR="00165B07" w:rsidRDefault="00165B07" w:rsidP="009E6923">
      <w:pPr>
        <w:spacing w:after="0" w:line="240" w:lineRule="auto"/>
        <w:jc w:val="both"/>
        <w:rPr>
          <w:rFonts w:ascii="Arial" w:eastAsia="Times New Roman" w:hAnsi="Arial" w:cs="Arial"/>
          <w:b/>
          <w:color w:val="000000" w:themeColor="text1"/>
          <w:sz w:val="24"/>
          <w:szCs w:val="24"/>
        </w:rPr>
      </w:pPr>
    </w:p>
    <w:p w14:paraId="4CCED6C8" w14:textId="77777777" w:rsidR="00165B07" w:rsidRDefault="00165B07" w:rsidP="009E6923">
      <w:pPr>
        <w:spacing w:after="0" w:line="240" w:lineRule="auto"/>
        <w:jc w:val="both"/>
        <w:rPr>
          <w:rFonts w:ascii="Arial" w:eastAsia="Times New Roman" w:hAnsi="Arial" w:cs="Arial"/>
          <w:b/>
          <w:color w:val="000000" w:themeColor="text1"/>
          <w:sz w:val="24"/>
          <w:szCs w:val="24"/>
        </w:rPr>
      </w:pPr>
    </w:p>
    <w:p w14:paraId="3439E7C1" w14:textId="6FCF87CE" w:rsidR="00DB4DE5" w:rsidRDefault="00DB4DE5" w:rsidP="009E6923">
      <w:pPr>
        <w:spacing w:after="0" w:line="240" w:lineRule="auto"/>
        <w:jc w:val="both"/>
        <w:rPr>
          <w:rFonts w:ascii="Arial" w:eastAsia="Times New Roman" w:hAnsi="Arial" w:cs="Arial"/>
          <w:b/>
          <w:color w:val="000000" w:themeColor="text1"/>
          <w:sz w:val="24"/>
          <w:szCs w:val="24"/>
        </w:rPr>
      </w:pPr>
    </w:p>
    <w:tbl>
      <w:tblPr>
        <w:tblStyle w:val="TableGrid"/>
        <w:tblW w:w="9312" w:type="dxa"/>
        <w:shd w:val="clear" w:color="auto" w:fill="548DD4" w:themeFill="text2" w:themeFillTint="99"/>
        <w:tblLook w:val="04A0" w:firstRow="1" w:lastRow="0" w:firstColumn="1" w:lastColumn="0" w:noHBand="0" w:noVBand="1"/>
      </w:tblPr>
      <w:tblGrid>
        <w:gridCol w:w="9312"/>
      </w:tblGrid>
      <w:tr w:rsidR="00DB4DE5" w:rsidRPr="00686A72" w14:paraId="3475744A" w14:textId="77777777" w:rsidTr="003F3A36">
        <w:trPr>
          <w:trHeight w:val="689"/>
        </w:trPr>
        <w:tc>
          <w:tcPr>
            <w:tcW w:w="9312" w:type="dxa"/>
            <w:shd w:val="clear" w:color="auto" w:fill="548DD4" w:themeFill="text2" w:themeFillTint="99"/>
            <w:vAlign w:val="center"/>
          </w:tcPr>
          <w:p w14:paraId="2C7CA09F" w14:textId="77777777" w:rsidR="00DB4DE5" w:rsidRPr="00DB4DE5" w:rsidRDefault="00DB4DE5" w:rsidP="00DB4DE5">
            <w:pPr>
              <w:pStyle w:val="Heading2"/>
              <w:jc w:val="center"/>
              <w:outlineLvl w:val="1"/>
              <w:rPr>
                <w:rFonts w:ascii="Arial" w:hAnsi="Arial" w:cs="Arial"/>
                <w:color w:val="auto"/>
                <w:sz w:val="28"/>
                <w:szCs w:val="28"/>
              </w:rPr>
            </w:pPr>
            <w:bookmarkStart w:id="47" w:name="_Toc100092121"/>
            <w:r w:rsidRPr="00DB4DE5">
              <w:rPr>
                <w:rFonts w:ascii="Arial" w:hAnsi="Arial" w:cs="Arial"/>
                <w:color w:val="auto"/>
                <w:sz w:val="28"/>
                <w:szCs w:val="28"/>
              </w:rPr>
              <w:lastRenderedPageBreak/>
              <w:t>Intimate Partner Violence: Previous Disclosure (</w:t>
            </w:r>
            <w:proofErr w:type="spellStart"/>
            <w:r w:rsidRPr="00DB4DE5">
              <w:rPr>
                <w:rFonts w:ascii="Arial" w:hAnsi="Arial" w:cs="Arial"/>
                <w:color w:val="auto"/>
                <w:sz w:val="28"/>
                <w:szCs w:val="28"/>
              </w:rPr>
              <w:t>PD</w:t>
            </w:r>
            <w:proofErr w:type="spellEnd"/>
            <w:r w:rsidRPr="00DB4DE5">
              <w:rPr>
                <w:rFonts w:ascii="Arial" w:hAnsi="Arial" w:cs="Arial"/>
                <w:color w:val="auto"/>
                <w:sz w:val="28"/>
                <w:szCs w:val="28"/>
              </w:rPr>
              <w:t>)</w:t>
            </w:r>
            <w:bookmarkEnd w:id="47"/>
          </w:p>
          <w:p w14:paraId="442AAE81" w14:textId="77777777" w:rsidR="00DB4DE5" w:rsidRPr="00DB4DE5" w:rsidRDefault="00DB4DE5" w:rsidP="00DB4DE5">
            <w:pPr>
              <w:jc w:val="center"/>
              <w:rPr>
                <w:rFonts w:cs="Arial"/>
                <w:sz w:val="28"/>
                <w:szCs w:val="28"/>
              </w:rPr>
            </w:pPr>
            <w:r w:rsidRPr="00DB4DE5">
              <w:rPr>
                <w:rFonts w:cs="Arial"/>
                <w:b/>
                <w:sz w:val="28"/>
                <w:szCs w:val="28"/>
              </w:rPr>
              <w:t>(Completed by FN following the visit)</w:t>
            </w:r>
          </w:p>
        </w:tc>
      </w:tr>
    </w:tbl>
    <w:p w14:paraId="18FB042A" w14:textId="77777777" w:rsidR="00DB4DE5" w:rsidRDefault="00DB4DE5" w:rsidP="009E6923">
      <w:pPr>
        <w:spacing w:after="0" w:line="240" w:lineRule="auto"/>
        <w:jc w:val="both"/>
        <w:rPr>
          <w:rFonts w:ascii="Arial" w:eastAsia="Times New Roman" w:hAnsi="Arial" w:cs="Arial"/>
          <w:b/>
          <w:color w:val="000000" w:themeColor="text1"/>
          <w:sz w:val="24"/>
          <w:szCs w:val="24"/>
        </w:rPr>
      </w:pPr>
    </w:p>
    <w:p w14:paraId="70DB8B75" w14:textId="77777777" w:rsidR="00DB4DE5" w:rsidRPr="00DB4DE5" w:rsidRDefault="00DB4DE5" w:rsidP="00DB4DE5">
      <w:pPr>
        <w:spacing w:after="0" w:line="240" w:lineRule="auto"/>
        <w:jc w:val="both"/>
        <w:rPr>
          <w:rFonts w:ascii="Arial" w:eastAsia="Times New Roman" w:hAnsi="Arial" w:cs="Arial"/>
          <w:b/>
          <w:color w:val="548DD4" w:themeColor="text2" w:themeTint="99"/>
          <w:sz w:val="32"/>
          <w:szCs w:val="32"/>
        </w:rPr>
      </w:pPr>
      <w:r w:rsidRPr="00DB4DE5">
        <w:rPr>
          <w:rFonts w:ascii="Arial" w:eastAsia="Times New Roman" w:hAnsi="Arial" w:cs="Arial"/>
          <w:b/>
          <w:color w:val="548DD4" w:themeColor="text2" w:themeTint="99"/>
          <w:sz w:val="32"/>
          <w:szCs w:val="32"/>
        </w:rPr>
        <w:t>Purpose and Background</w:t>
      </w:r>
    </w:p>
    <w:p w14:paraId="3181FD4B" w14:textId="4EF67B0B" w:rsidR="00DB4DE5" w:rsidRPr="00DB4DE5" w:rsidRDefault="00DB4DE5" w:rsidP="00DB4DE5">
      <w:pPr>
        <w:spacing w:after="0" w:line="240" w:lineRule="auto"/>
        <w:jc w:val="both"/>
        <w:rPr>
          <w:rFonts w:ascii="Arial" w:eastAsia="Times New Roman" w:hAnsi="Arial" w:cs="Arial"/>
          <w:sz w:val="24"/>
          <w:szCs w:val="24"/>
        </w:rPr>
      </w:pPr>
      <w:r w:rsidRPr="00DB4DE5">
        <w:rPr>
          <w:rFonts w:ascii="Arial" w:eastAsia="Times New Roman" w:hAnsi="Arial" w:cs="Arial"/>
          <w:sz w:val="24"/>
          <w:szCs w:val="24"/>
        </w:rPr>
        <w:t xml:space="preserve">This form should be completed by the </w:t>
      </w:r>
      <w:r w:rsidR="00325334">
        <w:rPr>
          <w:rFonts w:ascii="Arial" w:eastAsia="Times New Roman" w:hAnsi="Arial" w:cs="Arial"/>
          <w:sz w:val="24"/>
          <w:szCs w:val="24"/>
        </w:rPr>
        <w:t>FN</w:t>
      </w:r>
      <w:r w:rsidRPr="00DB4DE5">
        <w:rPr>
          <w:rFonts w:ascii="Arial" w:eastAsia="Times New Roman" w:hAnsi="Arial" w:cs="Arial"/>
          <w:sz w:val="24"/>
          <w:szCs w:val="24"/>
        </w:rPr>
        <w:t xml:space="preserve"> nurse for all clients who have previously disclosed Intimate Partner Violence (</w:t>
      </w:r>
      <w:proofErr w:type="spellStart"/>
      <w:r w:rsidRPr="00DB4DE5">
        <w:rPr>
          <w:rFonts w:ascii="Arial" w:eastAsia="Times New Roman" w:hAnsi="Arial" w:cs="Arial"/>
          <w:sz w:val="24"/>
          <w:szCs w:val="24"/>
        </w:rPr>
        <w:t>IPV</w:t>
      </w:r>
      <w:proofErr w:type="spellEnd"/>
      <w:r w:rsidRPr="00DB4DE5">
        <w:rPr>
          <w:rFonts w:ascii="Arial" w:eastAsia="Times New Roman" w:hAnsi="Arial" w:cs="Arial"/>
          <w:sz w:val="24"/>
          <w:szCs w:val="24"/>
        </w:rPr>
        <w:t>). This form is used to record activities regarding</w:t>
      </w:r>
      <w:r w:rsidR="00F53225">
        <w:rPr>
          <w:rFonts w:ascii="Arial" w:eastAsia="Times New Roman" w:hAnsi="Arial" w:cs="Arial"/>
          <w:sz w:val="24"/>
          <w:szCs w:val="24"/>
        </w:rPr>
        <w:t xml:space="preserve"> ongoing client experiences of </w:t>
      </w:r>
      <w:proofErr w:type="spellStart"/>
      <w:r w:rsidR="00F53225">
        <w:rPr>
          <w:rFonts w:ascii="Arial" w:eastAsia="Times New Roman" w:hAnsi="Arial" w:cs="Arial"/>
          <w:sz w:val="24"/>
          <w:szCs w:val="24"/>
        </w:rPr>
        <w:t>IPV</w:t>
      </w:r>
      <w:proofErr w:type="spellEnd"/>
      <w:r w:rsidRPr="00DB4DE5">
        <w:rPr>
          <w:rFonts w:ascii="Arial" w:eastAsia="Times New Roman" w:hAnsi="Arial" w:cs="Arial"/>
          <w:sz w:val="24"/>
          <w:szCs w:val="24"/>
        </w:rPr>
        <w:t xml:space="preserve">, as well as nurse responses and actions. This form will assist the </w:t>
      </w:r>
      <w:r w:rsidR="00325334">
        <w:rPr>
          <w:rFonts w:ascii="Arial" w:eastAsia="Times New Roman" w:hAnsi="Arial" w:cs="Arial"/>
          <w:sz w:val="24"/>
          <w:szCs w:val="24"/>
        </w:rPr>
        <w:t>FN</w:t>
      </w:r>
      <w:r w:rsidRPr="00DB4DE5">
        <w:rPr>
          <w:rFonts w:ascii="Arial" w:eastAsia="Times New Roman" w:hAnsi="Arial" w:cs="Arial"/>
          <w:sz w:val="24"/>
          <w:szCs w:val="24"/>
        </w:rPr>
        <w:t xml:space="preserve"> nurse to collect data at points subsequent to the initial assessment without a requirement for additional direct, nursing structured assessments.  This form is designed to collect data on </w:t>
      </w:r>
      <w:proofErr w:type="spellStart"/>
      <w:r w:rsidRPr="00DB4DE5">
        <w:rPr>
          <w:rFonts w:ascii="Arial" w:eastAsia="Times New Roman" w:hAnsi="Arial" w:cs="Arial"/>
          <w:sz w:val="24"/>
          <w:szCs w:val="24"/>
        </w:rPr>
        <w:t>IPV</w:t>
      </w:r>
      <w:proofErr w:type="spellEnd"/>
      <w:r w:rsidRPr="00DB4DE5">
        <w:rPr>
          <w:rFonts w:ascii="Arial" w:eastAsia="Times New Roman" w:hAnsi="Arial" w:cs="Arial"/>
          <w:sz w:val="24"/>
          <w:szCs w:val="24"/>
        </w:rPr>
        <w:t xml:space="preserve"> so that this collated information can be analysed to identify patterns, trends and impacts of the program</w:t>
      </w:r>
      <w:r w:rsidR="00F8301B">
        <w:rPr>
          <w:rFonts w:ascii="Arial" w:eastAsia="Times New Roman" w:hAnsi="Arial" w:cs="Arial"/>
          <w:sz w:val="24"/>
          <w:szCs w:val="24"/>
        </w:rPr>
        <w:t>me</w:t>
      </w:r>
      <w:r w:rsidRPr="00DB4DE5">
        <w:rPr>
          <w:rFonts w:ascii="Arial" w:eastAsia="Times New Roman" w:hAnsi="Arial" w:cs="Arial"/>
          <w:sz w:val="24"/>
          <w:szCs w:val="24"/>
        </w:rPr>
        <w:t xml:space="preserve"> in relation to </w:t>
      </w:r>
      <w:proofErr w:type="spellStart"/>
      <w:r w:rsidRPr="00DB4DE5">
        <w:rPr>
          <w:rFonts w:ascii="Arial" w:eastAsia="Times New Roman" w:hAnsi="Arial" w:cs="Arial"/>
          <w:sz w:val="24"/>
          <w:szCs w:val="24"/>
        </w:rPr>
        <w:t>IPV</w:t>
      </w:r>
      <w:proofErr w:type="spellEnd"/>
      <w:r w:rsidRPr="00DB4DE5">
        <w:rPr>
          <w:rFonts w:ascii="Arial" w:eastAsia="Times New Roman" w:hAnsi="Arial" w:cs="Arial"/>
          <w:sz w:val="24"/>
          <w:szCs w:val="24"/>
        </w:rPr>
        <w:t xml:space="preserve"> over time. </w:t>
      </w:r>
    </w:p>
    <w:p w14:paraId="62DEEE66" w14:textId="77777777" w:rsidR="00DB4DE5" w:rsidRPr="00DB4DE5" w:rsidRDefault="00DB4DE5" w:rsidP="00DB4DE5">
      <w:pPr>
        <w:spacing w:after="0" w:line="240" w:lineRule="auto"/>
        <w:jc w:val="both"/>
        <w:rPr>
          <w:rFonts w:ascii="Arial" w:eastAsia="Times New Roman" w:hAnsi="Arial" w:cs="Arial"/>
          <w:b/>
          <w:color w:val="548DD4" w:themeColor="text2" w:themeTint="99"/>
          <w:sz w:val="32"/>
          <w:szCs w:val="32"/>
        </w:rPr>
      </w:pPr>
      <w:r w:rsidRPr="00DB4DE5">
        <w:rPr>
          <w:rFonts w:ascii="Arial" w:eastAsia="Times New Roman" w:hAnsi="Arial" w:cs="Arial"/>
          <w:b/>
          <w:color w:val="548DD4" w:themeColor="text2" w:themeTint="99"/>
          <w:sz w:val="32"/>
          <w:szCs w:val="32"/>
        </w:rPr>
        <w:tab/>
      </w:r>
      <w:r w:rsidRPr="00DB4DE5">
        <w:rPr>
          <w:rFonts w:ascii="Arial" w:eastAsia="Times New Roman" w:hAnsi="Arial" w:cs="Arial"/>
          <w:b/>
          <w:color w:val="548DD4" w:themeColor="text2" w:themeTint="99"/>
          <w:sz w:val="32"/>
          <w:szCs w:val="32"/>
        </w:rPr>
        <w:tab/>
      </w:r>
    </w:p>
    <w:p w14:paraId="1D6CBC30" w14:textId="1FA31427" w:rsidR="00DB4DE5" w:rsidRPr="00DB4DE5" w:rsidRDefault="00CD350E" w:rsidP="00DB4DE5">
      <w:pPr>
        <w:spacing w:after="0" w:line="240" w:lineRule="auto"/>
        <w:jc w:val="both"/>
        <w:rPr>
          <w:rFonts w:ascii="Arial" w:eastAsia="Times New Roman" w:hAnsi="Arial" w:cs="Arial"/>
          <w:sz w:val="24"/>
          <w:szCs w:val="24"/>
          <w:u w:val="single"/>
        </w:rPr>
      </w:pPr>
      <w:r>
        <w:rPr>
          <w:rFonts w:ascii="Arial" w:eastAsia="Times New Roman" w:hAnsi="Arial" w:cs="Arial"/>
          <w:sz w:val="24"/>
          <w:szCs w:val="24"/>
          <w:u w:val="single"/>
        </w:rPr>
        <w:t>This should NOT be completed</w:t>
      </w:r>
      <w:r w:rsidR="00DB4DE5" w:rsidRPr="00DB4DE5">
        <w:rPr>
          <w:rFonts w:ascii="Arial" w:eastAsia="Times New Roman" w:hAnsi="Arial" w:cs="Arial"/>
          <w:sz w:val="24"/>
          <w:szCs w:val="24"/>
          <w:u w:val="single"/>
        </w:rPr>
        <w:t xml:space="preserve"> with the client.</w:t>
      </w:r>
    </w:p>
    <w:p w14:paraId="6F7C3DF3" w14:textId="77777777" w:rsidR="00DB4DE5" w:rsidRPr="008A052A" w:rsidRDefault="00DB4DE5" w:rsidP="00DB4DE5">
      <w:pPr>
        <w:jc w:val="both"/>
        <w:rPr>
          <w:rFonts w:ascii="Arial" w:hAnsi="Arial" w:cs="Arial"/>
        </w:rPr>
      </w:pPr>
    </w:p>
    <w:p w14:paraId="0C617C2E" w14:textId="641FEE77" w:rsidR="00DB4DE5" w:rsidRDefault="00DB4DE5" w:rsidP="00DB4DE5">
      <w:pPr>
        <w:spacing w:after="0" w:line="240" w:lineRule="auto"/>
        <w:jc w:val="both"/>
        <w:rPr>
          <w:rFonts w:ascii="Arial" w:eastAsia="Times New Roman" w:hAnsi="Arial" w:cs="Arial"/>
          <w:b/>
          <w:color w:val="548DD4" w:themeColor="text2" w:themeTint="99"/>
          <w:sz w:val="32"/>
          <w:szCs w:val="32"/>
        </w:rPr>
      </w:pPr>
      <w:r w:rsidRPr="00DB4DE5">
        <w:rPr>
          <w:rFonts w:ascii="Arial" w:eastAsia="Times New Roman" w:hAnsi="Arial" w:cs="Arial"/>
          <w:b/>
          <w:color w:val="548DD4" w:themeColor="text2" w:themeTint="99"/>
          <w:sz w:val="32"/>
          <w:szCs w:val="32"/>
        </w:rPr>
        <w:t>General Guidelines</w:t>
      </w:r>
    </w:p>
    <w:p w14:paraId="380C2FB6" w14:textId="53CD1959" w:rsidR="00F53225" w:rsidRPr="00F53225" w:rsidRDefault="00F53225" w:rsidP="00DB4DE5">
      <w:pPr>
        <w:spacing w:after="0" w:line="240" w:lineRule="auto"/>
        <w:jc w:val="both"/>
        <w:rPr>
          <w:rFonts w:ascii="Arial" w:eastAsia="Times New Roman" w:hAnsi="Arial" w:cs="Arial"/>
          <w:sz w:val="24"/>
          <w:szCs w:val="24"/>
        </w:rPr>
      </w:pPr>
      <w:r w:rsidRPr="00F53225">
        <w:rPr>
          <w:rFonts w:ascii="Arial" w:eastAsia="Times New Roman" w:hAnsi="Arial" w:cs="Arial"/>
          <w:sz w:val="24"/>
          <w:szCs w:val="24"/>
        </w:rPr>
        <w:t xml:space="preserve">This form is competed to provide updates following the completion of the </w:t>
      </w:r>
      <w:proofErr w:type="spellStart"/>
      <w:r w:rsidRPr="00F53225">
        <w:rPr>
          <w:rFonts w:ascii="Arial" w:eastAsia="Times New Roman" w:hAnsi="Arial" w:cs="Arial"/>
          <w:sz w:val="24"/>
          <w:szCs w:val="24"/>
        </w:rPr>
        <w:t>IPV:AD</w:t>
      </w:r>
      <w:proofErr w:type="spellEnd"/>
      <w:r w:rsidRPr="00F53225">
        <w:rPr>
          <w:rFonts w:ascii="Arial" w:eastAsia="Times New Roman" w:hAnsi="Arial" w:cs="Arial"/>
          <w:sz w:val="24"/>
          <w:szCs w:val="24"/>
        </w:rPr>
        <w:t xml:space="preserve"> form at the time of initial disclosure to the FN.  T</w:t>
      </w:r>
      <w:r>
        <w:rPr>
          <w:rFonts w:ascii="Arial" w:eastAsia="Times New Roman" w:hAnsi="Arial" w:cs="Arial"/>
          <w:sz w:val="24"/>
          <w:szCs w:val="24"/>
        </w:rPr>
        <w:t>his form should be completed if previously disclosed at these time points:</w:t>
      </w:r>
    </w:p>
    <w:p w14:paraId="21AD38C7" w14:textId="16FCDE5F" w:rsidR="00F53225" w:rsidRDefault="00F53225" w:rsidP="00DB4DE5">
      <w:pPr>
        <w:spacing w:after="0" w:line="240" w:lineRule="auto"/>
        <w:jc w:val="both"/>
        <w:rPr>
          <w:rFonts w:ascii="Arial" w:eastAsia="Times New Roman" w:hAnsi="Arial" w:cs="Arial"/>
          <w:b/>
          <w:color w:val="548DD4" w:themeColor="text2" w:themeTint="99"/>
          <w:sz w:val="32"/>
          <w:szCs w:val="32"/>
        </w:rPr>
      </w:pPr>
    </w:p>
    <w:p w14:paraId="1F43FF31" w14:textId="77777777" w:rsidR="00F53225" w:rsidRPr="006335D0" w:rsidRDefault="00F53225" w:rsidP="00836257">
      <w:pPr>
        <w:pStyle w:val="ListParagraph"/>
        <w:numPr>
          <w:ilvl w:val="0"/>
          <w:numId w:val="24"/>
        </w:numPr>
        <w:jc w:val="both"/>
        <w:rPr>
          <w:rFonts w:ascii="Arial" w:hAnsi="Arial" w:cs="Arial"/>
        </w:rPr>
      </w:pPr>
      <w:r>
        <w:rPr>
          <w:rFonts w:ascii="Arial" w:hAnsi="Arial" w:cs="Arial"/>
        </w:rPr>
        <w:t>Pregnancy visit 5-7</w:t>
      </w:r>
    </w:p>
    <w:p w14:paraId="0EA1BA7E" w14:textId="77777777" w:rsidR="00F53225" w:rsidRPr="006335D0" w:rsidRDefault="00F53225" w:rsidP="00836257">
      <w:pPr>
        <w:pStyle w:val="ListParagraph"/>
        <w:numPr>
          <w:ilvl w:val="0"/>
          <w:numId w:val="24"/>
        </w:numPr>
        <w:jc w:val="both"/>
        <w:rPr>
          <w:rFonts w:ascii="Arial" w:hAnsi="Arial" w:cs="Arial"/>
        </w:rPr>
      </w:pPr>
      <w:r>
        <w:rPr>
          <w:rFonts w:ascii="Arial" w:hAnsi="Arial" w:cs="Arial"/>
        </w:rPr>
        <w:t xml:space="preserve">Infancy 8-12 weeks </w:t>
      </w:r>
    </w:p>
    <w:p w14:paraId="1D98A38D" w14:textId="511CBFD0" w:rsidR="00F53225" w:rsidRDefault="00F53225" w:rsidP="00836257">
      <w:pPr>
        <w:pStyle w:val="ListParagraph"/>
        <w:numPr>
          <w:ilvl w:val="0"/>
          <w:numId w:val="24"/>
        </w:numPr>
        <w:jc w:val="both"/>
        <w:rPr>
          <w:rFonts w:ascii="Arial" w:hAnsi="Arial" w:cs="Arial"/>
        </w:rPr>
      </w:pPr>
      <w:r>
        <w:rPr>
          <w:rFonts w:ascii="Arial" w:hAnsi="Arial" w:cs="Arial"/>
        </w:rPr>
        <w:t>Toddler</w:t>
      </w:r>
      <w:r w:rsidR="00B643CE">
        <w:rPr>
          <w:rFonts w:ascii="Arial" w:hAnsi="Arial" w:cs="Arial"/>
        </w:rPr>
        <w:t>hood</w:t>
      </w:r>
      <w:r>
        <w:rPr>
          <w:rFonts w:ascii="Arial" w:hAnsi="Arial" w:cs="Arial"/>
        </w:rPr>
        <w:t xml:space="preserve"> </w:t>
      </w:r>
      <w:r w:rsidRPr="005D67E7">
        <w:rPr>
          <w:rFonts w:ascii="Arial" w:hAnsi="Arial" w:cs="Arial"/>
        </w:rPr>
        <w:t xml:space="preserve">16 months </w:t>
      </w:r>
    </w:p>
    <w:p w14:paraId="305B00FF" w14:textId="7D3286D2" w:rsidR="005419A8" w:rsidRDefault="005419A8" w:rsidP="00836257">
      <w:pPr>
        <w:pStyle w:val="ListParagraph"/>
        <w:numPr>
          <w:ilvl w:val="0"/>
          <w:numId w:val="24"/>
        </w:numPr>
        <w:jc w:val="both"/>
        <w:rPr>
          <w:rFonts w:ascii="Arial" w:hAnsi="Arial" w:cs="Arial"/>
        </w:rPr>
      </w:pPr>
      <w:r>
        <w:rPr>
          <w:rFonts w:ascii="Arial" w:hAnsi="Arial" w:cs="Arial"/>
        </w:rPr>
        <w:t>To record assessment</w:t>
      </w:r>
      <w:r w:rsidRPr="006335D0">
        <w:rPr>
          <w:rFonts w:ascii="Arial" w:hAnsi="Arial" w:cs="Arial"/>
        </w:rPr>
        <w:t xml:space="preserve"> </w:t>
      </w:r>
      <w:r w:rsidRPr="005D67E7">
        <w:rPr>
          <w:rFonts w:ascii="Arial" w:hAnsi="Arial" w:cs="Arial"/>
        </w:rPr>
        <w:t xml:space="preserve">that occur at time points outside the regular assessment points.   </w:t>
      </w:r>
    </w:p>
    <w:p w14:paraId="5D60521A" w14:textId="2CD5B4DD" w:rsidR="00F53225" w:rsidRDefault="00F53225" w:rsidP="00F53225">
      <w:pPr>
        <w:pStyle w:val="ListParagraph"/>
        <w:jc w:val="both"/>
        <w:rPr>
          <w:rFonts w:ascii="Arial" w:hAnsi="Arial" w:cs="Arial"/>
        </w:rPr>
      </w:pPr>
    </w:p>
    <w:p w14:paraId="3222530A" w14:textId="7637E197" w:rsidR="00325334" w:rsidRPr="00F53225" w:rsidRDefault="00DB4DE5" w:rsidP="00F53225">
      <w:pPr>
        <w:pStyle w:val="ListParagraph"/>
        <w:ind w:left="0"/>
        <w:jc w:val="both"/>
        <w:rPr>
          <w:rFonts w:ascii="Arial" w:hAnsi="Arial" w:cs="Arial"/>
        </w:rPr>
      </w:pPr>
      <w:r w:rsidRPr="00F53225">
        <w:rPr>
          <w:rFonts w:ascii="Arial" w:hAnsi="Arial" w:cs="Arial"/>
        </w:rPr>
        <w:t xml:space="preserve">The nurse is NOT expected to repeat the </w:t>
      </w:r>
      <w:proofErr w:type="spellStart"/>
      <w:r w:rsidRPr="00F53225">
        <w:rPr>
          <w:rFonts w:ascii="Arial" w:hAnsi="Arial" w:cs="Arial"/>
        </w:rPr>
        <w:t>IPV</w:t>
      </w:r>
      <w:proofErr w:type="spellEnd"/>
      <w:r w:rsidRPr="00F53225">
        <w:rPr>
          <w:rFonts w:ascii="Arial" w:hAnsi="Arial" w:cs="Arial"/>
        </w:rPr>
        <w:t xml:space="preserve"> assessment with a client who has previous</w:t>
      </w:r>
      <w:r w:rsidR="00F53225">
        <w:rPr>
          <w:rFonts w:ascii="Arial" w:hAnsi="Arial" w:cs="Arial"/>
        </w:rPr>
        <w:t xml:space="preserve">ly disclosed </w:t>
      </w:r>
      <w:proofErr w:type="spellStart"/>
      <w:r w:rsidR="00F53225">
        <w:rPr>
          <w:rFonts w:ascii="Arial" w:hAnsi="Arial" w:cs="Arial"/>
        </w:rPr>
        <w:t>IPV</w:t>
      </w:r>
      <w:proofErr w:type="spellEnd"/>
      <w:r w:rsidR="00F53225">
        <w:rPr>
          <w:rFonts w:ascii="Arial" w:hAnsi="Arial" w:cs="Arial"/>
        </w:rPr>
        <w:t xml:space="preserve"> but </w:t>
      </w:r>
      <w:r w:rsidRPr="00F53225">
        <w:rPr>
          <w:rFonts w:ascii="Arial" w:hAnsi="Arial" w:cs="Arial"/>
        </w:rPr>
        <w:t>should use their ongoing knowledge of the client’s circumstances, arising from their work with the client, to complete this data form</w:t>
      </w:r>
      <w:r w:rsidR="00325334" w:rsidRPr="00F53225">
        <w:rPr>
          <w:rFonts w:ascii="Arial" w:hAnsi="Arial" w:cs="Arial"/>
        </w:rPr>
        <w:t>.</w:t>
      </w:r>
    </w:p>
    <w:p w14:paraId="30A1469E" w14:textId="77777777" w:rsidR="00325334" w:rsidRPr="00325334" w:rsidRDefault="00325334" w:rsidP="00325334">
      <w:pPr>
        <w:pStyle w:val="ListParagraph"/>
        <w:jc w:val="both"/>
        <w:rPr>
          <w:rFonts w:cs="Arial"/>
        </w:rPr>
      </w:pPr>
    </w:p>
    <w:p w14:paraId="3AE9286A" w14:textId="77777777" w:rsidR="00DB4DE5" w:rsidRPr="00DB4DE5" w:rsidRDefault="00DB4DE5" w:rsidP="00DB4DE5">
      <w:pPr>
        <w:spacing w:after="0" w:line="240" w:lineRule="auto"/>
        <w:jc w:val="both"/>
        <w:rPr>
          <w:rFonts w:ascii="Arial" w:eastAsia="Times New Roman" w:hAnsi="Arial" w:cs="Arial"/>
          <w:b/>
          <w:color w:val="548DD4" w:themeColor="text2" w:themeTint="99"/>
          <w:sz w:val="32"/>
          <w:szCs w:val="32"/>
        </w:rPr>
      </w:pPr>
      <w:r w:rsidRPr="00DB4DE5">
        <w:rPr>
          <w:rFonts w:ascii="Arial" w:eastAsia="Times New Roman" w:hAnsi="Arial" w:cs="Arial"/>
          <w:b/>
          <w:color w:val="548DD4" w:themeColor="text2" w:themeTint="99"/>
          <w:sz w:val="32"/>
          <w:szCs w:val="32"/>
        </w:rPr>
        <w:t>Directions for completing the form</w:t>
      </w:r>
    </w:p>
    <w:p w14:paraId="52C235B6" w14:textId="77777777" w:rsidR="00B80F5E" w:rsidRDefault="00DB4DE5" w:rsidP="00DB4DE5">
      <w:pPr>
        <w:spacing w:after="0" w:line="240" w:lineRule="auto"/>
        <w:jc w:val="both"/>
        <w:rPr>
          <w:rFonts w:ascii="Arial" w:eastAsia="Times New Roman" w:hAnsi="Arial" w:cs="Arial"/>
          <w:sz w:val="24"/>
          <w:szCs w:val="24"/>
        </w:rPr>
      </w:pPr>
      <w:r w:rsidRPr="00DB4DE5">
        <w:rPr>
          <w:rFonts w:ascii="Arial" w:eastAsia="Times New Roman" w:hAnsi="Arial" w:cs="Arial"/>
          <w:sz w:val="24"/>
          <w:szCs w:val="24"/>
        </w:rPr>
        <w:t>The data form completion time point should always be ticked to show which routine data collection time point the form relates to.</w:t>
      </w:r>
    </w:p>
    <w:p w14:paraId="40ECF9DE" w14:textId="77777777" w:rsidR="00B80F5E" w:rsidRDefault="00B80F5E" w:rsidP="00DB4DE5">
      <w:pPr>
        <w:spacing w:after="0" w:line="240" w:lineRule="auto"/>
        <w:jc w:val="both"/>
        <w:rPr>
          <w:rFonts w:ascii="Arial" w:eastAsia="Times New Roman" w:hAnsi="Arial" w:cs="Arial"/>
          <w:sz w:val="24"/>
          <w:szCs w:val="24"/>
        </w:rPr>
      </w:pPr>
    </w:p>
    <w:p w14:paraId="5EFBC4CD" w14:textId="77777777" w:rsidR="00B80F5E" w:rsidRPr="00CD350E" w:rsidRDefault="00B80F5E" w:rsidP="00B80F5E">
      <w:pPr>
        <w:spacing w:after="0" w:line="240" w:lineRule="auto"/>
        <w:jc w:val="both"/>
        <w:rPr>
          <w:rFonts w:ascii="Arial" w:eastAsia="Times New Roman" w:hAnsi="Arial" w:cs="Arial"/>
          <w:sz w:val="24"/>
          <w:szCs w:val="24"/>
        </w:rPr>
      </w:pPr>
      <w:r w:rsidRPr="00CD350E">
        <w:rPr>
          <w:rFonts w:ascii="Arial" w:eastAsia="Times New Roman" w:hAnsi="Arial" w:cs="Arial"/>
          <w:sz w:val="24"/>
          <w:szCs w:val="24"/>
        </w:rPr>
        <w:t xml:space="preserve">It is important to understand if the completion of the form was scheduled or not and why. </w:t>
      </w:r>
    </w:p>
    <w:p w14:paraId="7BB9C868" w14:textId="77777777" w:rsidR="00B80F5E" w:rsidRPr="00CD350E" w:rsidRDefault="00B80F5E" w:rsidP="00B80F5E">
      <w:pPr>
        <w:spacing w:after="0" w:line="240" w:lineRule="auto"/>
        <w:jc w:val="both"/>
        <w:rPr>
          <w:rFonts w:ascii="Arial" w:eastAsia="Times New Roman" w:hAnsi="Arial" w:cs="Arial"/>
          <w:sz w:val="24"/>
          <w:szCs w:val="24"/>
        </w:rPr>
      </w:pPr>
    </w:p>
    <w:p w14:paraId="61FE711A" w14:textId="77777777" w:rsidR="00581483" w:rsidRPr="00CD350E" w:rsidRDefault="00581483" w:rsidP="00581483">
      <w:pPr>
        <w:spacing w:after="0" w:line="240" w:lineRule="auto"/>
        <w:jc w:val="both"/>
        <w:rPr>
          <w:rFonts w:ascii="Arial" w:eastAsia="Times New Roman" w:hAnsi="Arial" w:cs="Arial"/>
          <w:sz w:val="24"/>
          <w:szCs w:val="24"/>
        </w:rPr>
      </w:pPr>
      <w:r w:rsidRPr="00CD350E">
        <w:rPr>
          <w:rFonts w:ascii="Arial" w:eastAsia="Times New Roman" w:hAnsi="Arial" w:cs="Arial"/>
          <w:sz w:val="24"/>
          <w:szCs w:val="24"/>
        </w:rPr>
        <w:t xml:space="preserve">Please ensure the form is completed </w:t>
      </w:r>
      <w:r>
        <w:rPr>
          <w:rFonts w:ascii="Arial" w:eastAsia="Times New Roman" w:hAnsi="Arial" w:cs="Arial"/>
          <w:sz w:val="24"/>
          <w:szCs w:val="24"/>
        </w:rPr>
        <w:t xml:space="preserve">even </w:t>
      </w:r>
      <w:r w:rsidRPr="00CD350E">
        <w:rPr>
          <w:rFonts w:ascii="Arial" w:eastAsia="Times New Roman" w:hAnsi="Arial" w:cs="Arial"/>
          <w:sz w:val="24"/>
          <w:szCs w:val="24"/>
        </w:rPr>
        <w:t>when</w:t>
      </w:r>
      <w:r>
        <w:rPr>
          <w:rFonts w:ascii="Arial" w:eastAsia="Times New Roman" w:hAnsi="Arial" w:cs="Arial"/>
          <w:sz w:val="24"/>
          <w:szCs w:val="24"/>
        </w:rPr>
        <w:t xml:space="preserve"> it has not been possible</w:t>
      </w:r>
      <w:r w:rsidRPr="00CD350E">
        <w:rPr>
          <w:rFonts w:ascii="Arial" w:eastAsia="Times New Roman" w:hAnsi="Arial" w:cs="Arial"/>
          <w:sz w:val="24"/>
          <w:szCs w:val="24"/>
        </w:rPr>
        <w:t xml:space="preserve">  to complete assessment at the scheduled time point.</w:t>
      </w:r>
    </w:p>
    <w:p w14:paraId="377DE6C7" w14:textId="77777777" w:rsidR="00B80F5E" w:rsidRPr="00CD350E" w:rsidRDefault="00B80F5E" w:rsidP="00B80F5E">
      <w:pPr>
        <w:spacing w:after="0" w:line="240" w:lineRule="auto"/>
        <w:jc w:val="both"/>
        <w:rPr>
          <w:rFonts w:ascii="Arial" w:eastAsia="Times New Roman" w:hAnsi="Arial" w:cs="Arial"/>
          <w:sz w:val="24"/>
          <w:szCs w:val="24"/>
        </w:rPr>
      </w:pPr>
    </w:p>
    <w:p w14:paraId="740B2094" w14:textId="77777777" w:rsidR="00B80F5E" w:rsidRPr="00CD350E" w:rsidRDefault="00B80F5E" w:rsidP="00B80F5E">
      <w:pPr>
        <w:spacing w:after="0" w:line="240" w:lineRule="auto"/>
        <w:jc w:val="both"/>
        <w:rPr>
          <w:rFonts w:ascii="Arial" w:eastAsia="Times New Roman" w:hAnsi="Arial" w:cs="Arial"/>
          <w:sz w:val="24"/>
          <w:szCs w:val="24"/>
        </w:rPr>
      </w:pPr>
      <w:r w:rsidRPr="00CD350E">
        <w:rPr>
          <w:rFonts w:ascii="Arial" w:eastAsia="Times New Roman" w:hAnsi="Arial" w:cs="Arial"/>
          <w:sz w:val="24"/>
          <w:szCs w:val="24"/>
        </w:rPr>
        <w:t>If scheduled assessment is not completed it is necessary to complete which scheduled assessment should have been completed.</w:t>
      </w:r>
    </w:p>
    <w:p w14:paraId="69EDC81F" w14:textId="77777777" w:rsidR="00B80F5E" w:rsidRPr="00CD350E" w:rsidRDefault="00B80F5E" w:rsidP="00B80F5E">
      <w:pPr>
        <w:spacing w:after="0" w:line="240" w:lineRule="auto"/>
        <w:jc w:val="both"/>
        <w:rPr>
          <w:rFonts w:ascii="Arial" w:eastAsia="Times New Roman" w:hAnsi="Arial" w:cs="Arial"/>
          <w:sz w:val="24"/>
          <w:szCs w:val="24"/>
        </w:rPr>
      </w:pPr>
    </w:p>
    <w:p w14:paraId="62233EED" w14:textId="77777777" w:rsidR="00B80F5E" w:rsidRPr="00CD350E" w:rsidRDefault="00B80F5E" w:rsidP="00B80F5E">
      <w:pPr>
        <w:spacing w:after="0" w:line="240" w:lineRule="auto"/>
        <w:jc w:val="both"/>
        <w:rPr>
          <w:rFonts w:ascii="Arial" w:eastAsia="Times New Roman" w:hAnsi="Arial" w:cs="Arial"/>
          <w:sz w:val="24"/>
          <w:szCs w:val="24"/>
        </w:rPr>
      </w:pPr>
      <w:r w:rsidRPr="00CD350E">
        <w:rPr>
          <w:rFonts w:ascii="Arial" w:eastAsia="Times New Roman" w:hAnsi="Arial" w:cs="Arial"/>
          <w:sz w:val="24"/>
          <w:szCs w:val="24"/>
        </w:rPr>
        <w:lastRenderedPageBreak/>
        <w:t>If this is a delayed scheduled assessment please indicate which scheduled assessment it relates to as well as completing the gestation or age of the child.</w:t>
      </w:r>
    </w:p>
    <w:p w14:paraId="1295C434" w14:textId="73223A45" w:rsidR="001D1E7F" w:rsidRPr="00CD350E" w:rsidRDefault="00DB4DE5" w:rsidP="00B80F5E">
      <w:pPr>
        <w:spacing w:after="0" w:line="240" w:lineRule="auto"/>
        <w:jc w:val="both"/>
        <w:rPr>
          <w:rFonts w:ascii="Arial" w:eastAsia="Times New Roman" w:hAnsi="Arial" w:cs="Arial"/>
          <w:sz w:val="24"/>
          <w:szCs w:val="24"/>
        </w:rPr>
      </w:pPr>
      <w:r w:rsidRPr="00CD350E">
        <w:rPr>
          <w:rFonts w:ascii="Arial" w:eastAsia="Times New Roman" w:hAnsi="Arial" w:cs="Arial"/>
          <w:sz w:val="24"/>
          <w:szCs w:val="24"/>
        </w:rPr>
        <w:t xml:space="preserve"> </w:t>
      </w:r>
    </w:p>
    <w:p w14:paraId="231CD363" w14:textId="00595707" w:rsidR="00DB4DE5" w:rsidRPr="00CD350E" w:rsidRDefault="00DB4DE5" w:rsidP="00DB4DE5">
      <w:pPr>
        <w:spacing w:after="0" w:line="240" w:lineRule="auto"/>
        <w:jc w:val="both"/>
        <w:rPr>
          <w:rFonts w:ascii="Arial" w:eastAsia="Times New Roman" w:hAnsi="Arial" w:cs="Arial"/>
          <w:b/>
          <w:sz w:val="24"/>
          <w:szCs w:val="24"/>
        </w:rPr>
      </w:pPr>
      <w:r w:rsidRPr="00CD350E">
        <w:rPr>
          <w:rFonts w:ascii="Arial" w:eastAsia="Times New Roman" w:hAnsi="Arial" w:cs="Arial"/>
          <w:b/>
          <w:sz w:val="24"/>
          <w:szCs w:val="24"/>
        </w:rPr>
        <w:t>S</w:t>
      </w:r>
      <w:r w:rsidR="005419A8" w:rsidRPr="00CD350E">
        <w:rPr>
          <w:rFonts w:ascii="Arial" w:eastAsia="Times New Roman" w:hAnsi="Arial" w:cs="Arial"/>
          <w:b/>
          <w:sz w:val="24"/>
          <w:szCs w:val="24"/>
        </w:rPr>
        <w:t>ection 1: Documentation of Client experience</w:t>
      </w:r>
    </w:p>
    <w:p w14:paraId="2D6EB6CA" w14:textId="78F9815A" w:rsidR="005419A8" w:rsidRPr="00CD350E" w:rsidRDefault="005419A8" w:rsidP="005419A8">
      <w:pPr>
        <w:jc w:val="both"/>
        <w:rPr>
          <w:rFonts w:ascii="Arial" w:eastAsia="Times New Roman" w:hAnsi="Arial" w:cs="Arial"/>
          <w:b/>
          <w:sz w:val="24"/>
          <w:szCs w:val="24"/>
        </w:rPr>
      </w:pPr>
      <w:proofErr w:type="spellStart"/>
      <w:r w:rsidRPr="00CD350E">
        <w:rPr>
          <w:rFonts w:ascii="Arial" w:eastAsia="Times New Roman" w:hAnsi="Arial" w:cs="Arial"/>
          <w:b/>
          <w:sz w:val="24"/>
          <w:szCs w:val="24"/>
        </w:rPr>
        <w:t>PD1</w:t>
      </w:r>
      <w:proofErr w:type="spellEnd"/>
      <w:r w:rsidRPr="00CD350E">
        <w:rPr>
          <w:rFonts w:ascii="Arial" w:eastAsia="Times New Roman" w:hAnsi="Arial" w:cs="Arial"/>
          <w:b/>
          <w:sz w:val="24"/>
          <w:szCs w:val="24"/>
        </w:rPr>
        <w:t xml:space="preserve">. At present, how does your client describe </w:t>
      </w:r>
      <w:r w:rsidR="00B643CE">
        <w:rPr>
          <w:rFonts w:ascii="Arial" w:eastAsia="Times New Roman" w:hAnsi="Arial" w:cs="Arial"/>
          <w:b/>
          <w:sz w:val="24"/>
          <w:szCs w:val="24"/>
        </w:rPr>
        <w:t>t</w:t>
      </w:r>
      <w:r w:rsidRPr="00CD350E">
        <w:rPr>
          <w:rFonts w:ascii="Arial" w:eastAsia="Times New Roman" w:hAnsi="Arial" w:cs="Arial"/>
          <w:b/>
          <w:sz w:val="24"/>
          <w:szCs w:val="24"/>
        </w:rPr>
        <w:t>he</w:t>
      </w:r>
      <w:r w:rsidR="00B643CE">
        <w:rPr>
          <w:rFonts w:ascii="Arial" w:eastAsia="Times New Roman" w:hAnsi="Arial" w:cs="Arial"/>
          <w:b/>
          <w:sz w:val="24"/>
          <w:szCs w:val="24"/>
        </w:rPr>
        <w:t>i</w:t>
      </w:r>
      <w:r w:rsidRPr="00CD350E">
        <w:rPr>
          <w:rFonts w:ascii="Arial" w:eastAsia="Times New Roman" w:hAnsi="Arial" w:cs="Arial"/>
          <w:b/>
          <w:sz w:val="24"/>
          <w:szCs w:val="24"/>
        </w:rPr>
        <w:t xml:space="preserve">r experiences of </w:t>
      </w:r>
      <w:proofErr w:type="spellStart"/>
      <w:r w:rsidRPr="00CD350E">
        <w:rPr>
          <w:rFonts w:ascii="Arial" w:eastAsia="Times New Roman" w:hAnsi="Arial" w:cs="Arial"/>
          <w:b/>
          <w:sz w:val="24"/>
          <w:szCs w:val="24"/>
        </w:rPr>
        <w:t>IPV</w:t>
      </w:r>
      <w:proofErr w:type="spellEnd"/>
      <w:r w:rsidRPr="00CD350E">
        <w:rPr>
          <w:rFonts w:ascii="Arial" w:eastAsia="Times New Roman" w:hAnsi="Arial" w:cs="Arial"/>
          <w:b/>
          <w:sz w:val="24"/>
          <w:szCs w:val="24"/>
        </w:rPr>
        <w:t xml:space="preserve"> as:</w:t>
      </w:r>
    </w:p>
    <w:p w14:paraId="00B6B465" w14:textId="77A5C475" w:rsidR="005419A8" w:rsidRPr="005419A8" w:rsidRDefault="005419A8" w:rsidP="005419A8">
      <w:pPr>
        <w:jc w:val="both"/>
        <w:rPr>
          <w:rFonts w:ascii="Arial" w:eastAsia="Times New Roman" w:hAnsi="Arial" w:cs="Arial"/>
          <w:b/>
          <w:sz w:val="24"/>
          <w:szCs w:val="24"/>
        </w:rPr>
      </w:pPr>
      <w:r w:rsidRPr="006335D0">
        <w:rPr>
          <w:rFonts w:ascii="Arial" w:eastAsia="Times New Roman" w:hAnsi="Arial" w:cs="Arial"/>
          <w:sz w:val="24"/>
          <w:szCs w:val="24"/>
        </w:rPr>
        <w:t>If yes continue to complete the remainder of section 1</w:t>
      </w:r>
    </w:p>
    <w:p w14:paraId="7C333C56" w14:textId="77777777" w:rsidR="005419A8" w:rsidRPr="006335D0" w:rsidRDefault="005419A8" w:rsidP="005419A8">
      <w:pPr>
        <w:spacing w:after="0" w:line="240" w:lineRule="auto"/>
        <w:jc w:val="both"/>
        <w:rPr>
          <w:rFonts w:ascii="Arial" w:eastAsia="Times New Roman" w:hAnsi="Arial" w:cs="Arial"/>
          <w:sz w:val="24"/>
          <w:szCs w:val="24"/>
        </w:rPr>
      </w:pPr>
      <w:r>
        <w:rPr>
          <w:rFonts w:ascii="Arial" w:eastAsia="Times New Roman" w:hAnsi="Arial" w:cs="Arial"/>
          <w:sz w:val="24"/>
          <w:szCs w:val="24"/>
        </w:rPr>
        <w:t>If no go to section 2</w:t>
      </w:r>
    </w:p>
    <w:p w14:paraId="549EB18B" w14:textId="77777777" w:rsidR="005419A8" w:rsidRPr="00260453" w:rsidRDefault="005419A8" w:rsidP="005419A8">
      <w:pPr>
        <w:spacing w:after="0" w:line="240" w:lineRule="auto"/>
        <w:jc w:val="both"/>
        <w:rPr>
          <w:rFonts w:ascii="Arial" w:eastAsia="Times New Roman" w:hAnsi="Arial" w:cs="Arial"/>
          <w:b/>
          <w:sz w:val="24"/>
          <w:szCs w:val="24"/>
        </w:rPr>
      </w:pPr>
    </w:p>
    <w:p w14:paraId="670E0214" w14:textId="63C7E0EC" w:rsidR="005419A8" w:rsidRPr="00260453" w:rsidRDefault="005419A8" w:rsidP="005419A8">
      <w:pPr>
        <w:spacing w:after="0" w:line="240" w:lineRule="auto"/>
        <w:jc w:val="both"/>
        <w:rPr>
          <w:rFonts w:ascii="Arial" w:eastAsia="Times New Roman" w:hAnsi="Arial" w:cs="Arial"/>
          <w:b/>
          <w:sz w:val="24"/>
          <w:szCs w:val="24"/>
        </w:rPr>
      </w:pPr>
      <w:r w:rsidRPr="00260453">
        <w:rPr>
          <w:rFonts w:ascii="Arial" w:eastAsia="Times New Roman" w:hAnsi="Arial" w:cs="Arial"/>
          <w:b/>
          <w:sz w:val="24"/>
          <w:szCs w:val="24"/>
        </w:rPr>
        <w:t xml:space="preserve">Section 2: </w:t>
      </w:r>
      <w:r>
        <w:rPr>
          <w:rFonts w:ascii="Arial" w:eastAsia="Times New Roman" w:hAnsi="Arial" w:cs="Arial"/>
          <w:b/>
          <w:sz w:val="24"/>
          <w:szCs w:val="24"/>
        </w:rPr>
        <w:t>FN</w:t>
      </w:r>
      <w:r w:rsidR="00B643CE">
        <w:rPr>
          <w:rFonts w:ascii="Arial" w:eastAsia="Times New Roman" w:hAnsi="Arial" w:cs="Arial"/>
          <w:b/>
          <w:sz w:val="24"/>
          <w:szCs w:val="24"/>
        </w:rPr>
        <w:t>P Nurse</w:t>
      </w:r>
      <w:r w:rsidRPr="00260453">
        <w:rPr>
          <w:rFonts w:ascii="Arial" w:eastAsia="Times New Roman" w:hAnsi="Arial" w:cs="Arial"/>
          <w:b/>
          <w:sz w:val="24"/>
          <w:szCs w:val="24"/>
        </w:rPr>
        <w:t xml:space="preserve"> activities</w:t>
      </w:r>
    </w:p>
    <w:p w14:paraId="1F729847" w14:textId="77777777" w:rsidR="005419A8" w:rsidRPr="0057394D" w:rsidRDefault="005419A8" w:rsidP="005419A8">
      <w:pPr>
        <w:spacing w:after="0" w:line="240" w:lineRule="auto"/>
        <w:jc w:val="both"/>
        <w:rPr>
          <w:rFonts w:ascii="Arial" w:eastAsia="Times New Roman" w:hAnsi="Arial" w:cs="Arial"/>
          <w:sz w:val="24"/>
          <w:szCs w:val="24"/>
        </w:rPr>
      </w:pPr>
      <w:r>
        <w:rPr>
          <w:rFonts w:ascii="Arial" w:eastAsia="Times New Roman" w:hAnsi="Arial" w:cs="Arial"/>
          <w:sz w:val="24"/>
          <w:szCs w:val="24"/>
        </w:rPr>
        <w:t>For further information in relation to DASH-9 assessment</w:t>
      </w:r>
      <w:r>
        <w:rPr>
          <w:rStyle w:val="FootnoteReference"/>
          <w:rFonts w:ascii="Arial" w:eastAsia="Times New Roman" w:hAnsi="Arial" w:cs="Arial"/>
          <w:sz w:val="24"/>
          <w:szCs w:val="24"/>
        </w:rPr>
        <w:footnoteReference w:id="44"/>
      </w:r>
    </w:p>
    <w:p w14:paraId="18D12D03" w14:textId="2F608A16" w:rsidR="003F3A36" w:rsidRDefault="003F3A36" w:rsidP="00DB4DE5">
      <w:pPr>
        <w:jc w:val="both"/>
        <w:rPr>
          <w:rFonts w:ascii="Arial" w:hAnsi="Arial" w:cs="Arial"/>
        </w:rPr>
      </w:pPr>
    </w:p>
    <w:bookmarkStart w:id="48" w:name="_MON_1710704405"/>
    <w:bookmarkEnd w:id="48"/>
    <w:p w14:paraId="4A381831" w14:textId="1B7331C6" w:rsidR="00603404" w:rsidRDefault="00BF6331" w:rsidP="00DB4DE5">
      <w:pPr>
        <w:jc w:val="both"/>
        <w:rPr>
          <w:rFonts w:ascii="Arial" w:hAnsi="Arial" w:cs="Arial"/>
        </w:rPr>
      </w:pPr>
      <w:r>
        <w:rPr>
          <w:rFonts w:ascii="Arial" w:hAnsi="Arial" w:cs="Arial"/>
        </w:rPr>
        <w:object w:dxaOrig="1504" w:dyaOrig="982" w14:anchorId="2D494655">
          <v:shape id="_x0000_i1043" type="#_x0000_t75" style="width:75pt;height:49pt" o:ole="">
            <v:imagedata r:id="rId47" o:title=""/>
          </v:shape>
          <o:OLEObject Type="Embed" ProgID="Word.Document.12" ShapeID="_x0000_i1043" DrawAspect="Icon" ObjectID="_1710849435" r:id="rId48">
            <o:FieldCodes>\s</o:FieldCodes>
          </o:OLEObject>
        </w:object>
      </w:r>
    </w:p>
    <w:p w14:paraId="638B39BA" w14:textId="072E32AF" w:rsidR="00DB4DE5" w:rsidRPr="0060311A" w:rsidRDefault="00DB4DE5" w:rsidP="00DB4DE5">
      <w:pPr>
        <w:jc w:val="both"/>
        <w:rPr>
          <w:rFonts w:ascii="Arial" w:hAnsi="Arial" w:cs="Arial"/>
        </w:rPr>
      </w:pPr>
    </w:p>
    <w:p w14:paraId="6F3289FB" w14:textId="30FD611C" w:rsidR="00DB4DE5" w:rsidRDefault="00DB4DE5" w:rsidP="009E6923">
      <w:pPr>
        <w:spacing w:after="0" w:line="240" w:lineRule="auto"/>
        <w:jc w:val="both"/>
        <w:rPr>
          <w:rFonts w:ascii="Arial" w:eastAsia="Times New Roman" w:hAnsi="Arial" w:cs="Arial"/>
          <w:b/>
          <w:color w:val="000000" w:themeColor="text1"/>
          <w:sz w:val="24"/>
          <w:szCs w:val="24"/>
        </w:rPr>
      </w:pPr>
    </w:p>
    <w:p w14:paraId="038336E2" w14:textId="79E3816C" w:rsidR="0069469E" w:rsidRDefault="0069469E" w:rsidP="009E6923">
      <w:pPr>
        <w:spacing w:after="0" w:line="240" w:lineRule="auto"/>
        <w:jc w:val="both"/>
        <w:rPr>
          <w:rFonts w:ascii="Arial" w:eastAsia="Times New Roman" w:hAnsi="Arial" w:cs="Arial"/>
          <w:b/>
          <w:color w:val="000000" w:themeColor="text1"/>
          <w:sz w:val="24"/>
          <w:szCs w:val="24"/>
        </w:rPr>
      </w:pPr>
    </w:p>
    <w:p w14:paraId="27E8F429" w14:textId="3E92E260" w:rsidR="0069469E" w:rsidRDefault="0069469E" w:rsidP="009E6923">
      <w:pPr>
        <w:spacing w:after="0" w:line="240" w:lineRule="auto"/>
        <w:jc w:val="both"/>
        <w:rPr>
          <w:rFonts w:ascii="Arial" w:eastAsia="Times New Roman" w:hAnsi="Arial" w:cs="Arial"/>
          <w:b/>
          <w:color w:val="000000" w:themeColor="text1"/>
          <w:sz w:val="24"/>
          <w:szCs w:val="24"/>
        </w:rPr>
      </w:pPr>
    </w:p>
    <w:p w14:paraId="2403500C" w14:textId="63F674BE" w:rsidR="0069469E" w:rsidRDefault="0069469E" w:rsidP="009E6923">
      <w:pPr>
        <w:spacing w:after="0" w:line="240" w:lineRule="auto"/>
        <w:jc w:val="both"/>
        <w:rPr>
          <w:rFonts w:ascii="Arial" w:eastAsia="Times New Roman" w:hAnsi="Arial" w:cs="Arial"/>
          <w:b/>
          <w:color w:val="000000" w:themeColor="text1"/>
          <w:sz w:val="24"/>
          <w:szCs w:val="24"/>
        </w:rPr>
      </w:pPr>
    </w:p>
    <w:p w14:paraId="00E97ECF" w14:textId="298F7E04" w:rsidR="0069469E" w:rsidRDefault="0069469E" w:rsidP="009E6923">
      <w:pPr>
        <w:spacing w:after="0" w:line="240" w:lineRule="auto"/>
        <w:jc w:val="both"/>
        <w:rPr>
          <w:rFonts w:ascii="Arial" w:eastAsia="Times New Roman" w:hAnsi="Arial" w:cs="Arial"/>
          <w:b/>
          <w:color w:val="000000" w:themeColor="text1"/>
          <w:sz w:val="24"/>
          <w:szCs w:val="24"/>
        </w:rPr>
      </w:pPr>
    </w:p>
    <w:p w14:paraId="00E22B23" w14:textId="2FB46149" w:rsidR="0069469E" w:rsidRDefault="0069469E" w:rsidP="009E6923">
      <w:pPr>
        <w:spacing w:after="0" w:line="240" w:lineRule="auto"/>
        <w:jc w:val="both"/>
        <w:rPr>
          <w:rFonts w:ascii="Arial" w:eastAsia="Times New Roman" w:hAnsi="Arial" w:cs="Arial"/>
          <w:b/>
          <w:color w:val="000000" w:themeColor="text1"/>
          <w:sz w:val="24"/>
          <w:szCs w:val="24"/>
        </w:rPr>
      </w:pPr>
    </w:p>
    <w:p w14:paraId="3604F29B" w14:textId="174FCFF7" w:rsidR="0069469E" w:rsidRDefault="0069469E" w:rsidP="009E6923">
      <w:pPr>
        <w:spacing w:after="0" w:line="240" w:lineRule="auto"/>
        <w:jc w:val="both"/>
        <w:rPr>
          <w:rFonts w:ascii="Arial" w:eastAsia="Times New Roman" w:hAnsi="Arial" w:cs="Arial"/>
          <w:b/>
          <w:color w:val="000000" w:themeColor="text1"/>
          <w:sz w:val="24"/>
          <w:szCs w:val="24"/>
        </w:rPr>
      </w:pPr>
    </w:p>
    <w:p w14:paraId="6BE9FF55" w14:textId="72947EB0" w:rsidR="0069469E" w:rsidRDefault="0069469E" w:rsidP="009E6923">
      <w:pPr>
        <w:spacing w:after="0" w:line="240" w:lineRule="auto"/>
        <w:jc w:val="both"/>
        <w:rPr>
          <w:rFonts w:ascii="Arial" w:eastAsia="Times New Roman" w:hAnsi="Arial" w:cs="Arial"/>
          <w:b/>
          <w:color w:val="000000" w:themeColor="text1"/>
          <w:sz w:val="24"/>
          <w:szCs w:val="24"/>
        </w:rPr>
      </w:pPr>
    </w:p>
    <w:p w14:paraId="45CD1B5A" w14:textId="01DDE92E" w:rsidR="0069469E" w:rsidRDefault="0069469E" w:rsidP="009E6923">
      <w:pPr>
        <w:spacing w:after="0" w:line="240" w:lineRule="auto"/>
        <w:jc w:val="both"/>
        <w:rPr>
          <w:rFonts w:ascii="Arial" w:eastAsia="Times New Roman" w:hAnsi="Arial" w:cs="Arial"/>
          <w:b/>
          <w:color w:val="000000" w:themeColor="text1"/>
          <w:sz w:val="24"/>
          <w:szCs w:val="24"/>
        </w:rPr>
      </w:pPr>
    </w:p>
    <w:p w14:paraId="39472E6D" w14:textId="27F7F604" w:rsidR="0069469E" w:rsidRDefault="0069469E" w:rsidP="009E6923">
      <w:pPr>
        <w:spacing w:after="0" w:line="240" w:lineRule="auto"/>
        <w:jc w:val="both"/>
        <w:rPr>
          <w:rFonts w:ascii="Arial" w:eastAsia="Times New Roman" w:hAnsi="Arial" w:cs="Arial"/>
          <w:b/>
          <w:color w:val="000000" w:themeColor="text1"/>
          <w:sz w:val="24"/>
          <w:szCs w:val="24"/>
        </w:rPr>
      </w:pPr>
    </w:p>
    <w:p w14:paraId="6EA5BA10" w14:textId="32B6C671" w:rsidR="0069469E" w:rsidRDefault="0069469E" w:rsidP="009E6923">
      <w:pPr>
        <w:spacing w:after="0" w:line="240" w:lineRule="auto"/>
        <w:jc w:val="both"/>
        <w:rPr>
          <w:rFonts w:ascii="Arial" w:eastAsia="Times New Roman" w:hAnsi="Arial" w:cs="Arial"/>
          <w:b/>
          <w:color w:val="000000" w:themeColor="text1"/>
          <w:sz w:val="24"/>
          <w:szCs w:val="24"/>
        </w:rPr>
      </w:pPr>
    </w:p>
    <w:p w14:paraId="28E7B8B1" w14:textId="0DCBF123" w:rsidR="0069469E" w:rsidRDefault="0069469E" w:rsidP="009E6923">
      <w:pPr>
        <w:spacing w:after="0" w:line="240" w:lineRule="auto"/>
        <w:jc w:val="both"/>
        <w:rPr>
          <w:rFonts w:ascii="Arial" w:eastAsia="Times New Roman" w:hAnsi="Arial" w:cs="Arial"/>
          <w:b/>
          <w:color w:val="000000" w:themeColor="text1"/>
          <w:sz w:val="24"/>
          <w:szCs w:val="24"/>
        </w:rPr>
      </w:pPr>
    </w:p>
    <w:p w14:paraId="63EE7BAB" w14:textId="1A4A4E36" w:rsidR="00165B07" w:rsidRDefault="00165B07" w:rsidP="009E6923">
      <w:pPr>
        <w:spacing w:after="0" w:line="240" w:lineRule="auto"/>
        <w:jc w:val="both"/>
        <w:rPr>
          <w:rFonts w:ascii="Arial" w:eastAsia="Times New Roman" w:hAnsi="Arial" w:cs="Arial"/>
          <w:b/>
          <w:color w:val="000000" w:themeColor="text1"/>
          <w:sz w:val="24"/>
          <w:szCs w:val="24"/>
        </w:rPr>
      </w:pPr>
    </w:p>
    <w:p w14:paraId="2FA73506" w14:textId="266895E3" w:rsidR="00165B07" w:rsidRDefault="00165B07" w:rsidP="009E6923">
      <w:pPr>
        <w:spacing w:after="0" w:line="240" w:lineRule="auto"/>
        <w:jc w:val="both"/>
        <w:rPr>
          <w:rFonts w:ascii="Arial" w:eastAsia="Times New Roman" w:hAnsi="Arial" w:cs="Arial"/>
          <w:b/>
          <w:color w:val="000000" w:themeColor="text1"/>
          <w:sz w:val="24"/>
          <w:szCs w:val="24"/>
        </w:rPr>
      </w:pPr>
    </w:p>
    <w:p w14:paraId="154AF6D7" w14:textId="3829AF3A" w:rsidR="00165B07" w:rsidRDefault="00165B07" w:rsidP="009E6923">
      <w:pPr>
        <w:spacing w:after="0" w:line="240" w:lineRule="auto"/>
        <w:jc w:val="both"/>
        <w:rPr>
          <w:rFonts w:ascii="Arial" w:eastAsia="Times New Roman" w:hAnsi="Arial" w:cs="Arial"/>
          <w:b/>
          <w:color w:val="000000" w:themeColor="text1"/>
          <w:sz w:val="24"/>
          <w:szCs w:val="24"/>
        </w:rPr>
      </w:pPr>
    </w:p>
    <w:p w14:paraId="32340DCD" w14:textId="77777777" w:rsidR="00165B07" w:rsidRDefault="00165B07" w:rsidP="009E6923">
      <w:pPr>
        <w:spacing w:after="0" w:line="240" w:lineRule="auto"/>
        <w:jc w:val="both"/>
        <w:rPr>
          <w:rFonts w:ascii="Arial" w:eastAsia="Times New Roman" w:hAnsi="Arial" w:cs="Arial"/>
          <w:b/>
          <w:color w:val="000000" w:themeColor="text1"/>
          <w:sz w:val="24"/>
          <w:szCs w:val="24"/>
        </w:rPr>
      </w:pPr>
    </w:p>
    <w:p w14:paraId="2D732838" w14:textId="576A8DEB" w:rsidR="0069469E" w:rsidRDefault="0069469E" w:rsidP="009E6923">
      <w:pPr>
        <w:spacing w:after="0" w:line="240" w:lineRule="auto"/>
        <w:jc w:val="both"/>
        <w:rPr>
          <w:rFonts w:ascii="Arial" w:eastAsia="Times New Roman" w:hAnsi="Arial" w:cs="Arial"/>
          <w:b/>
          <w:color w:val="000000" w:themeColor="text1"/>
          <w:sz w:val="24"/>
          <w:szCs w:val="24"/>
        </w:rPr>
      </w:pPr>
    </w:p>
    <w:p w14:paraId="2DD34CE9" w14:textId="498CB9B4" w:rsidR="0069469E" w:rsidRDefault="0069469E" w:rsidP="009E6923">
      <w:pPr>
        <w:spacing w:after="0" w:line="240" w:lineRule="auto"/>
        <w:jc w:val="both"/>
        <w:rPr>
          <w:rFonts w:ascii="Arial" w:eastAsia="Times New Roman" w:hAnsi="Arial" w:cs="Arial"/>
          <w:b/>
          <w:color w:val="000000" w:themeColor="text1"/>
          <w:sz w:val="24"/>
          <w:szCs w:val="24"/>
        </w:rPr>
      </w:pPr>
    </w:p>
    <w:p w14:paraId="36BD0D07" w14:textId="0912A1B7" w:rsidR="0069469E" w:rsidRDefault="0069469E" w:rsidP="009E6923">
      <w:pPr>
        <w:spacing w:after="0" w:line="240" w:lineRule="auto"/>
        <w:jc w:val="both"/>
        <w:rPr>
          <w:rFonts w:ascii="Arial" w:eastAsia="Times New Roman" w:hAnsi="Arial" w:cs="Arial"/>
          <w:b/>
          <w:color w:val="000000" w:themeColor="text1"/>
          <w:sz w:val="24"/>
          <w:szCs w:val="24"/>
        </w:rPr>
      </w:pPr>
    </w:p>
    <w:p w14:paraId="2AD2AFC4" w14:textId="0D67A936" w:rsidR="0069469E" w:rsidRDefault="0069469E" w:rsidP="009E6923">
      <w:pPr>
        <w:spacing w:after="0" w:line="240" w:lineRule="auto"/>
        <w:jc w:val="both"/>
        <w:rPr>
          <w:rFonts w:ascii="Arial" w:eastAsia="Times New Roman" w:hAnsi="Arial" w:cs="Arial"/>
          <w:b/>
          <w:color w:val="000000" w:themeColor="text1"/>
          <w:sz w:val="24"/>
          <w:szCs w:val="24"/>
        </w:rPr>
      </w:pPr>
    </w:p>
    <w:p w14:paraId="5CD33CD4" w14:textId="40698952" w:rsidR="0069469E" w:rsidRDefault="0069469E" w:rsidP="009E6923">
      <w:pPr>
        <w:spacing w:after="0" w:line="240" w:lineRule="auto"/>
        <w:jc w:val="both"/>
        <w:rPr>
          <w:rFonts w:ascii="Arial" w:eastAsia="Times New Roman" w:hAnsi="Arial" w:cs="Arial"/>
          <w:b/>
          <w:color w:val="000000" w:themeColor="text1"/>
          <w:sz w:val="24"/>
          <w:szCs w:val="24"/>
        </w:rPr>
      </w:pPr>
    </w:p>
    <w:p w14:paraId="2BC5D4D9" w14:textId="0F638EC2" w:rsidR="0069469E" w:rsidRDefault="0069469E" w:rsidP="009E6923">
      <w:pPr>
        <w:spacing w:after="0" w:line="240" w:lineRule="auto"/>
        <w:jc w:val="both"/>
        <w:rPr>
          <w:rFonts w:ascii="Arial" w:eastAsia="Times New Roman" w:hAnsi="Arial" w:cs="Arial"/>
          <w:b/>
          <w:color w:val="000000" w:themeColor="text1"/>
          <w:sz w:val="24"/>
          <w:szCs w:val="24"/>
        </w:rPr>
      </w:pPr>
    </w:p>
    <w:p w14:paraId="6ADF2A97" w14:textId="11F5423D" w:rsidR="00353F0C" w:rsidRPr="00E108E7" w:rsidRDefault="00353F0C" w:rsidP="00EC61A5">
      <w:pPr>
        <w:jc w:val="both"/>
        <w:rPr>
          <w:rFonts w:ascii="Arial" w:eastAsia="Times New Roman" w:hAnsi="Arial" w:cs="Arial"/>
          <w:sz w:val="24"/>
          <w:szCs w:val="24"/>
        </w:rPr>
      </w:pPr>
    </w:p>
    <w:tbl>
      <w:tblPr>
        <w:tblStyle w:val="TableGrid"/>
        <w:tblW w:w="9312" w:type="dxa"/>
        <w:shd w:val="clear" w:color="auto" w:fill="548DD4" w:themeFill="text2" w:themeFillTint="99"/>
        <w:tblLook w:val="04A0" w:firstRow="1" w:lastRow="0" w:firstColumn="1" w:lastColumn="0" w:noHBand="0" w:noVBand="1"/>
      </w:tblPr>
      <w:tblGrid>
        <w:gridCol w:w="9312"/>
      </w:tblGrid>
      <w:tr w:rsidR="00353F0C" w:rsidRPr="00686A72" w14:paraId="35EF5F5E" w14:textId="77777777" w:rsidTr="002E62F7">
        <w:trPr>
          <w:trHeight w:val="689"/>
        </w:trPr>
        <w:tc>
          <w:tcPr>
            <w:tcW w:w="9312" w:type="dxa"/>
            <w:shd w:val="clear" w:color="auto" w:fill="548DD4" w:themeFill="text2" w:themeFillTint="99"/>
            <w:vAlign w:val="center"/>
          </w:tcPr>
          <w:p w14:paraId="5C3E164B" w14:textId="244C94E3" w:rsidR="00353F0C" w:rsidRPr="007F3A93" w:rsidRDefault="00353F0C" w:rsidP="002E62F7">
            <w:pPr>
              <w:pStyle w:val="Heading2"/>
              <w:jc w:val="center"/>
              <w:outlineLvl w:val="1"/>
              <w:rPr>
                <w:rFonts w:ascii="Arial" w:hAnsi="Arial" w:cs="Arial"/>
                <w:color w:val="auto"/>
                <w:sz w:val="28"/>
                <w:szCs w:val="28"/>
              </w:rPr>
            </w:pPr>
            <w:bookmarkStart w:id="49" w:name="_Toc100092122"/>
            <w:r>
              <w:rPr>
                <w:rFonts w:ascii="Arial" w:hAnsi="Arial" w:cs="Arial"/>
                <w:color w:val="auto"/>
                <w:sz w:val="28"/>
                <w:szCs w:val="28"/>
              </w:rPr>
              <w:lastRenderedPageBreak/>
              <w:t>Supervision Record (S</w:t>
            </w:r>
            <w:r w:rsidRPr="007F3A93">
              <w:rPr>
                <w:rFonts w:ascii="Arial" w:hAnsi="Arial" w:cs="Arial"/>
                <w:color w:val="auto"/>
                <w:sz w:val="28"/>
                <w:szCs w:val="28"/>
              </w:rPr>
              <w:t>)</w:t>
            </w:r>
            <w:bookmarkEnd w:id="49"/>
          </w:p>
          <w:p w14:paraId="54EA2738" w14:textId="28AC26BA" w:rsidR="00353F0C" w:rsidRPr="00CF3C8F" w:rsidRDefault="00353F0C" w:rsidP="002E62F7">
            <w:pPr>
              <w:jc w:val="center"/>
              <w:rPr>
                <w:rFonts w:asciiTheme="minorHAnsi" w:hAnsiTheme="minorHAnsi"/>
                <w:sz w:val="28"/>
                <w:szCs w:val="28"/>
              </w:rPr>
            </w:pPr>
            <w:r>
              <w:rPr>
                <w:rFonts w:cs="Arial"/>
                <w:b/>
                <w:sz w:val="28"/>
                <w:szCs w:val="28"/>
              </w:rPr>
              <w:t>(completed by the person facilitating the Supervision Session</w:t>
            </w:r>
            <w:r w:rsidRPr="007F3A93">
              <w:rPr>
                <w:rFonts w:cs="Arial"/>
                <w:b/>
                <w:sz w:val="28"/>
                <w:szCs w:val="28"/>
              </w:rPr>
              <w:t>)</w:t>
            </w:r>
          </w:p>
        </w:tc>
      </w:tr>
    </w:tbl>
    <w:p w14:paraId="3B2A72B0" w14:textId="14933202" w:rsidR="00353F0C" w:rsidRDefault="00353F0C" w:rsidP="00353F0C">
      <w:pPr>
        <w:autoSpaceDE w:val="0"/>
        <w:autoSpaceDN w:val="0"/>
        <w:adjustRightInd w:val="0"/>
        <w:rPr>
          <w:rFonts w:cs="Arial"/>
          <w:color w:val="000000"/>
          <w:lang w:eastAsia="en-GB"/>
        </w:rPr>
      </w:pPr>
    </w:p>
    <w:p w14:paraId="7AAFC68C" w14:textId="4C2148F7" w:rsidR="00E91D52" w:rsidRPr="00DB4DE5" w:rsidRDefault="00E91D52" w:rsidP="00E91D52">
      <w:pPr>
        <w:spacing w:after="0" w:line="240" w:lineRule="auto"/>
        <w:jc w:val="both"/>
        <w:rPr>
          <w:rFonts w:ascii="Arial" w:eastAsia="Times New Roman" w:hAnsi="Arial" w:cs="Arial"/>
          <w:b/>
          <w:color w:val="548DD4" w:themeColor="text2" w:themeTint="99"/>
          <w:sz w:val="32"/>
          <w:szCs w:val="32"/>
        </w:rPr>
      </w:pPr>
      <w:r w:rsidRPr="00DB4DE5">
        <w:rPr>
          <w:rFonts w:ascii="Arial" w:eastAsia="Times New Roman" w:hAnsi="Arial" w:cs="Arial"/>
          <w:b/>
          <w:color w:val="548DD4" w:themeColor="text2" w:themeTint="99"/>
          <w:sz w:val="32"/>
          <w:szCs w:val="32"/>
        </w:rPr>
        <w:t>Purpose and Background</w:t>
      </w:r>
    </w:p>
    <w:p w14:paraId="4460DA3A" w14:textId="77777777" w:rsidR="00E91D52" w:rsidRDefault="00E91D52" w:rsidP="00E91D52">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The Scottish Government </w:t>
      </w:r>
      <w:r w:rsidRPr="00F569B8">
        <w:rPr>
          <w:rFonts w:ascii="Arial" w:hAnsi="Arial" w:cs="Arial"/>
          <w:sz w:val="24"/>
          <w:szCs w:val="24"/>
        </w:rPr>
        <w:t>considers supervision to be an essential part of support for nurses</w:t>
      </w:r>
      <w:r>
        <w:rPr>
          <w:rStyle w:val="FootnoteReference"/>
          <w:color w:val="1D1D1D"/>
          <w:shd w:val="clear" w:color="auto" w:fill="FFFFFF"/>
        </w:rPr>
        <w:footnoteReference w:id="45"/>
      </w:r>
      <w:r>
        <w:t xml:space="preserve"> </w:t>
      </w:r>
      <w:r w:rsidRPr="00F569B8">
        <w:rPr>
          <w:rFonts w:ascii="Arial" w:hAnsi="Arial" w:cs="Arial"/>
          <w:sz w:val="24"/>
          <w:szCs w:val="24"/>
        </w:rPr>
        <w:t>and the N</w:t>
      </w:r>
      <w:r>
        <w:rPr>
          <w:rFonts w:ascii="Arial" w:hAnsi="Arial" w:cs="Arial"/>
          <w:sz w:val="24"/>
          <w:szCs w:val="24"/>
        </w:rPr>
        <w:t xml:space="preserve">ursing and </w:t>
      </w:r>
      <w:r w:rsidRPr="00F569B8">
        <w:rPr>
          <w:rFonts w:ascii="Arial" w:hAnsi="Arial" w:cs="Arial"/>
          <w:sz w:val="24"/>
          <w:szCs w:val="24"/>
        </w:rPr>
        <w:t>M</w:t>
      </w:r>
      <w:r>
        <w:rPr>
          <w:rFonts w:ascii="Arial" w:hAnsi="Arial" w:cs="Arial"/>
          <w:sz w:val="24"/>
          <w:szCs w:val="24"/>
        </w:rPr>
        <w:t xml:space="preserve">idwifery </w:t>
      </w:r>
      <w:r w:rsidRPr="00F569B8">
        <w:rPr>
          <w:rFonts w:ascii="Arial" w:hAnsi="Arial" w:cs="Arial"/>
          <w:sz w:val="24"/>
          <w:szCs w:val="24"/>
        </w:rPr>
        <w:t>C</w:t>
      </w:r>
      <w:r>
        <w:rPr>
          <w:rFonts w:ascii="Arial" w:hAnsi="Arial" w:cs="Arial"/>
          <w:sz w:val="24"/>
          <w:szCs w:val="24"/>
        </w:rPr>
        <w:t>ouncil state</w:t>
      </w:r>
      <w:r w:rsidRPr="00F569B8">
        <w:rPr>
          <w:rFonts w:ascii="Arial" w:hAnsi="Arial" w:cs="Arial"/>
          <w:sz w:val="24"/>
          <w:szCs w:val="24"/>
        </w:rPr>
        <w:t xml:space="preserve"> that nurses are required to “contribute to supervision and team reflection activities to promote improvements in practice and services”</w:t>
      </w:r>
      <w:r>
        <w:rPr>
          <w:rStyle w:val="FootnoteReference"/>
          <w:color w:val="1D1D1D"/>
          <w:shd w:val="clear" w:color="auto" w:fill="FFFFFF"/>
        </w:rPr>
        <w:footnoteReference w:id="46"/>
      </w:r>
      <w:r w:rsidRPr="009E1033">
        <w:rPr>
          <w:rStyle w:val="FootnoteReference"/>
          <w:color w:val="1D1D1D"/>
          <w:shd w:val="clear" w:color="auto" w:fill="FFFFFF"/>
        </w:rPr>
        <w:t xml:space="preserve">. </w:t>
      </w:r>
      <w:r w:rsidRPr="00F569B8">
        <w:rPr>
          <w:rFonts w:ascii="Arial" w:hAnsi="Arial" w:cs="Arial"/>
          <w:sz w:val="24"/>
          <w:szCs w:val="24"/>
        </w:rPr>
        <w:t>Super</w:t>
      </w:r>
      <w:r>
        <w:rPr>
          <w:rFonts w:ascii="Arial" w:hAnsi="Arial" w:cs="Arial"/>
          <w:sz w:val="24"/>
          <w:szCs w:val="24"/>
        </w:rPr>
        <w:t>vision has been an integral component</w:t>
      </w:r>
      <w:r w:rsidRPr="00F569B8">
        <w:rPr>
          <w:rFonts w:ascii="Arial" w:hAnsi="Arial" w:cs="Arial"/>
          <w:sz w:val="24"/>
          <w:szCs w:val="24"/>
        </w:rPr>
        <w:t xml:space="preserve"> of FNP from the beginning in Scotland</w:t>
      </w:r>
      <w:r>
        <w:rPr>
          <w:rFonts w:ascii="Arial" w:hAnsi="Arial" w:cs="Arial"/>
          <w:sz w:val="24"/>
          <w:szCs w:val="24"/>
        </w:rPr>
        <w:t>,</w:t>
      </w:r>
      <w:r w:rsidRPr="00F569B8">
        <w:rPr>
          <w:rFonts w:ascii="Arial" w:hAnsi="Arial" w:cs="Arial"/>
          <w:sz w:val="24"/>
          <w:szCs w:val="24"/>
        </w:rPr>
        <w:t xml:space="preserve"> having been first introduced by Professor Olds followin</w:t>
      </w:r>
      <w:r>
        <w:rPr>
          <w:rFonts w:ascii="Arial" w:hAnsi="Arial" w:cs="Arial"/>
          <w:sz w:val="24"/>
          <w:szCs w:val="24"/>
        </w:rPr>
        <w:t>g feedback from nurses in</w:t>
      </w:r>
      <w:r w:rsidRPr="00F569B8">
        <w:rPr>
          <w:rFonts w:ascii="Arial" w:hAnsi="Arial" w:cs="Arial"/>
          <w:sz w:val="24"/>
          <w:szCs w:val="24"/>
        </w:rPr>
        <w:t xml:space="preserve"> the first R</w:t>
      </w:r>
      <w:r>
        <w:rPr>
          <w:rFonts w:ascii="Arial" w:hAnsi="Arial" w:cs="Arial"/>
          <w:sz w:val="24"/>
          <w:szCs w:val="24"/>
        </w:rPr>
        <w:t xml:space="preserve">andomised </w:t>
      </w:r>
      <w:r w:rsidRPr="00F569B8">
        <w:rPr>
          <w:rFonts w:ascii="Arial" w:hAnsi="Arial" w:cs="Arial"/>
          <w:sz w:val="24"/>
          <w:szCs w:val="24"/>
        </w:rPr>
        <w:t>C</w:t>
      </w:r>
      <w:r>
        <w:rPr>
          <w:rFonts w:ascii="Arial" w:hAnsi="Arial" w:cs="Arial"/>
          <w:sz w:val="24"/>
          <w:szCs w:val="24"/>
        </w:rPr>
        <w:t xml:space="preserve">ontrol </w:t>
      </w:r>
      <w:r w:rsidRPr="00F569B8">
        <w:rPr>
          <w:rFonts w:ascii="Arial" w:hAnsi="Arial" w:cs="Arial"/>
          <w:sz w:val="24"/>
          <w:szCs w:val="24"/>
        </w:rPr>
        <w:t>T</w:t>
      </w:r>
      <w:r>
        <w:rPr>
          <w:rFonts w:ascii="Arial" w:hAnsi="Arial" w:cs="Arial"/>
          <w:sz w:val="24"/>
          <w:szCs w:val="24"/>
        </w:rPr>
        <w:t xml:space="preserve">rial </w:t>
      </w:r>
      <w:r w:rsidRPr="00F569B8">
        <w:rPr>
          <w:rFonts w:ascii="Arial" w:hAnsi="Arial" w:cs="Arial"/>
          <w:sz w:val="24"/>
          <w:szCs w:val="24"/>
        </w:rPr>
        <w:t>in Elmira, USA.</w:t>
      </w:r>
    </w:p>
    <w:p w14:paraId="52A0C1B4" w14:textId="77777777" w:rsidR="00E91D52" w:rsidRPr="00353F0C" w:rsidRDefault="00E91D52" w:rsidP="00E91D52">
      <w:pPr>
        <w:autoSpaceDE w:val="0"/>
        <w:autoSpaceDN w:val="0"/>
        <w:adjustRightInd w:val="0"/>
        <w:spacing w:line="240" w:lineRule="auto"/>
        <w:jc w:val="both"/>
        <w:rPr>
          <w:rFonts w:ascii="Arial" w:hAnsi="Arial" w:cs="Arial"/>
          <w:sz w:val="24"/>
          <w:szCs w:val="24"/>
        </w:rPr>
      </w:pPr>
      <w:r w:rsidRPr="002B4C54">
        <w:rPr>
          <w:rFonts w:ascii="Arial" w:eastAsia="Times New Roman" w:hAnsi="Arial" w:cs="Arial"/>
          <w:sz w:val="24"/>
          <w:szCs w:val="24"/>
        </w:rPr>
        <w:t>This form supports program</w:t>
      </w:r>
      <w:r>
        <w:rPr>
          <w:rFonts w:ascii="Arial" w:eastAsia="Times New Roman" w:hAnsi="Arial" w:cs="Arial"/>
          <w:sz w:val="24"/>
          <w:szCs w:val="24"/>
        </w:rPr>
        <w:t>me</w:t>
      </w:r>
      <w:r w:rsidRPr="002B4C54">
        <w:rPr>
          <w:rFonts w:ascii="Arial" w:eastAsia="Times New Roman" w:hAnsi="Arial" w:cs="Arial"/>
          <w:sz w:val="24"/>
          <w:szCs w:val="24"/>
        </w:rPr>
        <w:t xml:space="preserve"> documentation and reporting on fidelity requ</w:t>
      </w:r>
      <w:r>
        <w:rPr>
          <w:rFonts w:ascii="Arial" w:eastAsia="Times New Roman" w:hAnsi="Arial" w:cs="Arial"/>
          <w:sz w:val="24"/>
          <w:szCs w:val="24"/>
        </w:rPr>
        <w:t>irements relating to Core Model Element 12</w:t>
      </w:r>
      <w:r w:rsidRPr="002B4C54">
        <w:rPr>
          <w:rFonts w:ascii="Arial" w:eastAsia="Times New Roman" w:hAnsi="Arial" w:cs="Arial"/>
          <w:sz w:val="24"/>
          <w:szCs w:val="24"/>
        </w:rPr>
        <w:t>.</w:t>
      </w:r>
      <w:r>
        <w:rPr>
          <w:rFonts w:ascii="Arial" w:eastAsia="Times New Roman" w:hAnsi="Arial" w:cs="Arial"/>
          <w:sz w:val="24"/>
          <w:szCs w:val="24"/>
        </w:rPr>
        <w:t xml:space="preserve"> The completion of data and analysis from this form, along with the use of the Supervision Guidance document will support the </w:t>
      </w:r>
      <w:r w:rsidRPr="004C14B4">
        <w:rPr>
          <w:rFonts w:ascii="Arial" w:eastAsia="Times New Roman" w:hAnsi="Arial" w:cs="Arial"/>
          <w:color w:val="000000"/>
          <w:sz w:val="24"/>
          <w:szCs w:val="24"/>
        </w:rPr>
        <w:t xml:space="preserve">monitoring, evaluation, and further refinement </w:t>
      </w:r>
      <w:r>
        <w:rPr>
          <w:rFonts w:ascii="Arial" w:eastAsia="Times New Roman" w:hAnsi="Arial" w:cs="Arial"/>
          <w:color w:val="000000"/>
          <w:sz w:val="24"/>
          <w:szCs w:val="24"/>
        </w:rPr>
        <w:t xml:space="preserve">of the supervision processes. </w:t>
      </w:r>
      <w:r>
        <w:rPr>
          <w:rFonts w:ascii="Arial" w:eastAsia="Times New Roman" w:hAnsi="Arial" w:cs="Arial"/>
          <w:sz w:val="24"/>
          <w:szCs w:val="24"/>
        </w:rPr>
        <w:t xml:space="preserve"> </w:t>
      </w:r>
    </w:p>
    <w:p w14:paraId="7C340009" w14:textId="77777777" w:rsidR="00E91D52" w:rsidRPr="001B2C7D" w:rsidRDefault="00E91D52" w:rsidP="00E91D52">
      <w:pPr>
        <w:spacing w:after="0" w:line="240" w:lineRule="auto"/>
        <w:jc w:val="both"/>
        <w:rPr>
          <w:rFonts w:ascii="Arial" w:eastAsia="Times New Roman" w:hAnsi="Arial" w:cs="Arial"/>
          <w:b/>
          <w:color w:val="548DD4" w:themeColor="text2" w:themeTint="99"/>
          <w:sz w:val="32"/>
          <w:szCs w:val="32"/>
        </w:rPr>
      </w:pPr>
      <w:r w:rsidRPr="001B2C7D">
        <w:rPr>
          <w:rFonts w:ascii="Arial" w:eastAsia="Times New Roman" w:hAnsi="Arial" w:cs="Arial"/>
          <w:b/>
          <w:color w:val="548DD4" w:themeColor="text2" w:themeTint="99"/>
          <w:sz w:val="32"/>
          <w:szCs w:val="32"/>
        </w:rPr>
        <w:t>General Guidelines</w:t>
      </w:r>
    </w:p>
    <w:p w14:paraId="71F25DD1" w14:textId="77777777" w:rsidR="00E91D52" w:rsidRDefault="00E91D52" w:rsidP="00E91D52">
      <w:pPr>
        <w:autoSpaceDE w:val="0"/>
        <w:autoSpaceDN w:val="0"/>
        <w:adjustRightInd w:val="0"/>
        <w:spacing w:line="240" w:lineRule="auto"/>
        <w:jc w:val="both"/>
        <w:rPr>
          <w:rFonts w:ascii="Arial" w:eastAsia="Times New Roman" w:hAnsi="Arial" w:cs="Arial"/>
          <w:sz w:val="24"/>
          <w:szCs w:val="24"/>
        </w:rPr>
      </w:pPr>
      <w:r w:rsidRPr="00353F0C">
        <w:rPr>
          <w:rFonts w:ascii="Arial" w:eastAsia="Times New Roman" w:hAnsi="Arial" w:cs="Arial"/>
          <w:sz w:val="24"/>
          <w:szCs w:val="24"/>
        </w:rPr>
        <w:t xml:space="preserve">This form is to be </w:t>
      </w:r>
      <w:r>
        <w:rPr>
          <w:rFonts w:ascii="Arial" w:eastAsia="Times New Roman" w:hAnsi="Arial" w:cs="Arial"/>
          <w:sz w:val="24"/>
          <w:szCs w:val="24"/>
        </w:rPr>
        <w:t>completed following any</w:t>
      </w:r>
      <w:r w:rsidRPr="00353F0C">
        <w:rPr>
          <w:rFonts w:ascii="Arial" w:eastAsia="Times New Roman" w:hAnsi="Arial" w:cs="Arial"/>
          <w:sz w:val="24"/>
          <w:szCs w:val="24"/>
        </w:rPr>
        <w:t xml:space="preserve"> form of FNP supervision </w:t>
      </w:r>
      <w:r>
        <w:rPr>
          <w:rFonts w:ascii="Arial" w:eastAsia="Times New Roman" w:hAnsi="Arial" w:cs="Arial"/>
          <w:sz w:val="24"/>
          <w:szCs w:val="24"/>
        </w:rPr>
        <w:t xml:space="preserve">which has taken place or should have taken place </w:t>
      </w:r>
      <w:r w:rsidRPr="00353F0C">
        <w:rPr>
          <w:rFonts w:ascii="Arial" w:eastAsia="Times New Roman" w:hAnsi="Arial" w:cs="Arial"/>
          <w:sz w:val="24"/>
          <w:szCs w:val="24"/>
        </w:rPr>
        <w:t>a</w:t>
      </w:r>
      <w:r>
        <w:rPr>
          <w:rFonts w:ascii="Arial" w:eastAsia="Times New Roman" w:hAnsi="Arial" w:cs="Arial"/>
          <w:sz w:val="24"/>
          <w:szCs w:val="24"/>
        </w:rPr>
        <w:t>s laid out in the Family Nurse P</w:t>
      </w:r>
      <w:r w:rsidRPr="00353F0C">
        <w:rPr>
          <w:rFonts w:ascii="Arial" w:eastAsia="Times New Roman" w:hAnsi="Arial" w:cs="Arial"/>
          <w:sz w:val="24"/>
          <w:szCs w:val="24"/>
        </w:rPr>
        <w:t>artnership Scotland: Supervision Guidelines document.</w:t>
      </w:r>
    </w:p>
    <w:p w14:paraId="7A060133" w14:textId="2746E3DD" w:rsidR="00E91D52" w:rsidRDefault="00E91D52" w:rsidP="00E91D52">
      <w:pPr>
        <w:autoSpaceDE w:val="0"/>
        <w:autoSpaceDN w:val="0"/>
        <w:adjustRightInd w:val="0"/>
        <w:spacing w:line="240" w:lineRule="auto"/>
        <w:jc w:val="both"/>
        <w:rPr>
          <w:rFonts w:ascii="Arial" w:eastAsia="Times New Roman" w:hAnsi="Arial" w:cs="Arial"/>
          <w:sz w:val="24"/>
          <w:szCs w:val="24"/>
        </w:rPr>
      </w:pPr>
      <w:r>
        <w:rPr>
          <w:rFonts w:ascii="Arial" w:eastAsia="Times New Roman" w:hAnsi="Arial" w:cs="Arial"/>
          <w:sz w:val="24"/>
          <w:szCs w:val="24"/>
        </w:rPr>
        <w:t xml:space="preserve">The form should be completed by the team supervisor directly onto the </w:t>
      </w:r>
      <w:proofErr w:type="spellStart"/>
      <w:r>
        <w:rPr>
          <w:rFonts w:ascii="Arial" w:eastAsia="Times New Roman" w:hAnsi="Arial" w:cs="Arial"/>
          <w:sz w:val="24"/>
          <w:szCs w:val="24"/>
        </w:rPr>
        <w:t>Turas</w:t>
      </w:r>
      <w:proofErr w:type="spellEnd"/>
      <w:r>
        <w:rPr>
          <w:rFonts w:ascii="Arial" w:eastAsia="Times New Roman" w:hAnsi="Arial" w:cs="Arial"/>
          <w:sz w:val="24"/>
          <w:szCs w:val="24"/>
        </w:rPr>
        <w:t xml:space="preserve"> FNP system. However, in the case of the supervisor being absent the nominated facilitator/deputy who leads the session should complete the form. </w:t>
      </w:r>
    </w:p>
    <w:p w14:paraId="65A06708" w14:textId="41C7E4B5" w:rsidR="00752B9B" w:rsidRDefault="00752B9B" w:rsidP="00E91D52">
      <w:pPr>
        <w:autoSpaceDE w:val="0"/>
        <w:autoSpaceDN w:val="0"/>
        <w:adjustRightInd w:val="0"/>
        <w:spacing w:line="240" w:lineRule="auto"/>
        <w:jc w:val="both"/>
        <w:rPr>
          <w:rFonts w:ascii="Arial" w:eastAsia="Times New Roman" w:hAnsi="Arial" w:cs="Arial"/>
          <w:sz w:val="24"/>
          <w:szCs w:val="24"/>
        </w:rPr>
      </w:pPr>
      <w:r>
        <w:rPr>
          <w:rFonts w:ascii="Arial" w:eastAsia="Times New Roman" w:hAnsi="Arial" w:cs="Arial"/>
          <w:sz w:val="24"/>
          <w:szCs w:val="24"/>
        </w:rPr>
        <w:t xml:space="preserve">This form should be completed when any form of supervision did or should have taken place in accordance with the FNP Supervision Guidance document (August 2021) which can be found on </w:t>
      </w:r>
      <w:hyperlink r:id="rId49" w:history="1">
        <w:proofErr w:type="spellStart"/>
        <w:r w:rsidRPr="00752B9B">
          <w:rPr>
            <w:rStyle w:val="Hyperlink"/>
            <w:rFonts w:ascii="Arial" w:eastAsia="Times New Roman" w:hAnsi="Arial" w:cs="Arial"/>
            <w:sz w:val="24"/>
            <w:szCs w:val="24"/>
          </w:rPr>
          <w:t>Turas</w:t>
        </w:r>
        <w:proofErr w:type="spellEnd"/>
        <w:r w:rsidRPr="00752B9B">
          <w:rPr>
            <w:rStyle w:val="Hyperlink"/>
            <w:rFonts w:ascii="Arial" w:eastAsia="Times New Roman" w:hAnsi="Arial" w:cs="Arial"/>
            <w:sz w:val="24"/>
            <w:szCs w:val="24"/>
          </w:rPr>
          <w:t xml:space="preserve"> FNP Learn</w:t>
        </w:r>
      </w:hyperlink>
      <w:r>
        <w:rPr>
          <w:rFonts w:ascii="Arial" w:eastAsia="Times New Roman" w:hAnsi="Arial" w:cs="Arial"/>
          <w:sz w:val="24"/>
          <w:szCs w:val="24"/>
        </w:rPr>
        <w:t>.</w:t>
      </w:r>
    </w:p>
    <w:p w14:paraId="5368FF7B" w14:textId="77777777" w:rsidR="00E91D52" w:rsidRDefault="00E91D52" w:rsidP="00E91D52">
      <w:pPr>
        <w:autoSpaceDE w:val="0"/>
        <w:autoSpaceDN w:val="0"/>
        <w:adjustRightInd w:val="0"/>
        <w:spacing w:line="240" w:lineRule="auto"/>
        <w:jc w:val="both"/>
        <w:rPr>
          <w:rFonts w:ascii="Arial" w:eastAsia="Times New Roman" w:hAnsi="Arial" w:cs="Arial"/>
          <w:sz w:val="24"/>
          <w:szCs w:val="24"/>
        </w:rPr>
      </w:pPr>
      <w:r>
        <w:rPr>
          <w:rFonts w:ascii="Arial" w:eastAsia="Times New Roman" w:hAnsi="Arial" w:cs="Arial"/>
          <w:sz w:val="24"/>
          <w:szCs w:val="24"/>
        </w:rPr>
        <w:t xml:space="preserve">The first section of the form </w:t>
      </w:r>
    </w:p>
    <w:p w14:paraId="7E1DF88F" w14:textId="77777777" w:rsidR="00E91D52" w:rsidRDefault="00E91D52" w:rsidP="00E91D52">
      <w:pPr>
        <w:pStyle w:val="ListParagraph"/>
        <w:numPr>
          <w:ilvl w:val="0"/>
          <w:numId w:val="25"/>
        </w:numPr>
        <w:autoSpaceDE w:val="0"/>
        <w:autoSpaceDN w:val="0"/>
        <w:adjustRightInd w:val="0"/>
        <w:jc w:val="both"/>
        <w:rPr>
          <w:rFonts w:ascii="Arial" w:hAnsi="Arial" w:cs="Arial"/>
        </w:rPr>
      </w:pPr>
      <w:r>
        <w:rPr>
          <w:rFonts w:ascii="Arial" w:hAnsi="Arial" w:cs="Arial"/>
        </w:rPr>
        <w:t>Team Name</w:t>
      </w:r>
    </w:p>
    <w:p w14:paraId="5ED56ED9" w14:textId="77777777" w:rsidR="00E91D52" w:rsidRDefault="00E91D52" w:rsidP="00E91D52">
      <w:pPr>
        <w:pStyle w:val="ListParagraph"/>
        <w:numPr>
          <w:ilvl w:val="0"/>
          <w:numId w:val="25"/>
        </w:numPr>
        <w:autoSpaceDE w:val="0"/>
        <w:autoSpaceDN w:val="0"/>
        <w:adjustRightInd w:val="0"/>
        <w:jc w:val="both"/>
        <w:rPr>
          <w:rFonts w:ascii="Arial" w:hAnsi="Arial" w:cs="Arial"/>
        </w:rPr>
      </w:pPr>
      <w:r>
        <w:rPr>
          <w:rFonts w:ascii="Arial" w:hAnsi="Arial" w:cs="Arial"/>
        </w:rPr>
        <w:t>Team Supervisor Name</w:t>
      </w:r>
    </w:p>
    <w:p w14:paraId="3D0A6010" w14:textId="630A0A28" w:rsidR="00E91D52" w:rsidRDefault="00E91D52" w:rsidP="00752B9B">
      <w:pPr>
        <w:pStyle w:val="ListParagraph"/>
        <w:numPr>
          <w:ilvl w:val="0"/>
          <w:numId w:val="25"/>
        </w:numPr>
        <w:autoSpaceDE w:val="0"/>
        <w:autoSpaceDN w:val="0"/>
        <w:adjustRightInd w:val="0"/>
        <w:jc w:val="both"/>
        <w:rPr>
          <w:rFonts w:ascii="Arial" w:hAnsi="Arial" w:cs="Arial"/>
        </w:rPr>
      </w:pPr>
      <w:r>
        <w:rPr>
          <w:rFonts w:ascii="Arial" w:hAnsi="Arial" w:cs="Arial"/>
        </w:rPr>
        <w:t>Date</w:t>
      </w:r>
    </w:p>
    <w:p w14:paraId="7E80579C" w14:textId="0E4E9AE5" w:rsidR="00752B9B" w:rsidRDefault="00752B9B" w:rsidP="00752B9B">
      <w:pPr>
        <w:pStyle w:val="ListParagraph"/>
        <w:numPr>
          <w:ilvl w:val="0"/>
          <w:numId w:val="25"/>
        </w:numPr>
        <w:autoSpaceDE w:val="0"/>
        <w:autoSpaceDN w:val="0"/>
        <w:adjustRightInd w:val="0"/>
        <w:jc w:val="both"/>
        <w:rPr>
          <w:rFonts w:ascii="Arial" w:hAnsi="Arial" w:cs="Arial"/>
        </w:rPr>
      </w:pPr>
      <w:r w:rsidRPr="00752B9B">
        <w:rPr>
          <w:rFonts w:ascii="Arial" w:hAnsi="Arial" w:cs="Arial"/>
        </w:rPr>
        <w:t>Was the Session to be completed by the team supervisor?:</w:t>
      </w:r>
    </w:p>
    <w:p w14:paraId="78990DBE" w14:textId="77777777" w:rsidR="00752B9B" w:rsidRPr="00752B9B" w:rsidRDefault="00752B9B" w:rsidP="00752B9B">
      <w:pPr>
        <w:pStyle w:val="ListParagraph"/>
        <w:autoSpaceDE w:val="0"/>
        <w:autoSpaceDN w:val="0"/>
        <w:adjustRightInd w:val="0"/>
        <w:jc w:val="both"/>
        <w:rPr>
          <w:rFonts w:ascii="Arial" w:hAnsi="Arial" w:cs="Arial"/>
        </w:rPr>
      </w:pPr>
    </w:p>
    <w:p w14:paraId="704A0DEF" w14:textId="12A5D245" w:rsidR="00752B9B" w:rsidRDefault="00E91D52" w:rsidP="00752B9B">
      <w:pPr>
        <w:autoSpaceDE w:val="0"/>
        <w:autoSpaceDN w:val="0"/>
        <w:adjustRightInd w:val="0"/>
        <w:spacing w:line="240" w:lineRule="auto"/>
        <w:jc w:val="both"/>
        <w:rPr>
          <w:rFonts w:ascii="Arial" w:eastAsia="Times New Roman" w:hAnsi="Arial" w:cs="Arial"/>
          <w:sz w:val="24"/>
          <w:szCs w:val="24"/>
        </w:rPr>
      </w:pPr>
      <w:r>
        <w:rPr>
          <w:rFonts w:ascii="Arial" w:eastAsia="Times New Roman" w:hAnsi="Arial" w:cs="Arial"/>
          <w:sz w:val="24"/>
          <w:szCs w:val="24"/>
        </w:rPr>
        <w:t>should always be completed even if the team supervisor is absent. On the occasion of more than one team being present, a form should be completed for each team.</w:t>
      </w:r>
    </w:p>
    <w:p w14:paraId="76CAF11A" w14:textId="4AB92316" w:rsidR="00752B9B" w:rsidRPr="00752B9B" w:rsidRDefault="00E91D52" w:rsidP="00E91D52">
      <w:pPr>
        <w:autoSpaceDE w:val="0"/>
        <w:autoSpaceDN w:val="0"/>
        <w:adjustRightInd w:val="0"/>
        <w:spacing w:line="240" w:lineRule="auto"/>
        <w:jc w:val="both"/>
        <w:rPr>
          <w:rFonts w:ascii="Arial" w:eastAsia="Times New Roman" w:hAnsi="Arial" w:cs="Arial"/>
          <w:sz w:val="24"/>
          <w:szCs w:val="24"/>
        </w:rPr>
      </w:pPr>
      <w:proofErr w:type="spellStart"/>
      <w:r>
        <w:rPr>
          <w:rFonts w:ascii="Arial" w:eastAsia="Times New Roman" w:hAnsi="Arial" w:cs="Arial"/>
          <w:sz w:val="24"/>
          <w:szCs w:val="24"/>
        </w:rPr>
        <w:t>S1</w:t>
      </w:r>
      <w:proofErr w:type="spellEnd"/>
      <w:r>
        <w:rPr>
          <w:rFonts w:ascii="Arial" w:eastAsia="Times New Roman" w:hAnsi="Arial" w:cs="Arial"/>
          <w:sz w:val="24"/>
          <w:szCs w:val="24"/>
        </w:rPr>
        <w:t xml:space="preserve"> to </w:t>
      </w:r>
      <w:proofErr w:type="spellStart"/>
      <w:r>
        <w:rPr>
          <w:rFonts w:ascii="Arial" w:eastAsia="Times New Roman" w:hAnsi="Arial" w:cs="Arial"/>
          <w:sz w:val="24"/>
          <w:szCs w:val="24"/>
        </w:rPr>
        <w:t>S5</w:t>
      </w:r>
      <w:proofErr w:type="spellEnd"/>
      <w:r>
        <w:rPr>
          <w:rFonts w:ascii="Arial" w:eastAsia="Times New Roman" w:hAnsi="Arial" w:cs="Arial"/>
          <w:sz w:val="24"/>
          <w:szCs w:val="24"/>
        </w:rPr>
        <w:t xml:space="preserve"> should be completed regardless of the supervision session status.</w:t>
      </w:r>
    </w:p>
    <w:p w14:paraId="2BBA6205" w14:textId="77777777" w:rsidR="00E91D52" w:rsidRPr="001B2C7D" w:rsidRDefault="00E91D52" w:rsidP="00E91D52">
      <w:pPr>
        <w:spacing w:after="0" w:line="240" w:lineRule="auto"/>
        <w:jc w:val="both"/>
        <w:rPr>
          <w:rFonts w:ascii="Arial" w:eastAsia="Times New Roman" w:hAnsi="Arial" w:cs="Arial"/>
          <w:b/>
          <w:color w:val="548DD4" w:themeColor="text2" w:themeTint="99"/>
          <w:sz w:val="32"/>
          <w:szCs w:val="32"/>
        </w:rPr>
      </w:pPr>
      <w:r w:rsidRPr="001B2C7D">
        <w:rPr>
          <w:rFonts w:ascii="Arial" w:eastAsia="Times New Roman" w:hAnsi="Arial" w:cs="Arial"/>
          <w:b/>
          <w:color w:val="548DD4" w:themeColor="text2" w:themeTint="99"/>
          <w:sz w:val="32"/>
          <w:szCs w:val="32"/>
        </w:rPr>
        <w:t>Directions for Completing the Form</w:t>
      </w:r>
    </w:p>
    <w:p w14:paraId="3259BD09" w14:textId="1A75D821" w:rsidR="00752B9B" w:rsidRDefault="00752B9B" w:rsidP="00752B9B">
      <w:pPr>
        <w:spacing w:after="0" w:line="240" w:lineRule="auto"/>
        <w:jc w:val="both"/>
        <w:rPr>
          <w:rFonts w:ascii="Arial" w:eastAsia="Times New Roman" w:hAnsi="Arial" w:cs="Arial"/>
          <w:b/>
          <w:sz w:val="24"/>
          <w:szCs w:val="24"/>
        </w:rPr>
      </w:pPr>
      <w:proofErr w:type="spellStart"/>
      <w:r w:rsidRPr="00353F0C">
        <w:rPr>
          <w:rFonts w:ascii="Arial" w:eastAsia="Times New Roman" w:hAnsi="Arial" w:cs="Arial"/>
          <w:b/>
          <w:sz w:val="24"/>
          <w:szCs w:val="24"/>
        </w:rPr>
        <w:t>S</w:t>
      </w:r>
      <w:r>
        <w:rPr>
          <w:rFonts w:ascii="Arial" w:eastAsia="Times New Roman" w:hAnsi="Arial" w:cs="Arial"/>
          <w:b/>
          <w:sz w:val="24"/>
          <w:szCs w:val="24"/>
        </w:rPr>
        <w:t>2</w:t>
      </w:r>
      <w:proofErr w:type="spellEnd"/>
      <w:r>
        <w:rPr>
          <w:rFonts w:ascii="Arial" w:eastAsia="Times New Roman" w:hAnsi="Arial" w:cs="Arial"/>
          <w:b/>
          <w:sz w:val="24"/>
          <w:szCs w:val="24"/>
        </w:rPr>
        <w:t>. Supervision session status:</w:t>
      </w:r>
    </w:p>
    <w:p w14:paraId="37B5CE9F" w14:textId="77777777" w:rsidR="00752B9B" w:rsidRPr="007F3A93" w:rsidRDefault="00752B9B" w:rsidP="00752B9B">
      <w:pPr>
        <w:spacing w:after="0" w:line="240" w:lineRule="auto"/>
        <w:jc w:val="both"/>
        <w:rPr>
          <w:rFonts w:ascii="Arial" w:eastAsia="Times New Roman" w:hAnsi="Arial" w:cs="Arial"/>
          <w:sz w:val="24"/>
          <w:szCs w:val="24"/>
        </w:rPr>
      </w:pPr>
      <w:r>
        <w:rPr>
          <w:rFonts w:ascii="Arial" w:eastAsia="Times New Roman" w:hAnsi="Arial" w:cs="Arial"/>
          <w:sz w:val="24"/>
          <w:szCs w:val="24"/>
        </w:rPr>
        <w:t>A completed session</w:t>
      </w:r>
      <w:r w:rsidRPr="007F3A93">
        <w:rPr>
          <w:rFonts w:ascii="Arial" w:eastAsia="Times New Roman" w:hAnsi="Arial" w:cs="Arial"/>
          <w:sz w:val="24"/>
          <w:szCs w:val="24"/>
        </w:rPr>
        <w:t xml:space="preserve"> is defined as: </w:t>
      </w:r>
    </w:p>
    <w:p w14:paraId="1280968B" w14:textId="6A4981E8" w:rsidR="00752B9B" w:rsidRDefault="00752B9B" w:rsidP="00752B9B">
      <w:pPr>
        <w:pStyle w:val="ListParagraph"/>
        <w:numPr>
          <w:ilvl w:val="0"/>
          <w:numId w:val="7"/>
        </w:numPr>
        <w:jc w:val="both"/>
        <w:rPr>
          <w:rFonts w:ascii="Arial" w:hAnsi="Arial" w:cs="Arial"/>
        </w:rPr>
      </w:pPr>
      <w:r>
        <w:rPr>
          <w:rFonts w:ascii="Arial" w:hAnsi="Arial" w:cs="Arial"/>
        </w:rPr>
        <w:lastRenderedPageBreak/>
        <w:t>As supervision session using the theories and models described in The Family Nurse P</w:t>
      </w:r>
      <w:r w:rsidRPr="00353F0C">
        <w:rPr>
          <w:rFonts w:ascii="Arial" w:hAnsi="Arial" w:cs="Arial"/>
        </w:rPr>
        <w:t>artnership Scotland: Supervision Guidelines document</w:t>
      </w:r>
      <w:r>
        <w:rPr>
          <w:rFonts w:ascii="Arial" w:hAnsi="Arial" w:cs="Arial"/>
        </w:rPr>
        <w:t xml:space="preserve"> </w:t>
      </w:r>
      <w:r w:rsidRPr="007F3A93">
        <w:rPr>
          <w:rFonts w:ascii="Arial" w:hAnsi="Arial" w:cs="Arial"/>
        </w:rPr>
        <w:t xml:space="preserve">that contributes to the </w:t>
      </w:r>
      <w:r>
        <w:rPr>
          <w:rFonts w:ascii="Arial" w:hAnsi="Arial" w:cs="Arial"/>
        </w:rPr>
        <w:t>achievement of programme goals and should be more than 15 minutes long.</w:t>
      </w:r>
    </w:p>
    <w:p w14:paraId="21098743" w14:textId="77777777" w:rsidR="00752B9B" w:rsidRPr="00752B9B" w:rsidRDefault="00752B9B" w:rsidP="00752B9B">
      <w:pPr>
        <w:pStyle w:val="ListParagraph"/>
        <w:jc w:val="both"/>
        <w:rPr>
          <w:rFonts w:ascii="Arial" w:hAnsi="Arial" w:cs="Arial"/>
        </w:rPr>
      </w:pPr>
    </w:p>
    <w:p w14:paraId="6A1C03A6" w14:textId="77777777" w:rsidR="00752B9B" w:rsidRPr="007F3A93" w:rsidRDefault="00752B9B" w:rsidP="00752B9B">
      <w:pPr>
        <w:spacing w:after="0" w:line="240" w:lineRule="auto"/>
        <w:jc w:val="both"/>
        <w:rPr>
          <w:rFonts w:ascii="Arial" w:eastAsia="Times New Roman" w:hAnsi="Arial" w:cs="Arial"/>
          <w:sz w:val="24"/>
          <w:szCs w:val="24"/>
        </w:rPr>
      </w:pPr>
      <w:r>
        <w:rPr>
          <w:rFonts w:ascii="Arial" w:eastAsia="Times New Roman" w:hAnsi="Arial" w:cs="Arial"/>
          <w:sz w:val="24"/>
          <w:szCs w:val="24"/>
        </w:rPr>
        <w:t>An attempted session</w:t>
      </w:r>
      <w:r w:rsidRPr="007F3A93">
        <w:rPr>
          <w:rFonts w:ascii="Arial" w:eastAsia="Times New Roman" w:hAnsi="Arial" w:cs="Arial"/>
          <w:sz w:val="24"/>
          <w:szCs w:val="24"/>
        </w:rPr>
        <w:t xml:space="preserve"> is defined as:</w:t>
      </w:r>
    </w:p>
    <w:p w14:paraId="4FC4D723" w14:textId="529BDC0A" w:rsidR="00752B9B" w:rsidRPr="007F3A93" w:rsidRDefault="00752B9B" w:rsidP="00752B9B">
      <w:pPr>
        <w:pStyle w:val="ListParagraph"/>
        <w:numPr>
          <w:ilvl w:val="0"/>
          <w:numId w:val="8"/>
        </w:numPr>
        <w:jc w:val="both"/>
        <w:rPr>
          <w:rFonts w:ascii="Arial" w:hAnsi="Arial" w:cs="Arial"/>
        </w:rPr>
      </w:pPr>
      <w:r>
        <w:rPr>
          <w:rFonts w:ascii="Arial" w:hAnsi="Arial" w:cs="Arial"/>
        </w:rPr>
        <w:t>When an attempt is made</w:t>
      </w:r>
      <w:r w:rsidRPr="007F3A93">
        <w:rPr>
          <w:rFonts w:ascii="Arial" w:hAnsi="Arial" w:cs="Arial"/>
        </w:rPr>
        <w:t xml:space="preserve"> to </w:t>
      </w:r>
      <w:r>
        <w:rPr>
          <w:rFonts w:ascii="Arial" w:hAnsi="Arial" w:cs="Arial"/>
        </w:rPr>
        <w:t xml:space="preserve">convene a session but a person/s </w:t>
      </w:r>
      <w:r w:rsidRPr="007F3A93">
        <w:rPr>
          <w:rFonts w:ascii="Arial" w:hAnsi="Arial" w:cs="Arial"/>
        </w:rPr>
        <w:t>does not attend</w:t>
      </w:r>
      <w:r>
        <w:rPr>
          <w:rFonts w:ascii="Arial" w:hAnsi="Arial" w:cs="Arial"/>
        </w:rPr>
        <w:t xml:space="preserve"> or is less than 15 minutes long</w:t>
      </w:r>
      <w:r w:rsidRPr="007F3A93">
        <w:rPr>
          <w:rFonts w:ascii="Arial" w:hAnsi="Arial" w:cs="Arial"/>
        </w:rPr>
        <w:t>.</w:t>
      </w:r>
    </w:p>
    <w:p w14:paraId="4D7E3FC4" w14:textId="77777777" w:rsidR="00752B9B" w:rsidRPr="007F3A93" w:rsidRDefault="00752B9B" w:rsidP="00752B9B">
      <w:pPr>
        <w:spacing w:after="0" w:line="240" w:lineRule="auto"/>
        <w:jc w:val="both"/>
        <w:rPr>
          <w:rFonts w:ascii="Arial" w:eastAsia="Times New Roman" w:hAnsi="Arial" w:cs="Arial"/>
          <w:sz w:val="24"/>
          <w:szCs w:val="24"/>
        </w:rPr>
      </w:pPr>
    </w:p>
    <w:p w14:paraId="7F612B2D" w14:textId="77777777" w:rsidR="00752B9B" w:rsidRPr="007F3A93" w:rsidRDefault="00752B9B" w:rsidP="00752B9B">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A cancelled session </w:t>
      </w:r>
      <w:r w:rsidRPr="007F3A93">
        <w:rPr>
          <w:rFonts w:ascii="Arial" w:eastAsia="Times New Roman" w:hAnsi="Arial" w:cs="Arial"/>
          <w:sz w:val="24"/>
          <w:szCs w:val="24"/>
        </w:rPr>
        <w:t>is defined as:</w:t>
      </w:r>
    </w:p>
    <w:p w14:paraId="7F97BEF2" w14:textId="30A4B290" w:rsidR="00752B9B" w:rsidRDefault="00752B9B" w:rsidP="00752B9B">
      <w:pPr>
        <w:pStyle w:val="ListParagraph"/>
        <w:numPr>
          <w:ilvl w:val="0"/>
          <w:numId w:val="9"/>
        </w:numPr>
        <w:jc w:val="both"/>
        <w:rPr>
          <w:rFonts w:ascii="Arial" w:hAnsi="Arial" w:cs="Arial"/>
        </w:rPr>
      </w:pPr>
      <w:r>
        <w:rPr>
          <w:rFonts w:ascii="Arial" w:hAnsi="Arial" w:cs="Arial"/>
        </w:rPr>
        <w:t xml:space="preserve">If a session should have taken place </w:t>
      </w:r>
      <w:r w:rsidRPr="00353F0C">
        <w:rPr>
          <w:rFonts w:ascii="Arial" w:hAnsi="Arial" w:cs="Arial"/>
        </w:rPr>
        <w:t>a</w:t>
      </w:r>
      <w:r>
        <w:rPr>
          <w:rFonts w:ascii="Arial" w:hAnsi="Arial" w:cs="Arial"/>
        </w:rPr>
        <w:t>s laid out in the Family Nurse P</w:t>
      </w:r>
      <w:r w:rsidRPr="00353F0C">
        <w:rPr>
          <w:rFonts w:ascii="Arial" w:hAnsi="Arial" w:cs="Arial"/>
        </w:rPr>
        <w:t>artnership Scotland: Supervision Guidelines document</w:t>
      </w:r>
      <w:r>
        <w:rPr>
          <w:rFonts w:ascii="Arial" w:hAnsi="Arial" w:cs="Arial"/>
        </w:rPr>
        <w:t xml:space="preserve"> and did not take place or a person/s cancel the session.  </w:t>
      </w:r>
    </w:p>
    <w:p w14:paraId="3962FAA1" w14:textId="77777777" w:rsidR="00752B9B" w:rsidRPr="00752B9B" w:rsidRDefault="00752B9B" w:rsidP="00752B9B">
      <w:pPr>
        <w:pStyle w:val="ListParagraph"/>
        <w:jc w:val="both"/>
        <w:rPr>
          <w:rFonts w:ascii="Arial" w:hAnsi="Arial" w:cs="Arial"/>
        </w:rPr>
      </w:pPr>
    </w:p>
    <w:p w14:paraId="548053C2" w14:textId="2E00D2EA" w:rsidR="00752B9B" w:rsidRPr="00752B9B" w:rsidRDefault="00752B9B" w:rsidP="00752B9B">
      <w:pPr>
        <w:spacing w:after="0" w:line="240" w:lineRule="auto"/>
        <w:jc w:val="both"/>
        <w:rPr>
          <w:rFonts w:ascii="Arial" w:eastAsia="Times New Roman" w:hAnsi="Arial" w:cs="Arial"/>
          <w:b/>
          <w:sz w:val="24"/>
          <w:szCs w:val="24"/>
        </w:rPr>
      </w:pPr>
      <w:proofErr w:type="spellStart"/>
      <w:r w:rsidRPr="00752B9B">
        <w:rPr>
          <w:rFonts w:ascii="Arial" w:eastAsia="Times New Roman" w:hAnsi="Arial" w:cs="Arial"/>
          <w:b/>
          <w:sz w:val="24"/>
          <w:szCs w:val="24"/>
        </w:rPr>
        <w:t>S3</w:t>
      </w:r>
      <w:proofErr w:type="spellEnd"/>
      <w:r w:rsidRPr="00752B9B">
        <w:rPr>
          <w:rFonts w:ascii="Arial" w:eastAsia="Times New Roman" w:hAnsi="Arial" w:cs="Arial"/>
          <w:b/>
          <w:sz w:val="24"/>
          <w:szCs w:val="24"/>
        </w:rPr>
        <w:t>. Was a family nurse expected to attend?</w:t>
      </w:r>
    </w:p>
    <w:p w14:paraId="70A82F00" w14:textId="01BA07BD" w:rsidR="00752B9B" w:rsidRDefault="00752B9B" w:rsidP="00752B9B">
      <w:pPr>
        <w:spacing w:after="0" w:line="240" w:lineRule="auto"/>
        <w:jc w:val="both"/>
        <w:rPr>
          <w:rFonts w:ascii="Arial" w:eastAsia="Times New Roman" w:hAnsi="Arial" w:cs="Arial"/>
          <w:sz w:val="24"/>
          <w:szCs w:val="24"/>
        </w:rPr>
      </w:pPr>
      <w:r w:rsidRPr="00752B9B">
        <w:rPr>
          <w:rFonts w:ascii="Arial" w:eastAsia="Times New Roman" w:hAnsi="Arial" w:cs="Arial"/>
          <w:sz w:val="24"/>
          <w:szCs w:val="24"/>
        </w:rPr>
        <w:t xml:space="preserve">Only to be complete if the </w:t>
      </w:r>
      <w:r>
        <w:rPr>
          <w:rFonts w:ascii="Arial" w:eastAsia="Times New Roman" w:hAnsi="Arial" w:cs="Arial"/>
          <w:sz w:val="24"/>
          <w:szCs w:val="24"/>
        </w:rPr>
        <w:t xml:space="preserve">session </w:t>
      </w:r>
      <w:r w:rsidRPr="00752B9B">
        <w:rPr>
          <w:rFonts w:ascii="Arial" w:eastAsia="Times New Roman" w:hAnsi="Arial" w:cs="Arial"/>
          <w:sz w:val="24"/>
          <w:szCs w:val="24"/>
        </w:rPr>
        <w:t>status is cancelled or attempted.</w:t>
      </w:r>
    </w:p>
    <w:p w14:paraId="58C794F5" w14:textId="635E7339" w:rsidR="00752B9B" w:rsidRDefault="00752B9B" w:rsidP="00752B9B">
      <w:pPr>
        <w:spacing w:after="0" w:line="240" w:lineRule="auto"/>
        <w:jc w:val="both"/>
        <w:rPr>
          <w:rFonts w:ascii="Arial" w:eastAsia="Times New Roman" w:hAnsi="Arial" w:cs="Arial"/>
          <w:sz w:val="24"/>
          <w:szCs w:val="24"/>
        </w:rPr>
      </w:pPr>
    </w:p>
    <w:p w14:paraId="39772DCB" w14:textId="6B9EB132" w:rsidR="00752B9B" w:rsidRPr="00752B9B" w:rsidRDefault="00752B9B" w:rsidP="00752B9B">
      <w:pPr>
        <w:spacing w:after="0" w:line="240" w:lineRule="auto"/>
        <w:jc w:val="both"/>
        <w:rPr>
          <w:rFonts w:ascii="Arial" w:eastAsia="Times New Roman" w:hAnsi="Arial" w:cs="Arial"/>
          <w:b/>
          <w:sz w:val="24"/>
          <w:szCs w:val="24"/>
        </w:rPr>
      </w:pPr>
      <w:proofErr w:type="spellStart"/>
      <w:r w:rsidRPr="00752B9B">
        <w:rPr>
          <w:rFonts w:ascii="Arial" w:eastAsia="Times New Roman" w:hAnsi="Arial" w:cs="Arial"/>
          <w:b/>
          <w:sz w:val="24"/>
          <w:szCs w:val="24"/>
        </w:rPr>
        <w:t>S4</w:t>
      </w:r>
      <w:proofErr w:type="spellEnd"/>
      <w:r w:rsidRPr="00752B9B">
        <w:rPr>
          <w:rFonts w:ascii="Arial" w:eastAsia="Times New Roman" w:hAnsi="Arial" w:cs="Arial"/>
          <w:b/>
          <w:sz w:val="24"/>
          <w:szCs w:val="24"/>
        </w:rPr>
        <w:t>. If supervision session did not take place (attempted or cancelled), select why:</w:t>
      </w:r>
    </w:p>
    <w:p w14:paraId="31A1909A" w14:textId="77777777" w:rsidR="00752B9B" w:rsidRDefault="00752B9B" w:rsidP="00752B9B">
      <w:pPr>
        <w:spacing w:after="0" w:line="240" w:lineRule="auto"/>
        <w:jc w:val="both"/>
        <w:rPr>
          <w:rFonts w:ascii="Arial" w:eastAsia="Times New Roman" w:hAnsi="Arial" w:cs="Arial"/>
          <w:sz w:val="24"/>
          <w:szCs w:val="24"/>
        </w:rPr>
      </w:pPr>
      <w:r w:rsidRPr="00752B9B">
        <w:rPr>
          <w:rFonts w:ascii="Arial" w:eastAsia="Times New Roman" w:hAnsi="Arial" w:cs="Arial"/>
          <w:sz w:val="24"/>
          <w:szCs w:val="24"/>
        </w:rPr>
        <w:t xml:space="preserve">Only to be complete if the </w:t>
      </w:r>
      <w:r>
        <w:rPr>
          <w:rFonts w:ascii="Arial" w:eastAsia="Times New Roman" w:hAnsi="Arial" w:cs="Arial"/>
          <w:sz w:val="24"/>
          <w:szCs w:val="24"/>
        </w:rPr>
        <w:t xml:space="preserve">session </w:t>
      </w:r>
      <w:r w:rsidRPr="00752B9B">
        <w:rPr>
          <w:rFonts w:ascii="Arial" w:eastAsia="Times New Roman" w:hAnsi="Arial" w:cs="Arial"/>
          <w:sz w:val="24"/>
          <w:szCs w:val="24"/>
        </w:rPr>
        <w:t>status is cancelled or attempted.</w:t>
      </w:r>
    </w:p>
    <w:p w14:paraId="347B90ED" w14:textId="77777777" w:rsidR="00752B9B" w:rsidRDefault="00752B9B" w:rsidP="00752B9B">
      <w:pPr>
        <w:spacing w:after="0" w:line="240" w:lineRule="auto"/>
        <w:jc w:val="both"/>
        <w:rPr>
          <w:rFonts w:ascii="Arial" w:eastAsia="Times New Roman" w:hAnsi="Arial" w:cs="Arial"/>
          <w:b/>
          <w:sz w:val="24"/>
          <w:szCs w:val="24"/>
        </w:rPr>
      </w:pPr>
    </w:p>
    <w:p w14:paraId="2C67E3A5" w14:textId="462C81C7" w:rsidR="00752B9B" w:rsidRDefault="00752B9B" w:rsidP="00752B9B">
      <w:pPr>
        <w:spacing w:after="0" w:line="240" w:lineRule="auto"/>
        <w:jc w:val="both"/>
        <w:rPr>
          <w:rFonts w:ascii="Arial" w:eastAsia="Times New Roman" w:hAnsi="Arial" w:cs="Arial"/>
          <w:sz w:val="24"/>
          <w:szCs w:val="24"/>
        </w:rPr>
      </w:pPr>
      <w:r w:rsidRPr="00D435DC">
        <w:rPr>
          <w:rFonts w:ascii="Arial" w:eastAsia="Times New Roman" w:hAnsi="Arial" w:cs="Arial"/>
          <w:b/>
          <w:sz w:val="24"/>
          <w:szCs w:val="24"/>
        </w:rPr>
        <w:t>NOTE:</w:t>
      </w:r>
      <w:r>
        <w:rPr>
          <w:rFonts w:ascii="Arial" w:eastAsia="Times New Roman" w:hAnsi="Arial" w:cs="Arial"/>
          <w:sz w:val="24"/>
          <w:szCs w:val="24"/>
        </w:rPr>
        <w:t xml:space="preserve"> environmental factors that contribute to a session not taking place may include but are not exclusive of:</w:t>
      </w:r>
    </w:p>
    <w:p w14:paraId="2894FEDE" w14:textId="77777777" w:rsidR="00752B9B" w:rsidRDefault="00752B9B" w:rsidP="00752B9B">
      <w:pPr>
        <w:pStyle w:val="ListParagraph"/>
        <w:numPr>
          <w:ilvl w:val="0"/>
          <w:numId w:val="9"/>
        </w:numPr>
        <w:jc w:val="both"/>
        <w:rPr>
          <w:rFonts w:ascii="Arial" w:hAnsi="Arial" w:cs="Arial"/>
        </w:rPr>
      </w:pPr>
      <w:r>
        <w:rPr>
          <w:rFonts w:ascii="Arial" w:hAnsi="Arial" w:cs="Arial"/>
        </w:rPr>
        <w:t>Personal safety challenges relating to the planned sessions location</w:t>
      </w:r>
    </w:p>
    <w:p w14:paraId="770260E3" w14:textId="77777777" w:rsidR="00752B9B" w:rsidRDefault="00752B9B" w:rsidP="00752B9B">
      <w:pPr>
        <w:pStyle w:val="ListParagraph"/>
        <w:numPr>
          <w:ilvl w:val="0"/>
          <w:numId w:val="9"/>
        </w:numPr>
        <w:jc w:val="both"/>
        <w:rPr>
          <w:rFonts w:ascii="Arial" w:hAnsi="Arial" w:cs="Arial"/>
        </w:rPr>
      </w:pPr>
      <w:r>
        <w:rPr>
          <w:rFonts w:ascii="Arial" w:hAnsi="Arial" w:cs="Arial"/>
        </w:rPr>
        <w:t>Adverse weather conditions</w:t>
      </w:r>
    </w:p>
    <w:p w14:paraId="77F0F0D3" w14:textId="522F53AC" w:rsidR="00E91D52" w:rsidRPr="00752B9B" w:rsidRDefault="00752B9B" w:rsidP="00E91D52">
      <w:pPr>
        <w:pStyle w:val="ListParagraph"/>
        <w:numPr>
          <w:ilvl w:val="0"/>
          <w:numId w:val="9"/>
        </w:numPr>
        <w:jc w:val="both"/>
        <w:rPr>
          <w:rFonts w:ascii="Arial" w:hAnsi="Arial" w:cs="Arial"/>
        </w:rPr>
      </w:pPr>
      <w:r>
        <w:rPr>
          <w:rFonts w:ascii="Arial" w:hAnsi="Arial" w:cs="Arial"/>
        </w:rPr>
        <w:t>No private space available</w:t>
      </w:r>
    </w:p>
    <w:p w14:paraId="400AFF64" w14:textId="77777777" w:rsidR="00E91D52" w:rsidRPr="008F696C" w:rsidRDefault="00E91D52" w:rsidP="00E91D52">
      <w:pPr>
        <w:pStyle w:val="ListParagraph"/>
        <w:jc w:val="both"/>
        <w:rPr>
          <w:rFonts w:ascii="Arial" w:hAnsi="Arial" w:cs="Arial"/>
        </w:rPr>
      </w:pPr>
    </w:p>
    <w:p w14:paraId="00F482E9" w14:textId="3624307F" w:rsidR="00E91D52" w:rsidRDefault="00752B9B" w:rsidP="00E91D52">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S6</w:t>
      </w:r>
      <w:proofErr w:type="spellEnd"/>
      <w:r w:rsidR="00E91D52" w:rsidRPr="008F696C">
        <w:rPr>
          <w:rFonts w:ascii="Arial" w:eastAsia="Times New Roman" w:hAnsi="Arial" w:cs="Arial"/>
          <w:b/>
          <w:sz w:val="24"/>
          <w:szCs w:val="24"/>
        </w:rPr>
        <w:t>. Focus during supervision session (tick all those that apply):</w:t>
      </w:r>
    </w:p>
    <w:p w14:paraId="3F4EE77B" w14:textId="77777777" w:rsidR="00E91D52" w:rsidRDefault="00E91D52" w:rsidP="00E91D52">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FNP </w:t>
      </w:r>
      <w:r w:rsidRPr="008F696C">
        <w:rPr>
          <w:rFonts w:ascii="Arial" w:eastAsia="Times New Roman" w:hAnsi="Arial" w:cs="Arial"/>
          <w:sz w:val="24"/>
          <w:szCs w:val="24"/>
        </w:rPr>
        <w:t>supervision is comple</w:t>
      </w:r>
      <w:r>
        <w:rPr>
          <w:rFonts w:ascii="Arial" w:eastAsia="Times New Roman" w:hAnsi="Arial" w:cs="Arial"/>
          <w:sz w:val="24"/>
          <w:szCs w:val="24"/>
        </w:rPr>
        <w:t>x and dynamic; there many topics may be touched upon however, the response to this should relate to the focus of the discussion/session.</w:t>
      </w:r>
    </w:p>
    <w:p w14:paraId="146707B1" w14:textId="5B125491" w:rsidR="00752B9B" w:rsidRDefault="00752B9B" w:rsidP="00752B9B">
      <w:pPr>
        <w:spacing w:after="0" w:line="240" w:lineRule="auto"/>
        <w:jc w:val="both"/>
        <w:rPr>
          <w:rFonts w:ascii="Arial" w:eastAsia="Times New Roman" w:hAnsi="Arial" w:cs="Arial"/>
          <w:b/>
          <w:sz w:val="24"/>
          <w:szCs w:val="24"/>
        </w:rPr>
      </w:pPr>
    </w:p>
    <w:p w14:paraId="4F9ED436" w14:textId="44D9C450" w:rsidR="00752B9B" w:rsidRDefault="00752B9B" w:rsidP="00752B9B">
      <w:pPr>
        <w:spacing w:after="0" w:line="240" w:lineRule="auto"/>
        <w:jc w:val="both"/>
        <w:rPr>
          <w:rFonts w:ascii="Arial" w:eastAsia="Times New Roman" w:hAnsi="Arial" w:cs="Arial"/>
          <w:b/>
          <w:sz w:val="24"/>
          <w:szCs w:val="24"/>
        </w:rPr>
      </w:pPr>
      <w:proofErr w:type="spellStart"/>
      <w:r w:rsidRPr="00353F0C">
        <w:rPr>
          <w:rFonts w:ascii="Arial" w:eastAsia="Times New Roman" w:hAnsi="Arial" w:cs="Arial"/>
          <w:b/>
          <w:sz w:val="24"/>
          <w:szCs w:val="24"/>
        </w:rPr>
        <w:t>S</w:t>
      </w:r>
      <w:r>
        <w:rPr>
          <w:rFonts w:ascii="Arial" w:eastAsia="Times New Roman" w:hAnsi="Arial" w:cs="Arial"/>
          <w:b/>
          <w:sz w:val="24"/>
          <w:szCs w:val="24"/>
        </w:rPr>
        <w:t>7</w:t>
      </w:r>
      <w:proofErr w:type="spellEnd"/>
      <w:r>
        <w:rPr>
          <w:rFonts w:ascii="Arial" w:eastAsia="Times New Roman" w:hAnsi="Arial" w:cs="Arial"/>
          <w:b/>
          <w:sz w:val="24"/>
          <w:szCs w:val="24"/>
        </w:rPr>
        <w:t>. Family Nurse(s) in Attendance:</w:t>
      </w:r>
    </w:p>
    <w:p w14:paraId="1B3FFD54" w14:textId="77777777" w:rsidR="00752B9B" w:rsidRDefault="00752B9B" w:rsidP="00752B9B">
      <w:pPr>
        <w:spacing w:after="0" w:line="240" w:lineRule="auto"/>
        <w:jc w:val="both"/>
        <w:rPr>
          <w:rFonts w:ascii="Arial" w:eastAsia="Times New Roman" w:hAnsi="Arial" w:cs="Arial"/>
          <w:sz w:val="24"/>
          <w:szCs w:val="24"/>
        </w:rPr>
      </w:pPr>
      <w:r w:rsidRPr="00353F0C">
        <w:rPr>
          <w:rFonts w:ascii="Arial" w:eastAsia="Times New Roman" w:hAnsi="Arial" w:cs="Arial"/>
          <w:sz w:val="24"/>
          <w:szCs w:val="24"/>
        </w:rPr>
        <w:t>If relevant</w:t>
      </w:r>
      <w:r>
        <w:rPr>
          <w:rFonts w:ascii="Arial" w:eastAsia="Times New Roman" w:hAnsi="Arial" w:cs="Arial"/>
          <w:sz w:val="24"/>
          <w:szCs w:val="24"/>
        </w:rPr>
        <w:t>,</w:t>
      </w:r>
      <w:r w:rsidRPr="00353F0C">
        <w:rPr>
          <w:rFonts w:ascii="Arial" w:eastAsia="Times New Roman" w:hAnsi="Arial" w:cs="Arial"/>
          <w:sz w:val="24"/>
          <w:szCs w:val="24"/>
        </w:rPr>
        <w:t xml:space="preserve"> </w:t>
      </w:r>
      <w:r>
        <w:rPr>
          <w:rFonts w:ascii="Arial" w:eastAsia="Times New Roman" w:hAnsi="Arial" w:cs="Arial"/>
          <w:sz w:val="24"/>
          <w:szCs w:val="24"/>
        </w:rPr>
        <w:t>indicate which FN/s were present.</w:t>
      </w:r>
    </w:p>
    <w:p w14:paraId="00E62D9A" w14:textId="77777777" w:rsidR="00752B9B" w:rsidRDefault="00752B9B" w:rsidP="00752B9B">
      <w:pPr>
        <w:spacing w:after="0" w:line="240" w:lineRule="auto"/>
        <w:jc w:val="both"/>
        <w:rPr>
          <w:rFonts w:ascii="Arial" w:eastAsia="Times New Roman" w:hAnsi="Arial" w:cs="Arial"/>
          <w:sz w:val="24"/>
          <w:szCs w:val="24"/>
        </w:rPr>
      </w:pPr>
    </w:p>
    <w:p w14:paraId="19701542" w14:textId="77777777" w:rsidR="00752B9B" w:rsidRDefault="00752B9B" w:rsidP="00752B9B">
      <w:pPr>
        <w:spacing w:after="0" w:line="240" w:lineRule="auto"/>
        <w:jc w:val="both"/>
        <w:rPr>
          <w:rFonts w:ascii="Arial" w:eastAsia="Times New Roman" w:hAnsi="Arial" w:cs="Arial"/>
          <w:sz w:val="24"/>
          <w:szCs w:val="24"/>
        </w:rPr>
      </w:pPr>
      <w:r w:rsidRPr="008F696C">
        <w:rPr>
          <w:rFonts w:ascii="Arial" w:eastAsia="Times New Roman" w:hAnsi="Arial" w:cs="Arial"/>
          <w:sz w:val="24"/>
          <w:szCs w:val="24"/>
        </w:rPr>
        <w:t>Was there a presenting Supervisor/Nurse?</w:t>
      </w:r>
      <w:r>
        <w:rPr>
          <w:rFonts w:ascii="Arial" w:eastAsia="Times New Roman" w:hAnsi="Arial" w:cs="Arial"/>
          <w:sz w:val="24"/>
          <w:szCs w:val="24"/>
        </w:rPr>
        <w:t>:</w:t>
      </w:r>
    </w:p>
    <w:p w14:paraId="7BEC542C" w14:textId="35207737" w:rsidR="00752B9B" w:rsidRPr="008F696C" w:rsidRDefault="00A7593A" w:rsidP="00752B9B">
      <w:pPr>
        <w:pStyle w:val="ListParagraph"/>
        <w:numPr>
          <w:ilvl w:val="0"/>
          <w:numId w:val="40"/>
        </w:numPr>
        <w:jc w:val="both"/>
        <w:rPr>
          <w:rFonts w:ascii="Arial" w:hAnsi="Arial" w:cs="Arial"/>
        </w:rPr>
      </w:pPr>
      <w:r>
        <w:rPr>
          <w:rFonts w:ascii="Arial" w:hAnsi="Arial" w:cs="Arial"/>
        </w:rPr>
        <w:t>In</w:t>
      </w:r>
      <w:r w:rsidR="00752B9B" w:rsidRPr="008F696C">
        <w:rPr>
          <w:rFonts w:ascii="Arial" w:hAnsi="Arial" w:cs="Arial"/>
        </w:rPr>
        <w:t xml:space="preserve">dicate the presenting nurse/supervisor is completed to indicate the </w:t>
      </w:r>
      <w:proofErr w:type="spellStart"/>
      <w:r w:rsidR="00752B9B" w:rsidRPr="008F696C">
        <w:rPr>
          <w:rFonts w:ascii="Arial" w:hAnsi="Arial" w:cs="Arial"/>
        </w:rPr>
        <w:t>SV</w:t>
      </w:r>
      <w:proofErr w:type="spellEnd"/>
      <w:r w:rsidR="00752B9B" w:rsidRPr="008F696C">
        <w:rPr>
          <w:rFonts w:ascii="Arial" w:hAnsi="Arial" w:cs="Arial"/>
        </w:rPr>
        <w:t xml:space="preserve">/FN presenting a case or information in a session regardless of the type of session. </w:t>
      </w:r>
    </w:p>
    <w:p w14:paraId="34662777" w14:textId="77777777" w:rsidR="00752B9B" w:rsidRDefault="00752B9B" w:rsidP="00752B9B">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p w14:paraId="4E04CBAF" w14:textId="77777777" w:rsidR="00752B9B" w:rsidRDefault="00752B9B" w:rsidP="00752B9B">
      <w:pPr>
        <w:spacing w:after="0" w:line="240" w:lineRule="auto"/>
        <w:jc w:val="both"/>
        <w:rPr>
          <w:rFonts w:ascii="Arial" w:eastAsia="Times New Roman" w:hAnsi="Arial" w:cs="Arial"/>
          <w:sz w:val="24"/>
          <w:szCs w:val="24"/>
        </w:rPr>
      </w:pPr>
      <w:r w:rsidRPr="008F696C">
        <w:rPr>
          <w:rFonts w:ascii="Arial" w:eastAsia="Times New Roman" w:hAnsi="Arial" w:cs="Arial"/>
          <w:sz w:val="24"/>
          <w:szCs w:val="24"/>
        </w:rPr>
        <w:t>Name of nurses in attendance</w:t>
      </w:r>
      <w:r>
        <w:rPr>
          <w:rFonts w:ascii="Arial" w:eastAsia="Times New Roman" w:hAnsi="Arial" w:cs="Arial"/>
          <w:sz w:val="24"/>
          <w:szCs w:val="24"/>
        </w:rPr>
        <w:t xml:space="preserve">: </w:t>
      </w:r>
    </w:p>
    <w:p w14:paraId="59EEA460" w14:textId="198F733F" w:rsidR="00D435DC" w:rsidRDefault="00752B9B" w:rsidP="00D435DC">
      <w:pPr>
        <w:pStyle w:val="ListParagraph"/>
        <w:numPr>
          <w:ilvl w:val="0"/>
          <w:numId w:val="39"/>
        </w:numPr>
        <w:jc w:val="both"/>
        <w:rPr>
          <w:rFonts w:ascii="Arial" w:hAnsi="Arial" w:cs="Arial"/>
        </w:rPr>
      </w:pPr>
      <w:r w:rsidRPr="008F696C">
        <w:rPr>
          <w:rFonts w:ascii="Arial" w:hAnsi="Arial" w:cs="Arial"/>
        </w:rPr>
        <w:t>Nurses who attended the session that were not presenting a case or information.</w:t>
      </w:r>
    </w:p>
    <w:p w14:paraId="2F450297" w14:textId="1757191A" w:rsidR="00752B9B" w:rsidRDefault="00752B9B" w:rsidP="00752B9B">
      <w:pPr>
        <w:pStyle w:val="ListParagraph"/>
        <w:ind w:left="0"/>
        <w:jc w:val="both"/>
        <w:rPr>
          <w:rFonts w:ascii="Arial" w:hAnsi="Arial" w:cs="Arial"/>
        </w:rPr>
      </w:pPr>
    </w:p>
    <w:p w14:paraId="4AA45FDE" w14:textId="5AE28B60" w:rsidR="00752B9B" w:rsidRDefault="00752B9B" w:rsidP="00752B9B">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S11</w:t>
      </w:r>
      <w:proofErr w:type="spellEnd"/>
      <w:r w:rsidRPr="008F696C">
        <w:rPr>
          <w:rFonts w:ascii="Arial" w:eastAsia="Times New Roman" w:hAnsi="Arial" w:cs="Arial"/>
          <w:b/>
          <w:sz w:val="24"/>
          <w:szCs w:val="24"/>
        </w:rPr>
        <w:t>. Did a case presentation of a client(s) take place?</w:t>
      </w:r>
      <w:r>
        <w:rPr>
          <w:rFonts w:ascii="Arial" w:eastAsia="Times New Roman" w:hAnsi="Arial" w:cs="Arial"/>
          <w:b/>
          <w:sz w:val="24"/>
          <w:szCs w:val="24"/>
        </w:rPr>
        <w:t>:</w:t>
      </w:r>
    </w:p>
    <w:p w14:paraId="1EFEA6E2" w14:textId="77777777" w:rsidR="00752B9B" w:rsidRDefault="00752B9B" w:rsidP="00752B9B">
      <w:pPr>
        <w:spacing w:after="0" w:line="240" w:lineRule="auto"/>
        <w:jc w:val="both"/>
        <w:rPr>
          <w:rFonts w:ascii="Arial" w:eastAsia="Times New Roman" w:hAnsi="Arial" w:cs="Arial"/>
          <w:sz w:val="24"/>
          <w:szCs w:val="24"/>
        </w:rPr>
      </w:pPr>
      <w:r>
        <w:rPr>
          <w:rFonts w:ascii="Arial" w:eastAsia="Times New Roman" w:hAnsi="Arial" w:cs="Arial"/>
          <w:sz w:val="24"/>
          <w:szCs w:val="24"/>
        </w:rPr>
        <w:t>Was the client presented by a FN in the team that this form relates to?:</w:t>
      </w:r>
    </w:p>
    <w:p w14:paraId="2A5500C6" w14:textId="77777777" w:rsidR="00752B9B" w:rsidRDefault="00752B9B" w:rsidP="00752B9B">
      <w:pPr>
        <w:pStyle w:val="ListParagraph"/>
        <w:numPr>
          <w:ilvl w:val="0"/>
          <w:numId w:val="41"/>
        </w:numPr>
        <w:jc w:val="both"/>
        <w:rPr>
          <w:rFonts w:ascii="Arial" w:hAnsi="Arial" w:cs="Arial"/>
        </w:rPr>
      </w:pPr>
      <w:r>
        <w:rPr>
          <w:rFonts w:ascii="Arial" w:hAnsi="Arial" w:cs="Arial"/>
        </w:rPr>
        <w:t>Team meetings should be:- one team facilitated by the team Supervisor.</w:t>
      </w:r>
    </w:p>
    <w:p w14:paraId="1A0B6926" w14:textId="77777777" w:rsidR="00752B9B" w:rsidRDefault="00752B9B" w:rsidP="00752B9B">
      <w:pPr>
        <w:pStyle w:val="ListParagraph"/>
        <w:numPr>
          <w:ilvl w:val="1"/>
          <w:numId w:val="41"/>
        </w:numPr>
        <w:jc w:val="both"/>
        <w:rPr>
          <w:rFonts w:ascii="Arial" w:hAnsi="Arial" w:cs="Arial"/>
        </w:rPr>
      </w:pPr>
      <w:r>
        <w:rPr>
          <w:rFonts w:ascii="Arial" w:hAnsi="Arial" w:cs="Arial"/>
        </w:rPr>
        <w:t xml:space="preserve">In the exceptional circumstance of multiple teams having to join together for a meeting, as previously noted a form is required for each team. </w:t>
      </w:r>
    </w:p>
    <w:p w14:paraId="42CD99A4" w14:textId="4991FD62" w:rsidR="00752B9B" w:rsidRDefault="00752B9B" w:rsidP="00752B9B">
      <w:pPr>
        <w:pStyle w:val="ListParagraph"/>
        <w:numPr>
          <w:ilvl w:val="1"/>
          <w:numId w:val="41"/>
        </w:numPr>
        <w:jc w:val="both"/>
        <w:rPr>
          <w:rFonts w:ascii="Arial" w:hAnsi="Arial" w:cs="Arial"/>
        </w:rPr>
      </w:pPr>
      <w:r>
        <w:rPr>
          <w:rFonts w:ascii="Arial" w:hAnsi="Arial" w:cs="Arial"/>
        </w:rPr>
        <w:lastRenderedPageBreak/>
        <w:t xml:space="preserve">If a client is discussed their name should be added only to one form; that is the form that is related to the team in which the client and presenting nurse is linked.  </w:t>
      </w:r>
    </w:p>
    <w:p w14:paraId="036AABAD" w14:textId="1EE3AA75" w:rsidR="00752B9B" w:rsidRDefault="00752B9B" w:rsidP="00752B9B">
      <w:pPr>
        <w:pStyle w:val="ListParagraph"/>
        <w:ind w:left="0"/>
        <w:jc w:val="both"/>
        <w:rPr>
          <w:rFonts w:ascii="Arial" w:hAnsi="Arial" w:cs="Arial"/>
        </w:rPr>
      </w:pPr>
    </w:p>
    <w:p w14:paraId="1F0F17C2" w14:textId="604A1CD1" w:rsidR="00752B9B" w:rsidRDefault="00752B9B" w:rsidP="00752B9B">
      <w:pPr>
        <w:pStyle w:val="ListParagraph"/>
        <w:ind w:left="0"/>
        <w:jc w:val="both"/>
        <w:rPr>
          <w:rFonts w:ascii="Arial" w:hAnsi="Arial" w:cs="Arial"/>
        </w:rPr>
      </w:pPr>
    </w:p>
    <w:bookmarkStart w:id="50" w:name="_MON_1710704637"/>
    <w:bookmarkEnd w:id="50"/>
    <w:p w14:paraId="1640640E" w14:textId="5B8EB0BD" w:rsidR="00752B9B" w:rsidRDefault="00BF6331" w:rsidP="00752B9B">
      <w:pPr>
        <w:pStyle w:val="ListParagraph"/>
        <w:ind w:left="0"/>
        <w:jc w:val="both"/>
        <w:rPr>
          <w:rFonts w:ascii="Arial" w:hAnsi="Arial" w:cs="Arial"/>
        </w:rPr>
      </w:pPr>
      <w:r>
        <w:rPr>
          <w:rFonts w:ascii="Arial" w:hAnsi="Arial" w:cs="Arial"/>
        </w:rPr>
        <w:object w:dxaOrig="1504" w:dyaOrig="982" w14:anchorId="0C1F2665">
          <v:shape id="_x0000_i1044" type="#_x0000_t75" style="width:75pt;height:49pt" o:ole="">
            <v:imagedata r:id="rId50" o:title=""/>
          </v:shape>
          <o:OLEObject Type="Embed" ProgID="Word.Document.12" ShapeID="_x0000_i1044" DrawAspect="Icon" ObjectID="_1710849436" r:id="rId51">
            <o:FieldCodes>\s</o:FieldCodes>
          </o:OLEObject>
        </w:object>
      </w:r>
    </w:p>
    <w:p w14:paraId="16EAC904" w14:textId="5B7410D5" w:rsidR="00752B9B" w:rsidRDefault="00752B9B" w:rsidP="00752B9B">
      <w:pPr>
        <w:pStyle w:val="ListParagraph"/>
        <w:ind w:left="0"/>
        <w:jc w:val="both"/>
        <w:rPr>
          <w:rFonts w:ascii="Arial" w:hAnsi="Arial" w:cs="Arial"/>
        </w:rPr>
      </w:pPr>
    </w:p>
    <w:p w14:paraId="0EB69A17" w14:textId="5C622E0B" w:rsidR="00752B9B" w:rsidRDefault="00752B9B" w:rsidP="00752B9B">
      <w:pPr>
        <w:pStyle w:val="ListParagraph"/>
        <w:ind w:left="0"/>
        <w:jc w:val="both"/>
        <w:rPr>
          <w:rFonts w:ascii="Arial" w:hAnsi="Arial" w:cs="Arial"/>
        </w:rPr>
      </w:pPr>
    </w:p>
    <w:p w14:paraId="3D8D389C" w14:textId="326BF50D" w:rsidR="00752B9B" w:rsidRDefault="00752B9B" w:rsidP="00752B9B">
      <w:pPr>
        <w:pStyle w:val="ListParagraph"/>
        <w:ind w:left="0"/>
        <w:jc w:val="both"/>
        <w:rPr>
          <w:rFonts w:ascii="Arial" w:hAnsi="Arial" w:cs="Arial"/>
        </w:rPr>
      </w:pPr>
    </w:p>
    <w:p w14:paraId="72A4BA74" w14:textId="2FB5871C" w:rsidR="00752B9B" w:rsidRDefault="00752B9B" w:rsidP="00752B9B">
      <w:pPr>
        <w:pStyle w:val="ListParagraph"/>
        <w:ind w:left="0"/>
        <w:jc w:val="both"/>
        <w:rPr>
          <w:rFonts w:ascii="Arial" w:hAnsi="Arial" w:cs="Arial"/>
        </w:rPr>
      </w:pPr>
    </w:p>
    <w:p w14:paraId="620D0F37" w14:textId="70847A1C" w:rsidR="00752B9B" w:rsidRDefault="00752B9B" w:rsidP="00752B9B">
      <w:pPr>
        <w:pStyle w:val="ListParagraph"/>
        <w:ind w:left="0"/>
        <w:jc w:val="both"/>
        <w:rPr>
          <w:rFonts w:ascii="Arial" w:hAnsi="Arial" w:cs="Arial"/>
        </w:rPr>
      </w:pPr>
    </w:p>
    <w:p w14:paraId="254D868D" w14:textId="383686BF" w:rsidR="00752B9B" w:rsidRDefault="00752B9B" w:rsidP="00752B9B">
      <w:pPr>
        <w:pStyle w:val="ListParagraph"/>
        <w:ind w:left="0"/>
        <w:jc w:val="both"/>
        <w:rPr>
          <w:rFonts w:ascii="Arial" w:hAnsi="Arial" w:cs="Arial"/>
        </w:rPr>
      </w:pPr>
    </w:p>
    <w:p w14:paraId="1EDC1F36" w14:textId="3952DE97" w:rsidR="00752B9B" w:rsidRDefault="00752B9B" w:rsidP="00752B9B">
      <w:pPr>
        <w:pStyle w:val="ListParagraph"/>
        <w:ind w:left="0"/>
        <w:jc w:val="both"/>
        <w:rPr>
          <w:rFonts w:ascii="Arial" w:hAnsi="Arial" w:cs="Arial"/>
        </w:rPr>
      </w:pPr>
    </w:p>
    <w:p w14:paraId="3B321515" w14:textId="14D85A37" w:rsidR="00752B9B" w:rsidRDefault="00752B9B" w:rsidP="00752B9B">
      <w:pPr>
        <w:pStyle w:val="ListParagraph"/>
        <w:ind w:left="0"/>
        <w:jc w:val="both"/>
        <w:rPr>
          <w:rFonts w:ascii="Arial" w:hAnsi="Arial" w:cs="Arial"/>
        </w:rPr>
      </w:pPr>
    </w:p>
    <w:p w14:paraId="4B09A1BC" w14:textId="7D6A01DE" w:rsidR="00752B9B" w:rsidRDefault="00752B9B" w:rsidP="00752B9B">
      <w:pPr>
        <w:pStyle w:val="ListParagraph"/>
        <w:ind w:left="0"/>
        <w:jc w:val="both"/>
        <w:rPr>
          <w:rFonts w:ascii="Arial" w:hAnsi="Arial" w:cs="Arial"/>
        </w:rPr>
      </w:pPr>
    </w:p>
    <w:p w14:paraId="66D69902" w14:textId="6E04371D" w:rsidR="00752B9B" w:rsidRDefault="00752B9B" w:rsidP="00752B9B">
      <w:pPr>
        <w:pStyle w:val="ListParagraph"/>
        <w:ind w:left="0"/>
        <w:jc w:val="both"/>
        <w:rPr>
          <w:rFonts w:ascii="Arial" w:hAnsi="Arial" w:cs="Arial"/>
        </w:rPr>
      </w:pPr>
    </w:p>
    <w:p w14:paraId="32C339E3" w14:textId="7807645A" w:rsidR="00752B9B" w:rsidRDefault="00752B9B" w:rsidP="00752B9B">
      <w:pPr>
        <w:pStyle w:val="ListParagraph"/>
        <w:ind w:left="0"/>
        <w:jc w:val="both"/>
        <w:rPr>
          <w:rFonts w:ascii="Arial" w:hAnsi="Arial" w:cs="Arial"/>
        </w:rPr>
      </w:pPr>
    </w:p>
    <w:p w14:paraId="4EA1D398" w14:textId="491B59EE" w:rsidR="00752B9B" w:rsidRDefault="00752B9B" w:rsidP="00752B9B">
      <w:pPr>
        <w:pStyle w:val="ListParagraph"/>
        <w:ind w:left="0"/>
        <w:jc w:val="both"/>
        <w:rPr>
          <w:rFonts w:ascii="Arial" w:hAnsi="Arial" w:cs="Arial"/>
        </w:rPr>
      </w:pPr>
    </w:p>
    <w:p w14:paraId="3955D75A" w14:textId="2DC2C3C9" w:rsidR="00752B9B" w:rsidRDefault="00752B9B" w:rsidP="00752B9B">
      <w:pPr>
        <w:pStyle w:val="ListParagraph"/>
        <w:ind w:left="0"/>
        <w:jc w:val="both"/>
        <w:rPr>
          <w:rFonts w:ascii="Arial" w:hAnsi="Arial" w:cs="Arial"/>
        </w:rPr>
      </w:pPr>
    </w:p>
    <w:p w14:paraId="23DDCF30" w14:textId="0EB5E397" w:rsidR="00752B9B" w:rsidRDefault="00752B9B" w:rsidP="00752B9B">
      <w:pPr>
        <w:pStyle w:val="ListParagraph"/>
        <w:ind w:left="0"/>
        <w:jc w:val="both"/>
        <w:rPr>
          <w:rFonts w:ascii="Arial" w:hAnsi="Arial" w:cs="Arial"/>
        </w:rPr>
      </w:pPr>
    </w:p>
    <w:p w14:paraId="72E8C795" w14:textId="0F270CCB" w:rsidR="00752B9B" w:rsidRDefault="00752B9B" w:rsidP="00752B9B">
      <w:pPr>
        <w:pStyle w:val="ListParagraph"/>
        <w:ind w:left="0"/>
        <w:jc w:val="both"/>
        <w:rPr>
          <w:rFonts w:ascii="Arial" w:hAnsi="Arial" w:cs="Arial"/>
        </w:rPr>
      </w:pPr>
    </w:p>
    <w:p w14:paraId="68227BAB" w14:textId="530A27F8" w:rsidR="00752B9B" w:rsidRDefault="00752B9B" w:rsidP="00752B9B">
      <w:pPr>
        <w:pStyle w:val="ListParagraph"/>
        <w:ind w:left="0"/>
        <w:jc w:val="both"/>
        <w:rPr>
          <w:rFonts w:ascii="Arial" w:hAnsi="Arial" w:cs="Arial"/>
        </w:rPr>
      </w:pPr>
    </w:p>
    <w:p w14:paraId="47AC47BC" w14:textId="2EB3DD42" w:rsidR="00752B9B" w:rsidRDefault="00752B9B" w:rsidP="00752B9B">
      <w:pPr>
        <w:pStyle w:val="ListParagraph"/>
        <w:ind w:left="0"/>
        <w:jc w:val="both"/>
        <w:rPr>
          <w:rFonts w:ascii="Arial" w:hAnsi="Arial" w:cs="Arial"/>
        </w:rPr>
      </w:pPr>
    </w:p>
    <w:p w14:paraId="453BED91" w14:textId="267A38D5" w:rsidR="00752B9B" w:rsidRDefault="00752B9B" w:rsidP="00752B9B">
      <w:pPr>
        <w:pStyle w:val="ListParagraph"/>
        <w:ind w:left="0"/>
        <w:jc w:val="both"/>
        <w:rPr>
          <w:rFonts w:ascii="Arial" w:hAnsi="Arial" w:cs="Arial"/>
        </w:rPr>
      </w:pPr>
    </w:p>
    <w:p w14:paraId="39E2F7AE" w14:textId="7B9810A2" w:rsidR="00752B9B" w:rsidRDefault="00752B9B" w:rsidP="00752B9B">
      <w:pPr>
        <w:pStyle w:val="ListParagraph"/>
        <w:ind w:left="0"/>
        <w:jc w:val="both"/>
        <w:rPr>
          <w:rFonts w:ascii="Arial" w:hAnsi="Arial" w:cs="Arial"/>
        </w:rPr>
      </w:pPr>
    </w:p>
    <w:p w14:paraId="13C30D77" w14:textId="463D2744" w:rsidR="00752B9B" w:rsidRDefault="00752B9B" w:rsidP="00752B9B">
      <w:pPr>
        <w:pStyle w:val="ListParagraph"/>
        <w:ind w:left="0"/>
        <w:jc w:val="both"/>
        <w:rPr>
          <w:rFonts w:ascii="Arial" w:hAnsi="Arial" w:cs="Arial"/>
        </w:rPr>
      </w:pPr>
    </w:p>
    <w:p w14:paraId="3318267C" w14:textId="14115336" w:rsidR="00752B9B" w:rsidRDefault="00752B9B" w:rsidP="00752B9B">
      <w:pPr>
        <w:pStyle w:val="ListParagraph"/>
        <w:ind w:left="0"/>
        <w:jc w:val="both"/>
        <w:rPr>
          <w:rFonts w:ascii="Arial" w:hAnsi="Arial" w:cs="Arial"/>
        </w:rPr>
      </w:pPr>
    </w:p>
    <w:p w14:paraId="77B2013A" w14:textId="5051B682" w:rsidR="00752B9B" w:rsidRDefault="00752B9B" w:rsidP="00752B9B">
      <w:pPr>
        <w:pStyle w:val="ListParagraph"/>
        <w:ind w:left="0"/>
        <w:jc w:val="both"/>
        <w:rPr>
          <w:rFonts w:ascii="Arial" w:hAnsi="Arial" w:cs="Arial"/>
        </w:rPr>
      </w:pPr>
    </w:p>
    <w:p w14:paraId="69D384F9" w14:textId="068064C4" w:rsidR="00752B9B" w:rsidRDefault="00752B9B" w:rsidP="00752B9B">
      <w:pPr>
        <w:pStyle w:val="ListParagraph"/>
        <w:ind w:left="0"/>
        <w:jc w:val="both"/>
        <w:rPr>
          <w:rFonts w:ascii="Arial" w:hAnsi="Arial" w:cs="Arial"/>
        </w:rPr>
      </w:pPr>
    </w:p>
    <w:p w14:paraId="06A65F6A" w14:textId="4970A246" w:rsidR="00752B9B" w:rsidRDefault="00752B9B" w:rsidP="00752B9B">
      <w:pPr>
        <w:pStyle w:val="ListParagraph"/>
        <w:ind w:left="0"/>
        <w:jc w:val="both"/>
        <w:rPr>
          <w:rFonts w:ascii="Arial" w:hAnsi="Arial" w:cs="Arial"/>
        </w:rPr>
      </w:pPr>
    </w:p>
    <w:p w14:paraId="010E4547" w14:textId="77777777" w:rsidR="00752B9B" w:rsidRPr="00752B9B" w:rsidRDefault="00752B9B" w:rsidP="00752B9B">
      <w:pPr>
        <w:pStyle w:val="ListParagraph"/>
        <w:ind w:left="0"/>
        <w:jc w:val="both"/>
        <w:rPr>
          <w:rFonts w:ascii="Arial" w:hAnsi="Arial" w:cs="Arial"/>
        </w:rPr>
      </w:pPr>
    </w:p>
    <w:p w14:paraId="7A02EB16" w14:textId="77777777" w:rsidR="00E756A8" w:rsidRDefault="00E756A8" w:rsidP="0069469E">
      <w:pPr>
        <w:pStyle w:val="Heading1"/>
        <w:jc w:val="center"/>
        <w:rPr>
          <w:rFonts w:ascii="Arial" w:hAnsi="Arial" w:cs="Arial"/>
          <w:color w:val="8DB3E2" w:themeColor="text2" w:themeTint="66"/>
          <w:sz w:val="96"/>
          <w:szCs w:val="96"/>
        </w:rPr>
      </w:pPr>
    </w:p>
    <w:p w14:paraId="53C241A2" w14:textId="0F2E2096" w:rsidR="0069469E" w:rsidRPr="00404217" w:rsidRDefault="0069469E" w:rsidP="0069469E">
      <w:pPr>
        <w:pStyle w:val="Heading1"/>
        <w:jc w:val="center"/>
        <w:rPr>
          <w:rFonts w:ascii="Arial" w:hAnsi="Arial" w:cs="Arial"/>
          <w:color w:val="8DB3E2" w:themeColor="text2" w:themeTint="66"/>
          <w:sz w:val="96"/>
          <w:szCs w:val="96"/>
        </w:rPr>
      </w:pPr>
      <w:bookmarkStart w:id="51" w:name="_Toc100092123"/>
      <w:r>
        <w:rPr>
          <w:rFonts w:ascii="Arial" w:hAnsi="Arial" w:cs="Arial"/>
          <w:color w:val="8DB3E2" w:themeColor="text2" w:themeTint="66"/>
          <w:sz w:val="96"/>
          <w:szCs w:val="96"/>
        </w:rPr>
        <w:t xml:space="preserve">Father as </w:t>
      </w:r>
      <w:r w:rsidR="004B5D8F">
        <w:rPr>
          <w:rFonts w:ascii="Arial" w:hAnsi="Arial" w:cs="Arial"/>
          <w:color w:val="8DB3E2" w:themeColor="text2" w:themeTint="66"/>
          <w:sz w:val="96"/>
          <w:szCs w:val="96"/>
        </w:rPr>
        <w:t>Main C</w:t>
      </w:r>
      <w:r>
        <w:rPr>
          <w:rFonts w:ascii="Arial" w:hAnsi="Arial" w:cs="Arial"/>
          <w:color w:val="8DB3E2" w:themeColor="text2" w:themeTint="66"/>
          <w:sz w:val="96"/>
          <w:szCs w:val="96"/>
        </w:rPr>
        <w:t>arer</w:t>
      </w:r>
      <w:bookmarkEnd w:id="51"/>
    </w:p>
    <w:p w14:paraId="2CCF0452" w14:textId="669712E6" w:rsidR="0069469E" w:rsidRDefault="0069469E" w:rsidP="009E6923">
      <w:pPr>
        <w:spacing w:after="0" w:line="240" w:lineRule="auto"/>
        <w:jc w:val="both"/>
        <w:rPr>
          <w:rFonts w:ascii="Arial" w:eastAsia="Times New Roman" w:hAnsi="Arial" w:cs="Arial"/>
          <w:b/>
          <w:color w:val="000000" w:themeColor="text1"/>
          <w:sz w:val="24"/>
          <w:szCs w:val="24"/>
        </w:rPr>
      </w:pPr>
    </w:p>
    <w:p w14:paraId="4CBCED73" w14:textId="053F19D6" w:rsidR="0069469E" w:rsidRDefault="0069469E" w:rsidP="009E6923">
      <w:pPr>
        <w:spacing w:after="0" w:line="240" w:lineRule="auto"/>
        <w:jc w:val="both"/>
        <w:rPr>
          <w:rFonts w:ascii="Arial" w:eastAsia="Times New Roman" w:hAnsi="Arial" w:cs="Arial"/>
          <w:b/>
          <w:color w:val="000000" w:themeColor="text1"/>
          <w:sz w:val="24"/>
          <w:szCs w:val="24"/>
        </w:rPr>
      </w:pPr>
    </w:p>
    <w:p w14:paraId="60CED439" w14:textId="3D7EA7B0" w:rsidR="0069469E" w:rsidRDefault="0069469E" w:rsidP="009E6923">
      <w:pPr>
        <w:spacing w:after="0" w:line="240" w:lineRule="auto"/>
        <w:jc w:val="both"/>
        <w:rPr>
          <w:rFonts w:ascii="Arial" w:eastAsia="Times New Roman" w:hAnsi="Arial" w:cs="Arial"/>
          <w:b/>
          <w:color w:val="000000" w:themeColor="text1"/>
          <w:sz w:val="24"/>
          <w:szCs w:val="24"/>
        </w:rPr>
      </w:pPr>
    </w:p>
    <w:p w14:paraId="3EF3E7C6" w14:textId="1765597F" w:rsidR="0069469E" w:rsidRDefault="0069469E" w:rsidP="009E6923">
      <w:pPr>
        <w:spacing w:after="0" w:line="240" w:lineRule="auto"/>
        <w:jc w:val="both"/>
        <w:rPr>
          <w:rFonts w:ascii="Arial" w:eastAsia="Times New Roman" w:hAnsi="Arial" w:cs="Arial"/>
          <w:b/>
          <w:color w:val="000000" w:themeColor="text1"/>
          <w:sz w:val="24"/>
          <w:szCs w:val="24"/>
        </w:rPr>
      </w:pPr>
    </w:p>
    <w:p w14:paraId="262715DC" w14:textId="5365EDCD" w:rsidR="0069469E" w:rsidRDefault="0069469E" w:rsidP="009E6923">
      <w:pPr>
        <w:spacing w:after="0" w:line="240" w:lineRule="auto"/>
        <w:jc w:val="both"/>
        <w:rPr>
          <w:rFonts w:ascii="Arial" w:eastAsia="Times New Roman" w:hAnsi="Arial" w:cs="Arial"/>
          <w:b/>
          <w:color w:val="000000" w:themeColor="text1"/>
          <w:sz w:val="24"/>
          <w:szCs w:val="24"/>
        </w:rPr>
      </w:pPr>
    </w:p>
    <w:p w14:paraId="0860C265" w14:textId="7B8445B2" w:rsidR="0069469E" w:rsidRDefault="0069469E" w:rsidP="009E6923">
      <w:pPr>
        <w:spacing w:after="0" w:line="240" w:lineRule="auto"/>
        <w:jc w:val="both"/>
        <w:rPr>
          <w:rFonts w:ascii="Arial" w:eastAsia="Times New Roman" w:hAnsi="Arial" w:cs="Arial"/>
          <w:b/>
          <w:color w:val="000000" w:themeColor="text1"/>
          <w:sz w:val="24"/>
          <w:szCs w:val="24"/>
        </w:rPr>
      </w:pPr>
    </w:p>
    <w:p w14:paraId="1C72AECF" w14:textId="736CBDDA" w:rsidR="0069469E" w:rsidRDefault="0069469E" w:rsidP="009E6923">
      <w:pPr>
        <w:spacing w:after="0" w:line="240" w:lineRule="auto"/>
        <w:jc w:val="both"/>
        <w:rPr>
          <w:rFonts w:ascii="Arial" w:eastAsia="Times New Roman" w:hAnsi="Arial" w:cs="Arial"/>
          <w:b/>
          <w:color w:val="000000" w:themeColor="text1"/>
          <w:sz w:val="24"/>
          <w:szCs w:val="24"/>
        </w:rPr>
      </w:pPr>
    </w:p>
    <w:p w14:paraId="2DBC3A19" w14:textId="01CF4347" w:rsidR="0069469E" w:rsidRDefault="0069469E" w:rsidP="009E6923">
      <w:pPr>
        <w:spacing w:after="0" w:line="240" w:lineRule="auto"/>
        <w:jc w:val="both"/>
        <w:rPr>
          <w:rFonts w:ascii="Arial" w:eastAsia="Times New Roman" w:hAnsi="Arial" w:cs="Arial"/>
          <w:b/>
          <w:color w:val="000000" w:themeColor="text1"/>
          <w:sz w:val="24"/>
          <w:szCs w:val="24"/>
        </w:rPr>
      </w:pPr>
    </w:p>
    <w:p w14:paraId="0754B012" w14:textId="12F87928" w:rsidR="0069469E" w:rsidRDefault="0069469E" w:rsidP="009E6923">
      <w:pPr>
        <w:spacing w:after="0" w:line="240" w:lineRule="auto"/>
        <w:jc w:val="both"/>
        <w:rPr>
          <w:rFonts w:ascii="Arial" w:eastAsia="Times New Roman" w:hAnsi="Arial" w:cs="Arial"/>
          <w:b/>
          <w:color w:val="000000" w:themeColor="text1"/>
          <w:sz w:val="24"/>
          <w:szCs w:val="24"/>
        </w:rPr>
      </w:pPr>
    </w:p>
    <w:p w14:paraId="614CADF9" w14:textId="0E7A5829" w:rsidR="0069469E" w:rsidRDefault="0069469E" w:rsidP="009E6923">
      <w:pPr>
        <w:spacing w:after="0" w:line="240" w:lineRule="auto"/>
        <w:jc w:val="both"/>
        <w:rPr>
          <w:rFonts w:ascii="Arial" w:eastAsia="Times New Roman" w:hAnsi="Arial" w:cs="Arial"/>
          <w:b/>
          <w:color w:val="000000" w:themeColor="text1"/>
          <w:sz w:val="24"/>
          <w:szCs w:val="24"/>
        </w:rPr>
      </w:pPr>
    </w:p>
    <w:p w14:paraId="0694C5CF" w14:textId="1D68A705" w:rsidR="0069469E" w:rsidRDefault="0069469E" w:rsidP="009E6923">
      <w:pPr>
        <w:spacing w:after="0" w:line="240" w:lineRule="auto"/>
        <w:jc w:val="both"/>
        <w:rPr>
          <w:rFonts w:ascii="Arial" w:eastAsia="Times New Roman" w:hAnsi="Arial" w:cs="Arial"/>
          <w:b/>
          <w:color w:val="000000" w:themeColor="text1"/>
          <w:sz w:val="24"/>
          <w:szCs w:val="24"/>
        </w:rPr>
      </w:pPr>
    </w:p>
    <w:p w14:paraId="52DC25A2" w14:textId="1282B146" w:rsidR="0069469E" w:rsidRDefault="0069469E" w:rsidP="009E6923">
      <w:pPr>
        <w:spacing w:after="0" w:line="240" w:lineRule="auto"/>
        <w:jc w:val="both"/>
        <w:rPr>
          <w:rFonts w:ascii="Arial" w:eastAsia="Times New Roman" w:hAnsi="Arial" w:cs="Arial"/>
          <w:b/>
          <w:color w:val="000000" w:themeColor="text1"/>
          <w:sz w:val="24"/>
          <w:szCs w:val="24"/>
        </w:rPr>
      </w:pPr>
    </w:p>
    <w:p w14:paraId="3AD77CB5" w14:textId="698D999C" w:rsidR="0069469E" w:rsidRDefault="0069469E" w:rsidP="009E6923">
      <w:pPr>
        <w:spacing w:after="0" w:line="240" w:lineRule="auto"/>
        <w:jc w:val="both"/>
        <w:rPr>
          <w:rFonts w:ascii="Arial" w:eastAsia="Times New Roman" w:hAnsi="Arial" w:cs="Arial"/>
          <w:b/>
          <w:color w:val="000000" w:themeColor="text1"/>
          <w:sz w:val="24"/>
          <w:szCs w:val="24"/>
        </w:rPr>
      </w:pPr>
    </w:p>
    <w:p w14:paraId="784AE65C" w14:textId="79CB8310" w:rsidR="003F3A36" w:rsidRDefault="003F3A36" w:rsidP="009E6923">
      <w:pPr>
        <w:spacing w:after="0" w:line="240" w:lineRule="auto"/>
        <w:jc w:val="both"/>
        <w:rPr>
          <w:rFonts w:ascii="Arial" w:eastAsia="Times New Roman" w:hAnsi="Arial" w:cs="Arial"/>
          <w:b/>
          <w:color w:val="000000" w:themeColor="text1"/>
          <w:sz w:val="24"/>
          <w:szCs w:val="24"/>
        </w:rPr>
      </w:pPr>
    </w:p>
    <w:p w14:paraId="0F6FFBD2" w14:textId="3D8BDD25" w:rsidR="003F3A36" w:rsidRDefault="003F3A36" w:rsidP="009E6923">
      <w:pPr>
        <w:spacing w:after="0" w:line="240" w:lineRule="auto"/>
        <w:jc w:val="both"/>
        <w:rPr>
          <w:rFonts w:ascii="Arial" w:eastAsia="Times New Roman" w:hAnsi="Arial" w:cs="Arial"/>
          <w:b/>
          <w:color w:val="000000" w:themeColor="text1"/>
          <w:sz w:val="24"/>
          <w:szCs w:val="24"/>
        </w:rPr>
      </w:pPr>
    </w:p>
    <w:p w14:paraId="39AFBBD8" w14:textId="0A36F466" w:rsidR="003F3A36" w:rsidRDefault="003F3A36" w:rsidP="009E6923">
      <w:pPr>
        <w:spacing w:after="0" w:line="240" w:lineRule="auto"/>
        <w:jc w:val="both"/>
        <w:rPr>
          <w:rFonts w:ascii="Arial" w:eastAsia="Times New Roman" w:hAnsi="Arial" w:cs="Arial"/>
          <w:b/>
          <w:color w:val="000000" w:themeColor="text1"/>
          <w:sz w:val="24"/>
          <w:szCs w:val="24"/>
        </w:rPr>
      </w:pPr>
    </w:p>
    <w:p w14:paraId="794A992F" w14:textId="2C2380BE" w:rsidR="003F3A36" w:rsidRDefault="003F3A36" w:rsidP="009E6923">
      <w:pPr>
        <w:spacing w:after="0" w:line="240" w:lineRule="auto"/>
        <w:jc w:val="both"/>
        <w:rPr>
          <w:rFonts w:ascii="Arial" w:eastAsia="Times New Roman" w:hAnsi="Arial" w:cs="Arial"/>
          <w:b/>
          <w:color w:val="000000" w:themeColor="text1"/>
          <w:sz w:val="24"/>
          <w:szCs w:val="24"/>
        </w:rPr>
      </w:pPr>
    </w:p>
    <w:p w14:paraId="690EB4BD" w14:textId="24F68C25" w:rsidR="003F3A36" w:rsidRDefault="003F3A36" w:rsidP="009E6923">
      <w:pPr>
        <w:spacing w:after="0" w:line="240" w:lineRule="auto"/>
        <w:jc w:val="both"/>
        <w:rPr>
          <w:rFonts w:ascii="Arial" w:eastAsia="Times New Roman" w:hAnsi="Arial" w:cs="Arial"/>
          <w:b/>
          <w:color w:val="000000" w:themeColor="text1"/>
          <w:sz w:val="24"/>
          <w:szCs w:val="24"/>
        </w:rPr>
      </w:pPr>
    </w:p>
    <w:p w14:paraId="216B367E" w14:textId="24107B76" w:rsidR="003F3A36" w:rsidRDefault="003F3A36" w:rsidP="009E6923">
      <w:pPr>
        <w:spacing w:after="0" w:line="240" w:lineRule="auto"/>
        <w:jc w:val="both"/>
        <w:rPr>
          <w:rFonts w:ascii="Arial" w:eastAsia="Times New Roman" w:hAnsi="Arial" w:cs="Arial"/>
          <w:b/>
          <w:color w:val="000000" w:themeColor="text1"/>
          <w:sz w:val="24"/>
          <w:szCs w:val="24"/>
        </w:rPr>
      </w:pPr>
    </w:p>
    <w:p w14:paraId="275D2FB1" w14:textId="1FBECF2A" w:rsidR="003F3A36" w:rsidRDefault="003F3A36" w:rsidP="009E6923">
      <w:pPr>
        <w:spacing w:after="0" w:line="240" w:lineRule="auto"/>
        <w:jc w:val="both"/>
        <w:rPr>
          <w:rFonts w:ascii="Arial" w:eastAsia="Times New Roman" w:hAnsi="Arial" w:cs="Arial"/>
          <w:b/>
          <w:color w:val="000000" w:themeColor="text1"/>
          <w:sz w:val="24"/>
          <w:szCs w:val="24"/>
        </w:rPr>
      </w:pPr>
    </w:p>
    <w:p w14:paraId="761E4882" w14:textId="7DB152A9" w:rsidR="003F3A36" w:rsidRDefault="003F3A36" w:rsidP="009E6923">
      <w:pPr>
        <w:spacing w:after="0" w:line="240" w:lineRule="auto"/>
        <w:jc w:val="both"/>
        <w:rPr>
          <w:rFonts w:ascii="Arial" w:eastAsia="Times New Roman" w:hAnsi="Arial" w:cs="Arial"/>
          <w:b/>
          <w:color w:val="000000" w:themeColor="text1"/>
          <w:sz w:val="24"/>
          <w:szCs w:val="24"/>
        </w:rPr>
      </w:pPr>
    </w:p>
    <w:p w14:paraId="16BD1489" w14:textId="68F5D415" w:rsidR="003F3A36" w:rsidRDefault="003F3A36" w:rsidP="009E6923">
      <w:pPr>
        <w:spacing w:after="0" w:line="240" w:lineRule="auto"/>
        <w:jc w:val="both"/>
        <w:rPr>
          <w:rFonts w:ascii="Arial" w:eastAsia="Times New Roman" w:hAnsi="Arial" w:cs="Arial"/>
          <w:b/>
          <w:color w:val="000000" w:themeColor="text1"/>
          <w:sz w:val="24"/>
          <w:szCs w:val="24"/>
        </w:rPr>
      </w:pPr>
    </w:p>
    <w:p w14:paraId="39D62AA8" w14:textId="188986DB" w:rsidR="003F3A36" w:rsidRDefault="003F3A36" w:rsidP="009E6923">
      <w:pPr>
        <w:spacing w:after="0" w:line="240" w:lineRule="auto"/>
        <w:jc w:val="both"/>
        <w:rPr>
          <w:rFonts w:ascii="Arial" w:eastAsia="Times New Roman" w:hAnsi="Arial" w:cs="Arial"/>
          <w:b/>
          <w:color w:val="000000" w:themeColor="text1"/>
          <w:sz w:val="24"/>
          <w:szCs w:val="24"/>
        </w:rPr>
      </w:pPr>
    </w:p>
    <w:p w14:paraId="6F074DB5" w14:textId="42F3AC0C" w:rsidR="003F3A36" w:rsidRDefault="003F3A36" w:rsidP="009E6923">
      <w:pPr>
        <w:spacing w:after="0" w:line="240" w:lineRule="auto"/>
        <w:jc w:val="both"/>
        <w:rPr>
          <w:rFonts w:ascii="Arial" w:eastAsia="Times New Roman" w:hAnsi="Arial" w:cs="Arial"/>
          <w:b/>
          <w:color w:val="000000" w:themeColor="text1"/>
          <w:sz w:val="24"/>
          <w:szCs w:val="24"/>
        </w:rPr>
      </w:pPr>
    </w:p>
    <w:p w14:paraId="191C12C4" w14:textId="7BB1FCBD" w:rsidR="003F3A36" w:rsidRDefault="003F3A36" w:rsidP="009E6923">
      <w:pPr>
        <w:spacing w:after="0" w:line="240" w:lineRule="auto"/>
        <w:jc w:val="both"/>
        <w:rPr>
          <w:rFonts w:ascii="Arial" w:eastAsia="Times New Roman" w:hAnsi="Arial" w:cs="Arial"/>
          <w:b/>
          <w:color w:val="000000" w:themeColor="text1"/>
          <w:sz w:val="24"/>
          <w:szCs w:val="24"/>
        </w:rPr>
      </w:pPr>
    </w:p>
    <w:p w14:paraId="7639E827" w14:textId="5B96B427" w:rsidR="00EA5F01" w:rsidRDefault="00EA5F01" w:rsidP="009E6923">
      <w:pPr>
        <w:spacing w:after="0" w:line="240" w:lineRule="auto"/>
        <w:jc w:val="both"/>
        <w:rPr>
          <w:rFonts w:ascii="Arial" w:eastAsia="Times New Roman" w:hAnsi="Arial" w:cs="Arial"/>
          <w:b/>
          <w:color w:val="000000" w:themeColor="text1"/>
          <w:sz w:val="24"/>
          <w:szCs w:val="24"/>
        </w:rPr>
      </w:pPr>
    </w:p>
    <w:p w14:paraId="3F8A2DFD" w14:textId="00DF2AAC" w:rsidR="00EA36AB" w:rsidRDefault="00EA36AB" w:rsidP="009E6923">
      <w:pPr>
        <w:spacing w:after="0" w:line="240" w:lineRule="auto"/>
        <w:jc w:val="both"/>
        <w:rPr>
          <w:rFonts w:ascii="Arial" w:eastAsia="Times New Roman" w:hAnsi="Arial" w:cs="Arial"/>
          <w:b/>
          <w:color w:val="000000" w:themeColor="text1"/>
          <w:sz w:val="24"/>
          <w:szCs w:val="24"/>
        </w:rPr>
      </w:pPr>
    </w:p>
    <w:p w14:paraId="0C74CA5A" w14:textId="522D3DCF" w:rsidR="00EA36AB" w:rsidRDefault="00EA36AB" w:rsidP="009E6923">
      <w:pPr>
        <w:spacing w:after="0" w:line="240" w:lineRule="auto"/>
        <w:jc w:val="both"/>
        <w:rPr>
          <w:rFonts w:ascii="Arial" w:eastAsia="Times New Roman" w:hAnsi="Arial" w:cs="Arial"/>
          <w:b/>
          <w:color w:val="000000" w:themeColor="text1"/>
          <w:sz w:val="24"/>
          <w:szCs w:val="24"/>
        </w:rPr>
      </w:pPr>
    </w:p>
    <w:p w14:paraId="2CA91441" w14:textId="77777777" w:rsidR="00EA36AB" w:rsidRDefault="00EA36AB" w:rsidP="009E6923">
      <w:pPr>
        <w:spacing w:after="0" w:line="240" w:lineRule="auto"/>
        <w:jc w:val="both"/>
        <w:rPr>
          <w:rFonts w:ascii="Arial" w:eastAsia="Times New Roman" w:hAnsi="Arial" w:cs="Arial"/>
          <w:b/>
          <w:color w:val="000000" w:themeColor="text1"/>
          <w:sz w:val="24"/>
          <w:szCs w:val="24"/>
        </w:rPr>
      </w:pPr>
    </w:p>
    <w:p w14:paraId="3FB8703A" w14:textId="456ED170" w:rsidR="0069469E" w:rsidRPr="00C826B0" w:rsidRDefault="003D0E24" w:rsidP="001B7226">
      <w:pPr>
        <w:pStyle w:val="Heading2"/>
        <w:rPr>
          <w:rFonts w:ascii="Arial" w:hAnsi="Arial" w:cs="Arial"/>
          <w:sz w:val="32"/>
          <w:szCs w:val="32"/>
        </w:rPr>
      </w:pPr>
      <w:bookmarkStart w:id="52" w:name="_Toc100092124"/>
      <w:r>
        <w:rPr>
          <w:rFonts w:ascii="Arial" w:hAnsi="Arial" w:cs="Arial"/>
          <w:sz w:val="32"/>
          <w:szCs w:val="32"/>
        </w:rPr>
        <w:lastRenderedPageBreak/>
        <w:t>I</w:t>
      </w:r>
      <w:r w:rsidR="0069469E" w:rsidRPr="00C826B0">
        <w:rPr>
          <w:rFonts w:ascii="Arial" w:hAnsi="Arial" w:cs="Arial"/>
          <w:sz w:val="32"/>
          <w:szCs w:val="32"/>
        </w:rPr>
        <w:t>ntroduction</w:t>
      </w:r>
      <w:r w:rsidR="004B5D8F">
        <w:rPr>
          <w:rFonts w:ascii="Arial" w:hAnsi="Arial" w:cs="Arial"/>
          <w:sz w:val="32"/>
          <w:szCs w:val="32"/>
        </w:rPr>
        <w:t xml:space="preserve"> – Father Main Carer</w:t>
      </w:r>
      <w:bookmarkEnd w:id="52"/>
    </w:p>
    <w:p w14:paraId="409B3060" w14:textId="104F98C1" w:rsidR="0069469E" w:rsidRDefault="0069469E" w:rsidP="001638E4">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Eligibility for engagement on to the FNP programme is for first time mothers, under the age of 20 years and under 28+6 weeks gestation. </w:t>
      </w:r>
      <w:r w:rsidR="002F3062">
        <w:rPr>
          <w:rFonts w:ascii="Arial" w:eastAsia="Times New Roman" w:hAnsi="Arial" w:cs="Arial"/>
          <w:color w:val="000000" w:themeColor="text1"/>
          <w:sz w:val="24"/>
          <w:szCs w:val="24"/>
        </w:rPr>
        <w:t>However, there a number of areas where testing is underway extending the criteria for eligibility i.e. 20 – 24 years old and greater than 28+6 weeks gestation at notification.</w:t>
      </w:r>
    </w:p>
    <w:p w14:paraId="58A3E11B" w14:textId="3AEC00EA" w:rsidR="002F3062" w:rsidRDefault="002F3062" w:rsidP="001638E4">
      <w:pPr>
        <w:spacing w:after="0" w:line="240" w:lineRule="auto"/>
        <w:jc w:val="both"/>
        <w:rPr>
          <w:rFonts w:ascii="Arial" w:eastAsia="Times New Roman" w:hAnsi="Arial" w:cs="Arial"/>
          <w:color w:val="000000" w:themeColor="text1"/>
          <w:sz w:val="24"/>
          <w:szCs w:val="24"/>
        </w:rPr>
      </w:pPr>
    </w:p>
    <w:p w14:paraId="6DBCBF98" w14:textId="526B1F28" w:rsidR="002F3062" w:rsidRPr="002F3062" w:rsidRDefault="002F3062" w:rsidP="001638E4">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There have been a few occasions that </w:t>
      </w:r>
      <w:r w:rsidRPr="002F3062">
        <w:rPr>
          <w:rFonts w:ascii="Arial" w:eastAsia="Times New Roman" w:hAnsi="Arial" w:cs="Arial"/>
          <w:color w:val="000000" w:themeColor="text1"/>
          <w:sz w:val="24"/>
          <w:szCs w:val="24"/>
        </w:rPr>
        <w:t>the father has become the main carer permanently with no plans for the child t</w:t>
      </w:r>
      <w:r>
        <w:rPr>
          <w:rFonts w:ascii="Arial" w:eastAsia="Times New Roman" w:hAnsi="Arial" w:cs="Arial"/>
          <w:color w:val="000000" w:themeColor="text1"/>
          <w:sz w:val="24"/>
          <w:szCs w:val="24"/>
        </w:rPr>
        <w:t>o be placed back with the mother and the father has continued to receive the FNP programme. There has been no data capture in relation to this</w:t>
      </w:r>
      <w:r w:rsidR="003D0E24">
        <w:rPr>
          <w:rFonts w:ascii="Arial" w:eastAsia="Times New Roman" w:hAnsi="Arial" w:cs="Arial"/>
          <w:color w:val="000000" w:themeColor="text1"/>
          <w:sz w:val="24"/>
          <w:szCs w:val="24"/>
        </w:rPr>
        <w:t>, which creates challenges to evaluating</w:t>
      </w:r>
      <w:r>
        <w:rPr>
          <w:rFonts w:ascii="Arial" w:eastAsia="Times New Roman" w:hAnsi="Arial" w:cs="Arial"/>
          <w:color w:val="000000" w:themeColor="text1"/>
          <w:sz w:val="24"/>
          <w:szCs w:val="24"/>
        </w:rPr>
        <w:t xml:space="preserve"> outcomes.</w:t>
      </w:r>
    </w:p>
    <w:p w14:paraId="0B7B0989" w14:textId="38563978" w:rsidR="002F3062" w:rsidRDefault="002F3062" w:rsidP="001638E4">
      <w:pPr>
        <w:pStyle w:val="Default"/>
        <w:jc w:val="both"/>
      </w:pPr>
    </w:p>
    <w:p w14:paraId="5EE78257" w14:textId="058685B8" w:rsidR="002F3062" w:rsidRDefault="001638E4" w:rsidP="001638E4">
      <w:pPr>
        <w:pStyle w:val="Default"/>
        <w:jc w:val="both"/>
      </w:pPr>
      <w:r>
        <w:t>Only u</w:t>
      </w:r>
      <w:r w:rsidR="009345AD">
        <w:t>sing sound clinical judgement</w:t>
      </w:r>
      <w:r>
        <w:t>,</w:t>
      </w:r>
      <w:r w:rsidR="009345AD">
        <w:t xml:space="preserve"> through a process of rigorous reflective supervision would a father be deemed suitable to continue to receive the FNP Programme. Consideration should</w:t>
      </w:r>
      <w:r w:rsidR="003D0E24">
        <w:t xml:space="preserve"> be given to (not exclusively):</w:t>
      </w:r>
    </w:p>
    <w:p w14:paraId="721D1D05" w14:textId="3ED654F0" w:rsidR="009345AD" w:rsidRDefault="009345AD" w:rsidP="001638E4">
      <w:pPr>
        <w:pStyle w:val="Default"/>
        <w:jc w:val="both"/>
      </w:pPr>
    </w:p>
    <w:p w14:paraId="3F854E5C" w14:textId="68289116" w:rsidR="009345AD" w:rsidRDefault="009345AD" w:rsidP="00836257">
      <w:pPr>
        <w:pStyle w:val="Default"/>
        <w:numPr>
          <w:ilvl w:val="0"/>
          <w:numId w:val="18"/>
        </w:numPr>
        <w:jc w:val="both"/>
      </w:pPr>
      <w:r>
        <w:t>Has he requested to continue on the programme</w:t>
      </w:r>
    </w:p>
    <w:p w14:paraId="7752DC92" w14:textId="3EF01A0D" w:rsidR="009345AD" w:rsidRDefault="009345AD" w:rsidP="00836257">
      <w:pPr>
        <w:pStyle w:val="Default"/>
        <w:numPr>
          <w:ilvl w:val="0"/>
          <w:numId w:val="18"/>
        </w:numPr>
        <w:jc w:val="both"/>
      </w:pPr>
      <w:r>
        <w:t>Previous availability for visits</w:t>
      </w:r>
    </w:p>
    <w:p w14:paraId="7A2E1FE6" w14:textId="2158CD7C" w:rsidR="009345AD" w:rsidRDefault="009345AD" w:rsidP="00836257">
      <w:pPr>
        <w:pStyle w:val="Default"/>
        <w:numPr>
          <w:ilvl w:val="0"/>
          <w:numId w:val="18"/>
        </w:numPr>
        <w:jc w:val="both"/>
      </w:pPr>
      <w:r>
        <w:t>Engagement whilst attending visits</w:t>
      </w:r>
    </w:p>
    <w:p w14:paraId="66CFE27D" w14:textId="77777777" w:rsidR="001638E4" w:rsidRPr="001638E4" w:rsidRDefault="001638E4" w:rsidP="001638E4">
      <w:pPr>
        <w:pStyle w:val="Default"/>
        <w:ind w:left="720"/>
        <w:jc w:val="both"/>
      </w:pPr>
    </w:p>
    <w:p w14:paraId="0A298BDD" w14:textId="6A8DA57D" w:rsidR="002F3062" w:rsidRPr="00AD5F0E" w:rsidRDefault="009345AD" w:rsidP="001638E4">
      <w:pPr>
        <w:jc w:val="both"/>
        <w:rPr>
          <w:rFonts w:ascii="Arial" w:hAnsi="Arial" w:cs="Arial"/>
          <w:sz w:val="24"/>
          <w:szCs w:val="24"/>
          <w:u w:val="single"/>
        </w:rPr>
      </w:pPr>
      <w:r>
        <w:rPr>
          <w:rFonts w:ascii="Arial" w:eastAsia="Times New Roman" w:hAnsi="Arial" w:cs="Arial"/>
          <w:color w:val="000000"/>
          <w:sz w:val="24"/>
          <w:szCs w:val="24"/>
          <w:lang w:eastAsia="en-GB"/>
        </w:rPr>
        <w:t>T</w:t>
      </w:r>
      <w:r w:rsidR="002F3062" w:rsidRPr="00AD5F0E">
        <w:rPr>
          <w:rFonts w:ascii="Arial" w:hAnsi="Arial" w:cs="Arial"/>
          <w:color w:val="000000"/>
          <w:sz w:val="24"/>
          <w:szCs w:val="24"/>
          <w:lang w:eastAsia="en-GB"/>
        </w:rPr>
        <w:t xml:space="preserve">he following steps should then be taken: </w:t>
      </w:r>
    </w:p>
    <w:p w14:paraId="22AE6074" w14:textId="5DA65D0C" w:rsidR="00576E8C" w:rsidRPr="00576E8C" w:rsidRDefault="00576E8C" w:rsidP="00836257">
      <w:pPr>
        <w:pStyle w:val="ListParagraph"/>
        <w:numPr>
          <w:ilvl w:val="0"/>
          <w:numId w:val="19"/>
        </w:numPr>
        <w:autoSpaceDE w:val="0"/>
        <w:autoSpaceDN w:val="0"/>
        <w:adjustRightInd w:val="0"/>
        <w:spacing w:after="14"/>
        <w:jc w:val="both"/>
        <w:rPr>
          <w:rFonts w:ascii="Arial" w:hAnsi="Arial" w:cs="Arial"/>
          <w:color w:val="000000"/>
          <w:lang w:eastAsia="en-GB"/>
        </w:rPr>
      </w:pPr>
      <w:r>
        <w:rPr>
          <w:rFonts w:ascii="Arial" w:hAnsi="Arial" w:cs="Arial"/>
          <w:color w:val="000000"/>
          <w:lang w:eastAsia="en-GB"/>
        </w:rPr>
        <w:t>Change of Status</w:t>
      </w:r>
      <w:r w:rsidRPr="00AD5F0E">
        <w:rPr>
          <w:rFonts w:ascii="Arial" w:hAnsi="Arial" w:cs="Arial"/>
          <w:color w:val="000000"/>
          <w:lang w:eastAsia="en-GB"/>
        </w:rPr>
        <w:t xml:space="preserve"> – Child (SC) should be completed under </w:t>
      </w:r>
      <w:r>
        <w:rPr>
          <w:rFonts w:ascii="Arial" w:hAnsi="Arial" w:cs="Arial"/>
          <w:color w:val="000000"/>
          <w:lang w:eastAsia="en-GB"/>
        </w:rPr>
        <w:t>option</w:t>
      </w:r>
      <w:r w:rsidRPr="00AD5F0E">
        <w:rPr>
          <w:rFonts w:ascii="Arial" w:hAnsi="Arial" w:cs="Arial"/>
          <w:color w:val="000000"/>
          <w:lang w:eastAsia="en-GB"/>
        </w:rPr>
        <w:t xml:space="preserve"> “father </w:t>
      </w:r>
      <w:r>
        <w:rPr>
          <w:rFonts w:ascii="Arial" w:hAnsi="Arial" w:cs="Arial"/>
          <w:color w:val="000000"/>
          <w:lang w:eastAsia="en-GB"/>
        </w:rPr>
        <w:t xml:space="preserve">becomes </w:t>
      </w:r>
      <w:r w:rsidRPr="00AD5F0E">
        <w:rPr>
          <w:rFonts w:ascii="Arial" w:hAnsi="Arial" w:cs="Arial"/>
          <w:color w:val="000000"/>
          <w:lang w:eastAsia="en-GB"/>
        </w:rPr>
        <w:t>main carer and remains on FNP programme”</w:t>
      </w:r>
    </w:p>
    <w:p w14:paraId="76E74E83" w14:textId="750BEB02" w:rsidR="002F3062" w:rsidRPr="000807A2" w:rsidRDefault="002F3062" w:rsidP="00836257">
      <w:pPr>
        <w:pStyle w:val="ListParagraph"/>
        <w:numPr>
          <w:ilvl w:val="0"/>
          <w:numId w:val="19"/>
        </w:numPr>
        <w:jc w:val="both"/>
        <w:rPr>
          <w:rFonts w:ascii="Arial" w:hAnsi="Arial" w:cs="Arial"/>
          <w:b/>
        </w:rPr>
      </w:pPr>
      <w:r w:rsidRPr="000807A2">
        <w:rPr>
          <w:rFonts w:ascii="Arial" w:hAnsi="Arial" w:cs="Arial"/>
          <w:color w:val="000000"/>
          <w:lang w:eastAsia="en-GB"/>
        </w:rPr>
        <w:t xml:space="preserve">The </w:t>
      </w:r>
      <w:r w:rsidR="009345AD" w:rsidRPr="000807A2">
        <w:rPr>
          <w:rFonts w:ascii="Arial" w:hAnsi="Arial" w:cs="Arial"/>
          <w:color w:val="000000"/>
          <w:lang w:eastAsia="en-GB"/>
        </w:rPr>
        <w:t>mother</w:t>
      </w:r>
      <w:r w:rsidR="003D0E24">
        <w:rPr>
          <w:rFonts w:ascii="Arial" w:hAnsi="Arial" w:cs="Arial"/>
          <w:color w:val="000000"/>
          <w:lang w:eastAsia="en-GB"/>
        </w:rPr>
        <w:t>’</w:t>
      </w:r>
      <w:r w:rsidR="009345AD" w:rsidRPr="000807A2">
        <w:rPr>
          <w:rFonts w:ascii="Arial" w:hAnsi="Arial" w:cs="Arial"/>
          <w:color w:val="000000"/>
          <w:lang w:eastAsia="en-GB"/>
        </w:rPr>
        <w:t xml:space="preserve">s </w:t>
      </w:r>
      <w:r w:rsidRPr="000807A2">
        <w:rPr>
          <w:rFonts w:ascii="Arial" w:hAnsi="Arial" w:cs="Arial"/>
          <w:color w:val="000000"/>
          <w:lang w:eastAsia="en-GB"/>
        </w:rPr>
        <w:t xml:space="preserve">original episode of care should be closed using </w:t>
      </w:r>
      <w:r w:rsidR="000807A2">
        <w:rPr>
          <w:rFonts w:ascii="Arial" w:hAnsi="Arial" w:cs="Arial"/>
          <w:color w:val="000000"/>
          <w:lang w:eastAsia="en-GB"/>
        </w:rPr>
        <w:t>C</w:t>
      </w:r>
      <w:r w:rsidR="009345AD" w:rsidRPr="000807A2">
        <w:rPr>
          <w:rFonts w:ascii="Arial" w:hAnsi="Arial" w:cs="Arial"/>
          <w:color w:val="000000"/>
          <w:lang w:eastAsia="en-GB"/>
        </w:rPr>
        <w:t xml:space="preserve">hange of Status (CM) </w:t>
      </w:r>
      <w:r w:rsidR="000807A2" w:rsidRPr="000807A2">
        <w:rPr>
          <w:rFonts w:ascii="Arial" w:hAnsi="Arial" w:cs="Arial"/>
          <w:color w:val="000000"/>
          <w:lang w:eastAsia="en-GB"/>
        </w:rPr>
        <w:t xml:space="preserve">section </w:t>
      </w:r>
      <w:proofErr w:type="spellStart"/>
      <w:r w:rsidR="000807A2" w:rsidRPr="000807A2">
        <w:rPr>
          <w:rFonts w:ascii="Arial" w:hAnsi="Arial" w:cs="Arial"/>
        </w:rPr>
        <w:t>SM7</w:t>
      </w:r>
      <w:proofErr w:type="spellEnd"/>
      <w:r w:rsidR="000807A2" w:rsidRPr="000807A2">
        <w:rPr>
          <w:rFonts w:ascii="Arial" w:hAnsi="Arial" w:cs="Arial"/>
        </w:rPr>
        <w:t>. Client left the programme</w:t>
      </w:r>
      <w:r w:rsidR="000807A2">
        <w:rPr>
          <w:rFonts w:ascii="Arial" w:hAnsi="Arial" w:cs="Arial"/>
        </w:rPr>
        <w:t>, Father becomes main carer.</w:t>
      </w:r>
      <w:r w:rsidR="00B643CE">
        <w:rPr>
          <w:rFonts w:ascii="Arial" w:hAnsi="Arial" w:cs="Arial"/>
        </w:rPr>
        <w:t xml:space="preserve"> (this cannot be entered on the </w:t>
      </w:r>
      <w:proofErr w:type="spellStart"/>
      <w:r w:rsidR="00B643CE">
        <w:rPr>
          <w:rFonts w:ascii="Arial" w:hAnsi="Arial" w:cs="Arial"/>
        </w:rPr>
        <w:t>Turas</w:t>
      </w:r>
      <w:proofErr w:type="spellEnd"/>
      <w:r w:rsidR="00B643CE">
        <w:rPr>
          <w:rFonts w:ascii="Arial" w:hAnsi="Arial" w:cs="Arial"/>
        </w:rPr>
        <w:t xml:space="preserve"> FNP system - please see note below)</w:t>
      </w:r>
    </w:p>
    <w:p w14:paraId="6C5E6546" w14:textId="2BE9ABD1" w:rsidR="004444D1" w:rsidRPr="00AD5F0E" w:rsidRDefault="004444D1" w:rsidP="00836257">
      <w:pPr>
        <w:pStyle w:val="ListParagraph"/>
        <w:numPr>
          <w:ilvl w:val="0"/>
          <w:numId w:val="12"/>
        </w:numPr>
        <w:autoSpaceDE w:val="0"/>
        <w:autoSpaceDN w:val="0"/>
        <w:adjustRightInd w:val="0"/>
        <w:spacing w:after="14"/>
        <w:jc w:val="both"/>
        <w:rPr>
          <w:rFonts w:ascii="Arial" w:hAnsi="Arial" w:cs="Arial"/>
          <w:color w:val="000000"/>
          <w:lang w:eastAsia="en-GB"/>
        </w:rPr>
      </w:pPr>
      <w:r>
        <w:rPr>
          <w:rFonts w:ascii="Arial" w:hAnsi="Arial" w:cs="Arial"/>
          <w:color w:val="000000"/>
          <w:lang w:eastAsia="en-GB"/>
        </w:rPr>
        <w:t>Demographics intake – Father (</w:t>
      </w:r>
      <w:proofErr w:type="spellStart"/>
      <w:r>
        <w:rPr>
          <w:rFonts w:ascii="Arial" w:hAnsi="Arial" w:cs="Arial"/>
          <w:color w:val="000000"/>
          <w:lang w:eastAsia="en-GB"/>
        </w:rPr>
        <w:t>FDI</w:t>
      </w:r>
      <w:proofErr w:type="spellEnd"/>
      <w:r>
        <w:rPr>
          <w:rFonts w:ascii="Arial" w:hAnsi="Arial" w:cs="Arial"/>
          <w:color w:val="000000"/>
          <w:lang w:eastAsia="en-GB"/>
        </w:rPr>
        <w:t>) form to be completed at first visit following father becoming main carer.</w:t>
      </w:r>
    </w:p>
    <w:p w14:paraId="3FB275D4" w14:textId="77777777" w:rsidR="002F3062" w:rsidRPr="00AD5F0E" w:rsidRDefault="002F3062" w:rsidP="001638E4">
      <w:pPr>
        <w:pStyle w:val="ListParagraph"/>
        <w:autoSpaceDE w:val="0"/>
        <w:autoSpaceDN w:val="0"/>
        <w:adjustRightInd w:val="0"/>
        <w:jc w:val="both"/>
        <w:rPr>
          <w:rFonts w:ascii="Arial" w:hAnsi="Arial" w:cs="Arial"/>
          <w:color w:val="000000"/>
          <w:lang w:eastAsia="en-GB"/>
        </w:rPr>
      </w:pPr>
    </w:p>
    <w:p w14:paraId="3C5F1657" w14:textId="7E90C91C" w:rsidR="002F3062" w:rsidRDefault="002F3062" w:rsidP="001638E4">
      <w:pPr>
        <w:jc w:val="both"/>
        <w:rPr>
          <w:rFonts w:ascii="Arial" w:hAnsi="Arial" w:cs="Arial"/>
          <w:color w:val="000000"/>
          <w:sz w:val="24"/>
          <w:szCs w:val="24"/>
          <w:lang w:eastAsia="en-GB"/>
        </w:rPr>
      </w:pPr>
      <w:r w:rsidRPr="00AD5F0E">
        <w:rPr>
          <w:rFonts w:ascii="Arial" w:hAnsi="Arial" w:cs="Arial"/>
          <w:color w:val="000000"/>
          <w:sz w:val="24"/>
          <w:szCs w:val="24"/>
          <w:lang w:eastAsia="en-GB"/>
        </w:rPr>
        <w:t xml:space="preserve">The FN will then complete all forms </w:t>
      </w:r>
      <w:r w:rsidR="004444D1">
        <w:rPr>
          <w:rFonts w:ascii="Arial" w:hAnsi="Arial" w:cs="Arial"/>
          <w:color w:val="000000"/>
          <w:sz w:val="24"/>
          <w:szCs w:val="24"/>
          <w:lang w:eastAsia="en-GB"/>
        </w:rPr>
        <w:t>as below</w:t>
      </w:r>
      <w:r w:rsidR="005975EE">
        <w:rPr>
          <w:rFonts w:ascii="Arial" w:hAnsi="Arial" w:cs="Arial"/>
          <w:color w:val="000000"/>
          <w:sz w:val="24"/>
          <w:szCs w:val="24"/>
          <w:lang w:eastAsia="en-GB"/>
        </w:rPr>
        <w:t xml:space="preserve"> according to stage</w:t>
      </w:r>
      <w:r w:rsidR="004444D1">
        <w:rPr>
          <w:rFonts w:ascii="Arial" w:hAnsi="Arial" w:cs="Arial"/>
          <w:color w:val="000000"/>
          <w:sz w:val="24"/>
          <w:szCs w:val="24"/>
          <w:lang w:eastAsia="en-GB"/>
        </w:rPr>
        <w:t>; maternal health forms will not be completed.</w:t>
      </w:r>
      <w:r w:rsidR="001F5606">
        <w:rPr>
          <w:rFonts w:ascii="Arial" w:hAnsi="Arial" w:cs="Arial"/>
          <w:color w:val="000000"/>
          <w:sz w:val="24"/>
          <w:szCs w:val="24"/>
          <w:lang w:eastAsia="en-GB"/>
        </w:rPr>
        <w:t xml:space="preserve"> </w:t>
      </w:r>
    </w:p>
    <w:p w14:paraId="13802818" w14:textId="7C4DF72F" w:rsidR="00B643CE" w:rsidRPr="00AD5F0E" w:rsidRDefault="00B643CE" w:rsidP="001638E4">
      <w:pPr>
        <w:jc w:val="both"/>
        <w:rPr>
          <w:rFonts w:ascii="Arial" w:hAnsi="Arial" w:cs="Arial"/>
          <w:color w:val="000000"/>
          <w:sz w:val="24"/>
          <w:szCs w:val="24"/>
          <w:lang w:eastAsia="en-GB"/>
        </w:rPr>
      </w:pPr>
      <w:r w:rsidRPr="00001096">
        <w:rPr>
          <w:rFonts w:ascii="Arial" w:hAnsi="Arial" w:cs="Arial"/>
          <w:b/>
          <w:color w:val="000000"/>
          <w:sz w:val="24"/>
          <w:szCs w:val="24"/>
          <w:lang w:eastAsia="en-GB"/>
        </w:rPr>
        <w:t>NOTE:</w:t>
      </w:r>
      <w:r>
        <w:rPr>
          <w:rFonts w:ascii="Arial" w:hAnsi="Arial" w:cs="Arial"/>
          <w:color w:val="000000"/>
          <w:sz w:val="24"/>
          <w:szCs w:val="24"/>
          <w:lang w:eastAsia="en-GB"/>
        </w:rPr>
        <w:t xml:space="preserve"> Currently the </w:t>
      </w:r>
      <w:proofErr w:type="spellStart"/>
      <w:r>
        <w:rPr>
          <w:rFonts w:ascii="Arial" w:hAnsi="Arial" w:cs="Arial"/>
          <w:color w:val="000000"/>
          <w:sz w:val="24"/>
          <w:szCs w:val="24"/>
          <w:lang w:eastAsia="en-GB"/>
        </w:rPr>
        <w:t>Turas</w:t>
      </w:r>
      <w:proofErr w:type="spellEnd"/>
      <w:r>
        <w:rPr>
          <w:rFonts w:ascii="Arial" w:hAnsi="Arial" w:cs="Arial"/>
          <w:color w:val="000000"/>
          <w:sz w:val="24"/>
          <w:szCs w:val="24"/>
          <w:lang w:eastAsia="en-GB"/>
        </w:rPr>
        <w:t xml:space="preserve"> FNP system does not have the functionality to store Father as Main Carer data forms and these need to be held by sites. The mother’s episode of care should remain open in order to allow child data forms to be input.</w:t>
      </w:r>
    </w:p>
    <w:tbl>
      <w:tblPr>
        <w:tblW w:w="9072"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4"/>
        <w:gridCol w:w="2694"/>
        <w:gridCol w:w="1144"/>
      </w:tblGrid>
      <w:tr w:rsidR="004444D1" w14:paraId="1964A245" w14:textId="77777777" w:rsidTr="001638E4">
        <w:trPr>
          <w:trHeight w:val="512"/>
        </w:trPr>
        <w:tc>
          <w:tcPr>
            <w:tcW w:w="5234" w:type="dxa"/>
            <w:tcBorders>
              <w:top w:val="single" w:sz="18" w:space="0" w:color="auto"/>
              <w:left w:val="single" w:sz="18" w:space="0" w:color="auto"/>
              <w:bottom w:val="single" w:sz="18" w:space="0" w:color="auto"/>
              <w:right w:val="single" w:sz="18" w:space="0" w:color="auto"/>
            </w:tcBorders>
            <w:shd w:val="clear" w:color="auto" w:fill="8DB3E2" w:themeFill="text2" w:themeFillTint="66"/>
            <w:vAlign w:val="center"/>
          </w:tcPr>
          <w:p w14:paraId="276B2010" w14:textId="77777777" w:rsidR="004444D1" w:rsidRPr="001D1E7F" w:rsidRDefault="004444D1" w:rsidP="00E439B8">
            <w:pPr>
              <w:pStyle w:val="DHBodycopy"/>
              <w:tabs>
                <w:tab w:val="left" w:pos="2460"/>
              </w:tabs>
              <w:spacing w:line="320" w:lineRule="atLeast"/>
              <w:rPr>
                <w:rFonts w:ascii="Arial" w:hAnsi="Arial" w:cs="Arial"/>
                <w:b/>
              </w:rPr>
            </w:pPr>
            <w:r w:rsidRPr="001D1E7F">
              <w:rPr>
                <w:rFonts w:ascii="Arial" w:hAnsi="Arial" w:cs="Arial"/>
                <w:b/>
              </w:rPr>
              <w:t>DATA Collection Form</w:t>
            </w:r>
          </w:p>
        </w:tc>
        <w:tc>
          <w:tcPr>
            <w:tcW w:w="3838" w:type="dxa"/>
            <w:gridSpan w:val="2"/>
            <w:tcBorders>
              <w:top w:val="single" w:sz="18" w:space="0" w:color="auto"/>
              <w:left w:val="single" w:sz="18" w:space="0" w:color="auto"/>
              <w:bottom w:val="single" w:sz="18" w:space="0" w:color="auto"/>
              <w:right w:val="single" w:sz="18" w:space="0" w:color="auto"/>
            </w:tcBorders>
            <w:shd w:val="clear" w:color="auto" w:fill="8DB3E2" w:themeFill="text2" w:themeFillTint="66"/>
            <w:vAlign w:val="center"/>
          </w:tcPr>
          <w:p w14:paraId="53B9C919" w14:textId="77777777" w:rsidR="004444D1" w:rsidRDefault="004444D1" w:rsidP="00E439B8">
            <w:pPr>
              <w:pStyle w:val="DHBodycopy"/>
              <w:spacing w:line="320" w:lineRule="atLeast"/>
              <w:rPr>
                <w:b/>
              </w:rPr>
            </w:pPr>
          </w:p>
        </w:tc>
      </w:tr>
      <w:tr w:rsidR="004444D1" w:rsidRPr="00C826B0" w14:paraId="6952DCF8" w14:textId="77777777" w:rsidTr="001638E4">
        <w:tc>
          <w:tcPr>
            <w:tcW w:w="5234" w:type="dxa"/>
            <w:tcBorders>
              <w:top w:val="single" w:sz="18" w:space="0" w:color="auto"/>
              <w:left w:val="single" w:sz="4" w:space="0" w:color="auto"/>
              <w:bottom w:val="single" w:sz="4" w:space="0" w:color="auto"/>
              <w:right w:val="single" w:sz="4" w:space="0" w:color="auto"/>
            </w:tcBorders>
            <w:shd w:val="clear" w:color="auto" w:fill="auto"/>
          </w:tcPr>
          <w:p w14:paraId="44B1F0E8" w14:textId="77777777" w:rsidR="004444D1" w:rsidRPr="00C826B0" w:rsidRDefault="004444D1" w:rsidP="00E439B8">
            <w:pPr>
              <w:pStyle w:val="DHBodycopy"/>
              <w:spacing w:line="320" w:lineRule="atLeast"/>
              <w:rPr>
                <w:rFonts w:ascii="Arial" w:hAnsi="Arial" w:cs="Arial"/>
              </w:rPr>
            </w:pPr>
            <w:r w:rsidRPr="00C826B0">
              <w:rPr>
                <w:rFonts w:ascii="Arial" w:hAnsi="Arial" w:cs="Arial"/>
              </w:rPr>
              <w:t>Home Visit Encounter (V)</w:t>
            </w:r>
          </w:p>
        </w:tc>
        <w:tc>
          <w:tcPr>
            <w:tcW w:w="3838"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7973C4D3" w14:textId="77777777" w:rsidR="004444D1" w:rsidRPr="00C826B0" w:rsidRDefault="004444D1" w:rsidP="00E439B8">
            <w:pPr>
              <w:pStyle w:val="DHBodycopy"/>
              <w:spacing w:line="320" w:lineRule="atLeast"/>
              <w:jc w:val="center"/>
              <w:rPr>
                <w:rFonts w:ascii="Arial" w:hAnsi="Arial" w:cs="Arial"/>
              </w:rPr>
            </w:pPr>
            <w:r w:rsidRPr="00C826B0">
              <w:rPr>
                <w:rFonts w:ascii="Arial" w:hAnsi="Arial" w:cs="Arial"/>
              </w:rPr>
              <w:t>Every visit</w:t>
            </w:r>
          </w:p>
        </w:tc>
      </w:tr>
      <w:tr w:rsidR="004444D1" w:rsidRPr="00C826B0" w14:paraId="41D29108"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vAlign w:val="center"/>
          </w:tcPr>
          <w:p w14:paraId="2AF3FBEC" w14:textId="08334D41" w:rsidR="004444D1" w:rsidRPr="00C826B0" w:rsidRDefault="005975EE" w:rsidP="00E439B8">
            <w:pPr>
              <w:pStyle w:val="DHBodycopy"/>
              <w:tabs>
                <w:tab w:val="left" w:pos="1515"/>
              </w:tabs>
              <w:spacing w:line="320" w:lineRule="atLeast"/>
              <w:rPr>
                <w:rFonts w:ascii="Arial" w:hAnsi="Arial" w:cs="Arial"/>
              </w:rPr>
            </w:pPr>
            <w:r>
              <w:rPr>
                <w:rFonts w:ascii="Arial" w:hAnsi="Arial" w:cs="Arial"/>
              </w:rPr>
              <w:t>Referral -</w:t>
            </w:r>
            <w:r w:rsidR="004444D1" w:rsidRPr="00C826B0">
              <w:rPr>
                <w:rFonts w:ascii="Arial" w:hAnsi="Arial" w:cs="Arial"/>
              </w:rPr>
              <w:t xml:space="preserve"> Child (RC)</w:t>
            </w:r>
          </w:p>
        </w:tc>
        <w:tc>
          <w:tcPr>
            <w:tcW w:w="38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1460CD" w14:textId="77777777" w:rsidR="004444D1" w:rsidRPr="00C826B0" w:rsidRDefault="004444D1" w:rsidP="00E439B8">
            <w:pPr>
              <w:pStyle w:val="DHBodycopy"/>
              <w:spacing w:line="320" w:lineRule="atLeast"/>
              <w:jc w:val="center"/>
              <w:rPr>
                <w:rFonts w:ascii="Arial" w:hAnsi="Arial" w:cs="Arial"/>
              </w:rPr>
            </w:pPr>
            <w:r w:rsidRPr="00C826B0">
              <w:rPr>
                <w:rFonts w:ascii="Arial" w:hAnsi="Arial" w:cs="Arial"/>
              </w:rPr>
              <w:t>As required</w:t>
            </w:r>
          </w:p>
        </w:tc>
      </w:tr>
      <w:tr w:rsidR="004444D1" w:rsidRPr="00C826B0" w14:paraId="3706D430"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vAlign w:val="center"/>
          </w:tcPr>
          <w:p w14:paraId="4612C3C9" w14:textId="4B6F9138" w:rsidR="004444D1" w:rsidRPr="00C826B0" w:rsidRDefault="005975EE" w:rsidP="00E439B8">
            <w:pPr>
              <w:pStyle w:val="DHBodycopy"/>
              <w:tabs>
                <w:tab w:val="left" w:pos="1515"/>
              </w:tabs>
              <w:spacing w:line="320" w:lineRule="atLeast"/>
              <w:rPr>
                <w:rFonts w:ascii="Arial" w:hAnsi="Arial" w:cs="Arial"/>
              </w:rPr>
            </w:pPr>
            <w:r>
              <w:rPr>
                <w:rFonts w:ascii="Arial" w:hAnsi="Arial" w:cs="Arial"/>
              </w:rPr>
              <w:t>Referral -</w:t>
            </w:r>
            <w:r w:rsidR="004444D1">
              <w:rPr>
                <w:rFonts w:ascii="Arial" w:hAnsi="Arial" w:cs="Arial"/>
              </w:rPr>
              <w:t xml:space="preserve"> Father main carer</w:t>
            </w:r>
            <w:r w:rsidR="004444D1" w:rsidRPr="00C826B0">
              <w:rPr>
                <w:rFonts w:ascii="Arial" w:hAnsi="Arial" w:cs="Arial"/>
              </w:rPr>
              <w:t xml:space="preserve"> (</w:t>
            </w:r>
            <w:proofErr w:type="spellStart"/>
            <w:r w:rsidR="004444D1">
              <w:rPr>
                <w:rFonts w:ascii="Arial" w:hAnsi="Arial" w:cs="Arial"/>
              </w:rPr>
              <w:t>R</w:t>
            </w:r>
            <w:r>
              <w:rPr>
                <w:rFonts w:ascii="Arial" w:hAnsi="Arial" w:cs="Arial"/>
              </w:rPr>
              <w:t>F</w:t>
            </w:r>
            <w:proofErr w:type="spellEnd"/>
            <w:r w:rsidR="004444D1" w:rsidRPr="00C826B0">
              <w:rPr>
                <w:rFonts w:ascii="Arial" w:hAnsi="Arial" w:cs="Arial"/>
              </w:rPr>
              <w:t>)</w:t>
            </w:r>
          </w:p>
        </w:tc>
        <w:tc>
          <w:tcPr>
            <w:tcW w:w="38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EDD4BA" w14:textId="77777777" w:rsidR="004444D1" w:rsidRPr="00C826B0" w:rsidRDefault="004444D1" w:rsidP="00E439B8">
            <w:pPr>
              <w:pStyle w:val="DHBodycopy"/>
              <w:spacing w:line="320" w:lineRule="atLeast"/>
              <w:jc w:val="center"/>
              <w:rPr>
                <w:rFonts w:ascii="Arial" w:hAnsi="Arial" w:cs="Arial"/>
              </w:rPr>
            </w:pPr>
            <w:r w:rsidRPr="00C826B0">
              <w:rPr>
                <w:rFonts w:ascii="Arial" w:hAnsi="Arial" w:cs="Arial"/>
              </w:rPr>
              <w:t>As required</w:t>
            </w:r>
          </w:p>
        </w:tc>
      </w:tr>
      <w:tr w:rsidR="004444D1" w:rsidRPr="00C826B0" w14:paraId="2173344B"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vAlign w:val="center"/>
          </w:tcPr>
          <w:p w14:paraId="1C070F81" w14:textId="7CD846D8" w:rsidR="004444D1" w:rsidRPr="00C826B0" w:rsidRDefault="004444D1" w:rsidP="00E439B8">
            <w:pPr>
              <w:pStyle w:val="DHBodycopy"/>
              <w:tabs>
                <w:tab w:val="left" w:pos="1515"/>
              </w:tabs>
              <w:spacing w:line="320" w:lineRule="atLeast"/>
              <w:rPr>
                <w:rFonts w:ascii="Arial" w:hAnsi="Arial" w:cs="Arial"/>
              </w:rPr>
            </w:pPr>
            <w:r>
              <w:rPr>
                <w:rFonts w:ascii="Arial" w:hAnsi="Arial" w:cs="Arial"/>
              </w:rPr>
              <w:t>Change of Status – Father main carer</w:t>
            </w:r>
            <w:r w:rsidRPr="00C826B0">
              <w:rPr>
                <w:rFonts w:ascii="Arial" w:hAnsi="Arial" w:cs="Arial"/>
              </w:rPr>
              <w:t xml:space="preserve"> (</w:t>
            </w:r>
            <w:r>
              <w:rPr>
                <w:rFonts w:ascii="Arial" w:hAnsi="Arial" w:cs="Arial"/>
              </w:rPr>
              <w:t>S</w:t>
            </w:r>
            <w:r w:rsidR="005975EE">
              <w:rPr>
                <w:rFonts w:ascii="Arial" w:hAnsi="Arial" w:cs="Arial"/>
              </w:rPr>
              <w:t>F</w:t>
            </w:r>
            <w:r w:rsidRPr="00C826B0">
              <w:rPr>
                <w:rFonts w:ascii="Arial" w:hAnsi="Arial" w:cs="Arial"/>
              </w:rPr>
              <w:t>)</w:t>
            </w:r>
          </w:p>
        </w:tc>
        <w:tc>
          <w:tcPr>
            <w:tcW w:w="38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EA8813" w14:textId="77777777" w:rsidR="004444D1" w:rsidRPr="00C826B0" w:rsidRDefault="004444D1" w:rsidP="00E439B8">
            <w:pPr>
              <w:pStyle w:val="DHBodycopy"/>
              <w:spacing w:line="320" w:lineRule="atLeast"/>
              <w:jc w:val="center"/>
              <w:rPr>
                <w:rFonts w:ascii="Arial" w:hAnsi="Arial" w:cs="Arial"/>
              </w:rPr>
            </w:pPr>
            <w:r w:rsidRPr="00C826B0">
              <w:rPr>
                <w:rFonts w:ascii="Arial" w:hAnsi="Arial" w:cs="Arial"/>
              </w:rPr>
              <w:t>As required</w:t>
            </w:r>
          </w:p>
        </w:tc>
      </w:tr>
      <w:tr w:rsidR="004444D1" w:rsidRPr="00C826B0" w14:paraId="41920674"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tcPr>
          <w:p w14:paraId="5BA9F098" w14:textId="77777777" w:rsidR="004444D1" w:rsidRPr="00C826B0" w:rsidRDefault="004444D1" w:rsidP="00E439B8">
            <w:pPr>
              <w:pStyle w:val="DHBodycopy"/>
              <w:spacing w:line="320" w:lineRule="atLeast"/>
              <w:rPr>
                <w:rFonts w:ascii="Arial" w:hAnsi="Arial" w:cs="Arial"/>
              </w:rPr>
            </w:pPr>
            <w:r w:rsidRPr="00C826B0">
              <w:rPr>
                <w:rFonts w:ascii="Arial" w:hAnsi="Arial" w:cs="Arial"/>
              </w:rPr>
              <w:t>Change of Status – Child (SC)</w:t>
            </w:r>
          </w:p>
        </w:tc>
        <w:tc>
          <w:tcPr>
            <w:tcW w:w="38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7FDEC6" w14:textId="77777777" w:rsidR="004444D1" w:rsidRPr="00C826B0" w:rsidRDefault="004444D1" w:rsidP="00E439B8">
            <w:pPr>
              <w:pStyle w:val="DHBodycopy"/>
              <w:spacing w:line="320" w:lineRule="atLeast"/>
              <w:jc w:val="center"/>
              <w:rPr>
                <w:rFonts w:ascii="Arial" w:hAnsi="Arial" w:cs="Arial"/>
              </w:rPr>
            </w:pPr>
            <w:r w:rsidRPr="00C826B0">
              <w:rPr>
                <w:rFonts w:ascii="Arial" w:hAnsi="Arial" w:cs="Arial"/>
              </w:rPr>
              <w:t>As required</w:t>
            </w:r>
          </w:p>
        </w:tc>
      </w:tr>
      <w:tr w:rsidR="004444D1" w:rsidRPr="00C826B0" w14:paraId="693929D9"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tcPr>
          <w:p w14:paraId="5B624802" w14:textId="2D52F6EC" w:rsidR="004444D1" w:rsidRPr="00C826B0" w:rsidRDefault="005975EE" w:rsidP="00E439B8">
            <w:pPr>
              <w:pStyle w:val="DHBodycopy"/>
              <w:spacing w:line="320" w:lineRule="atLeast"/>
              <w:rPr>
                <w:rFonts w:ascii="Arial" w:hAnsi="Arial" w:cs="Arial"/>
              </w:rPr>
            </w:pPr>
            <w:r>
              <w:rPr>
                <w:rFonts w:ascii="Arial" w:hAnsi="Arial" w:cs="Arial"/>
              </w:rPr>
              <w:t>Demographics</w:t>
            </w:r>
            <w:r w:rsidR="007A4B66">
              <w:rPr>
                <w:rFonts w:ascii="Arial" w:hAnsi="Arial" w:cs="Arial"/>
              </w:rPr>
              <w:t xml:space="preserve"> I</w:t>
            </w:r>
            <w:r>
              <w:rPr>
                <w:rFonts w:ascii="Arial" w:hAnsi="Arial" w:cs="Arial"/>
              </w:rPr>
              <w:t xml:space="preserve">ntake – Father </w:t>
            </w:r>
            <w:r w:rsidR="001638E4">
              <w:rPr>
                <w:rFonts w:ascii="Arial" w:hAnsi="Arial" w:cs="Arial"/>
              </w:rPr>
              <w:t>main carer (</w:t>
            </w:r>
            <w:proofErr w:type="spellStart"/>
            <w:r w:rsidR="001638E4">
              <w:rPr>
                <w:rFonts w:ascii="Arial" w:hAnsi="Arial" w:cs="Arial"/>
              </w:rPr>
              <w:t>FDI</w:t>
            </w:r>
            <w:proofErr w:type="spellEnd"/>
            <w:r>
              <w:rPr>
                <w:rFonts w:ascii="Arial" w:hAnsi="Arial" w:cs="Arial"/>
              </w:rPr>
              <w:t>)</w:t>
            </w:r>
          </w:p>
        </w:tc>
        <w:tc>
          <w:tcPr>
            <w:tcW w:w="38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714A38" w14:textId="08B48694" w:rsidR="004444D1" w:rsidRPr="00C826B0" w:rsidRDefault="005975EE" w:rsidP="00E439B8">
            <w:pPr>
              <w:pStyle w:val="DHBodycopy"/>
              <w:spacing w:line="320" w:lineRule="atLeast"/>
              <w:jc w:val="center"/>
              <w:rPr>
                <w:rFonts w:ascii="Arial" w:hAnsi="Arial" w:cs="Arial"/>
              </w:rPr>
            </w:pPr>
            <w:r w:rsidRPr="00C826B0">
              <w:rPr>
                <w:rFonts w:ascii="Arial" w:hAnsi="Arial" w:cs="Arial"/>
              </w:rPr>
              <w:t>As required</w:t>
            </w:r>
          </w:p>
        </w:tc>
      </w:tr>
      <w:tr w:rsidR="004444D1" w14:paraId="3F35C6B6" w14:textId="77777777" w:rsidTr="001638E4">
        <w:trPr>
          <w:trHeight w:val="529"/>
        </w:trPr>
        <w:tc>
          <w:tcPr>
            <w:tcW w:w="5234" w:type="dxa"/>
            <w:tcBorders>
              <w:top w:val="single" w:sz="18" w:space="0" w:color="auto"/>
              <w:left w:val="single" w:sz="18" w:space="0" w:color="auto"/>
              <w:bottom w:val="single" w:sz="18" w:space="0" w:color="auto"/>
              <w:right w:val="single" w:sz="18" w:space="0" w:color="auto"/>
            </w:tcBorders>
            <w:shd w:val="clear" w:color="auto" w:fill="8DB3E2" w:themeFill="text2" w:themeFillTint="66"/>
          </w:tcPr>
          <w:p w14:paraId="4F288085" w14:textId="77777777" w:rsidR="004444D1" w:rsidRPr="001D1E7F" w:rsidRDefault="004444D1" w:rsidP="00E439B8">
            <w:pPr>
              <w:pStyle w:val="DHBodycopy"/>
              <w:spacing w:line="320" w:lineRule="atLeast"/>
              <w:rPr>
                <w:rFonts w:ascii="Arial" w:hAnsi="Arial" w:cs="Arial"/>
              </w:rPr>
            </w:pPr>
            <w:r w:rsidRPr="001D1E7F">
              <w:rPr>
                <w:rFonts w:ascii="Arial" w:hAnsi="Arial" w:cs="Arial"/>
                <w:b/>
              </w:rPr>
              <w:lastRenderedPageBreak/>
              <w:t>Infancy</w:t>
            </w:r>
          </w:p>
        </w:tc>
        <w:tc>
          <w:tcPr>
            <w:tcW w:w="2694" w:type="dxa"/>
            <w:tcBorders>
              <w:top w:val="single" w:sz="18" w:space="0" w:color="auto"/>
              <w:left w:val="single" w:sz="18" w:space="0" w:color="auto"/>
              <w:bottom w:val="single" w:sz="18" w:space="0" w:color="auto"/>
              <w:right w:val="single" w:sz="18" w:space="0" w:color="auto"/>
            </w:tcBorders>
            <w:shd w:val="clear" w:color="auto" w:fill="8DB3E2" w:themeFill="text2" w:themeFillTint="66"/>
          </w:tcPr>
          <w:p w14:paraId="5FD75591" w14:textId="77777777" w:rsidR="004444D1" w:rsidRPr="001D1E7F" w:rsidRDefault="004444D1" w:rsidP="00E439B8">
            <w:pPr>
              <w:pStyle w:val="DHBodycopy"/>
              <w:spacing w:line="320" w:lineRule="atLeast"/>
              <w:rPr>
                <w:rFonts w:ascii="Arial" w:hAnsi="Arial" w:cs="Arial"/>
              </w:rPr>
            </w:pPr>
            <w:r w:rsidRPr="001D1E7F">
              <w:rPr>
                <w:rFonts w:ascii="Arial" w:hAnsi="Arial" w:cs="Arial"/>
                <w:b/>
              </w:rPr>
              <w:t>Visit by Age</w:t>
            </w:r>
          </w:p>
        </w:tc>
        <w:tc>
          <w:tcPr>
            <w:tcW w:w="1144" w:type="dxa"/>
            <w:tcBorders>
              <w:top w:val="single" w:sz="18" w:space="0" w:color="auto"/>
              <w:left w:val="single" w:sz="18" w:space="0" w:color="auto"/>
              <w:bottom w:val="single" w:sz="18" w:space="0" w:color="auto"/>
              <w:right w:val="single" w:sz="18" w:space="0" w:color="auto"/>
            </w:tcBorders>
            <w:shd w:val="clear" w:color="auto" w:fill="8DB3E2" w:themeFill="text2" w:themeFillTint="66"/>
          </w:tcPr>
          <w:p w14:paraId="62FA810D" w14:textId="77777777" w:rsidR="004444D1" w:rsidRPr="001D1E7F" w:rsidRDefault="004444D1" w:rsidP="00E439B8">
            <w:pPr>
              <w:pStyle w:val="DHBodycopy"/>
              <w:spacing w:line="320" w:lineRule="atLeast"/>
              <w:rPr>
                <w:rFonts w:ascii="Arial" w:hAnsi="Arial" w:cs="Arial"/>
              </w:rPr>
            </w:pPr>
            <w:r w:rsidRPr="001D1E7F">
              <w:rPr>
                <w:rFonts w:ascii="Arial" w:hAnsi="Arial" w:cs="Arial"/>
                <w:b/>
              </w:rPr>
              <w:t>Visit No</w:t>
            </w:r>
          </w:p>
        </w:tc>
      </w:tr>
      <w:tr w:rsidR="004444D1" w:rsidRPr="00C826B0" w14:paraId="5EC3EFDF" w14:textId="77777777" w:rsidTr="001638E4">
        <w:tc>
          <w:tcPr>
            <w:tcW w:w="5234" w:type="dxa"/>
            <w:tcBorders>
              <w:top w:val="single" w:sz="18" w:space="0" w:color="auto"/>
              <w:left w:val="single" w:sz="4" w:space="0" w:color="auto"/>
              <w:bottom w:val="single" w:sz="4" w:space="0" w:color="auto"/>
              <w:right w:val="single" w:sz="4" w:space="0" w:color="auto"/>
            </w:tcBorders>
            <w:shd w:val="clear" w:color="auto" w:fill="auto"/>
          </w:tcPr>
          <w:p w14:paraId="0D14F8AE" w14:textId="77777777" w:rsidR="004444D1" w:rsidRPr="00C826B0" w:rsidRDefault="004444D1" w:rsidP="00E439B8">
            <w:pPr>
              <w:pStyle w:val="DHBodycopy"/>
              <w:spacing w:line="320" w:lineRule="atLeast"/>
              <w:rPr>
                <w:rFonts w:ascii="Arial" w:hAnsi="Arial" w:cs="Arial"/>
              </w:rPr>
            </w:pPr>
            <w:r w:rsidRPr="00C826B0">
              <w:rPr>
                <w:rFonts w:ascii="Arial" w:hAnsi="Arial" w:cs="Arial"/>
              </w:rPr>
              <w:t>Infant Birth (</w:t>
            </w:r>
            <w:proofErr w:type="spellStart"/>
            <w:r w:rsidRPr="00C826B0">
              <w:rPr>
                <w:rFonts w:ascii="Arial" w:hAnsi="Arial" w:cs="Arial"/>
              </w:rPr>
              <w:t>IB</w:t>
            </w:r>
            <w:proofErr w:type="spellEnd"/>
            <w:r w:rsidRPr="00C826B0">
              <w:rPr>
                <w:rFonts w:ascii="Arial" w:hAnsi="Arial" w:cs="Arial"/>
              </w:rPr>
              <w:t>)</w:t>
            </w:r>
          </w:p>
        </w:tc>
        <w:tc>
          <w:tcPr>
            <w:tcW w:w="2694" w:type="dxa"/>
            <w:tcBorders>
              <w:top w:val="single" w:sz="18" w:space="0" w:color="auto"/>
              <w:left w:val="single" w:sz="4" w:space="0" w:color="auto"/>
              <w:bottom w:val="single" w:sz="4" w:space="0" w:color="auto"/>
              <w:right w:val="single" w:sz="4" w:space="0" w:color="auto"/>
            </w:tcBorders>
            <w:shd w:val="clear" w:color="auto" w:fill="auto"/>
            <w:vAlign w:val="center"/>
          </w:tcPr>
          <w:p w14:paraId="7894E667" w14:textId="77777777" w:rsidR="004444D1" w:rsidRPr="00C826B0" w:rsidRDefault="004444D1" w:rsidP="00E439B8">
            <w:pPr>
              <w:pStyle w:val="DHBodycopy"/>
              <w:spacing w:line="320" w:lineRule="atLeast"/>
              <w:rPr>
                <w:rFonts w:ascii="Arial" w:hAnsi="Arial" w:cs="Arial"/>
              </w:rPr>
            </w:pPr>
            <w:r w:rsidRPr="00C826B0">
              <w:rPr>
                <w:rFonts w:ascii="Arial" w:hAnsi="Arial" w:cs="Arial"/>
              </w:rPr>
              <w:t>1 week</w:t>
            </w:r>
          </w:p>
        </w:tc>
        <w:tc>
          <w:tcPr>
            <w:tcW w:w="1144" w:type="dxa"/>
            <w:tcBorders>
              <w:top w:val="single" w:sz="18" w:space="0" w:color="auto"/>
              <w:left w:val="single" w:sz="4" w:space="0" w:color="auto"/>
              <w:bottom w:val="single" w:sz="4" w:space="0" w:color="auto"/>
              <w:right w:val="single" w:sz="4" w:space="0" w:color="auto"/>
            </w:tcBorders>
            <w:shd w:val="clear" w:color="auto" w:fill="auto"/>
            <w:vAlign w:val="center"/>
          </w:tcPr>
          <w:p w14:paraId="0357EA4B" w14:textId="77777777" w:rsidR="004444D1" w:rsidRPr="00C826B0" w:rsidRDefault="004444D1" w:rsidP="00E439B8">
            <w:pPr>
              <w:pStyle w:val="DHBodycopy"/>
              <w:spacing w:line="320" w:lineRule="atLeast"/>
              <w:jc w:val="center"/>
              <w:rPr>
                <w:rFonts w:ascii="Arial" w:hAnsi="Arial" w:cs="Arial"/>
              </w:rPr>
            </w:pPr>
            <w:r w:rsidRPr="00C826B0">
              <w:rPr>
                <w:rFonts w:ascii="Arial" w:hAnsi="Arial" w:cs="Arial"/>
              </w:rPr>
              <w:t>1</w:t>
            </w:r>
          </w:p>
        </w:tc>
      </w:tr>
      <w:tr w:rsidR="004444D1" w:rsidRPr="00C826B0" w14:paraId="64B5EEB6"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tcPr>
          <w:p w14:paraId="1DD639CC" w14:textId="77777777" w:rsidR="004444D1" w:rsidRPr="00C826B0" w:rsidRDefault="004444D1" w:rsidP="00E439B8">
            <w:pPr>
              <w:pStyle w:val="DHBodycopy"/>
              <w:spacing w:line="320" w:lineRule="atLeast"/>
              <w:rPr>
                <w:rFonts w:ascii="Arial" w:hAnsi="Arial" w:cs="Arial"/>
              </w:rPr>
            </w:pPr>
            <w:r w:rsidRPr="00C826B0">
              <w:rPr>
                <w:rFonts w:ascii="Arial" w:hAnsi="Arial" w:cs="Arial"/>
              </w:rPr>
              <w:t>Infant Health 6 weeks (</w:t>
            </w:r>
            <w:proofErr w:type="spellStart"/>
            <w:r w:rsidRPr="00C826B0">
              <w:rPr>
                <w:rFonts w:ascii="Arial" w:hAnsi="Arial" w:cs="Arial"/>
              </w:rPr>
              <w:t>IH</w:t>
            </w:r>
            <w:proofErr w:type="spellEnd"/>
            <w:r w:rsidRPr="00C826B0">
              <w:rPr>
                <w:rFonts w:ascii="Arial" w:hAnsi="Arial" w:cs="Arial"/>
              </w:rPr>
              <w:t>)</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E73FD48" w14:textId="77777777" w:rsidR="004444D1" w:rsidRPr="00C826B0" w:rsidRDefault="004444D1" w:rsidP="00E439B8">
            <w:pPr>
              <w:pStyle w:val="DHBodycopy"/>
              <w:spacing w:line="320" w:lineRule="atLeast"/>
              <w:rPr>
                <w:rFonts w:ascii="Arial" w:hAnsi="Arial" w:cs="Arial"/>
              </w:rPr>
            </w:pPr>
            <w:r w:rsidRPr="00C826B0">
              <w:rPr>
                <w:rFonts w:ascii="Arial" w:hAnsi="Arial" w:cs="Arial"/>
              </w:rPr>
              <w:t>6 weeks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02C89983" w14:textId="77777777" w:rsidR="004444D1" w:rsidRPr="00C826B0" w:rsidRDefault="004444D1" w:rsidP="00E439B8">
            <w:pPr>
              <w:pStyle w:val="DHBodycopy"/>
              <w:spacing w:line="320" w:lineRule="atLeast"/>
              <w:jc w:val="center"/>
              <w:rPr>
                <w:rFonts w:ascii="Arial" w:hAnsi="Arial" w:cs="Arial"/>
              </w:rPr>
            </w:pPr>
            <w:r w:rsidRPr="00C826B0">
              <w:rPr>
                <w:rFonts w:ascii="Arial" w:hAnsi="Arial" w:cs="Arial"/>
              </w:rPr>
              <w:t>6</w:t>
            </w:r>
          </w:p>
        </w:tc>
      </w:tr>
      <w:tr w:rsidR="00581483" w:rsidRPr="00C826B0" w14:paraId="104BAE32"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tcPr>
          <w:p w14:paraId="49D6F166" w14:textId="14E75DC4" w:rsidR="00581483" w:rsidRPr="00C826B0" w:rsidRDefault="00581483" w:rsidP="00E439B8">
            <w:pPr>
              <w:pStyle w:val="DHBodycopy"/>
              <w:spacing w:line="320" w:lineRule="atLeast"/>
              <w:rPr>
                <w:rFonts w:ascii="Arial" w:hAnsi="Arial" w:cs="Arial"/>
              </w:rPr>
            </w:pPr>
            <w:r>
              <w:rPr>
                <w:rFonts w:ascii="Arial" w:hAnsi="Arial" w:cs="Arial"/>
              </w:rPr>
              <w:t>Father Health Post Birth (</w:t>
            </w:r>
            <w:proofErr w:type="spellStart"/>
            <w:r>
              <w:rPr>
                <w:rFonts w:ascii="Arial" w:hAnsi="Arial" w:cs="Arial"/>
              </w:rPr>
              <w:t>FHH</w:t>
            </w:r>
            <w:proofErr w:type="spellEnd"/>
            <w:r>
              <w:rPr>
                <w:rFonts w:ascii="Arial" w:hAnsi="Arial" w:cs="Arial"/>
              </w:rPr>
              <w:t>)</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5F7B2F7" w14:textId="28C29B6C" w:rsidR="00581483" w:rsidRPr="00C826B0" w:rsidRDefault="00581483" w:rsidP="00E439B8">
            <w:pPr>
              <w:pStyle w:val="DHBodycopy"/>
              <w:spacing w:line="320" w:lineRule="atLeast"/>
              <w:rPr>
                <w:rFonts w:ascii="Arial" w:hAnsi="Arial" w:cs="Arial"/>
              </w:rPr>
            </w:pPr>
            <w:r>
              <w:rPr>
                <w:rFonts w:ascii="Arial" w:hAnsi="Arial" w:cs="Arial"/>
              </w:rPr>
              <w:t>6 weeks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1A999090" w14:textId="67ECADFD" w:rsidR="00581483" w:rsidRPr="00C826B0" w:rsidRDefault="00581483" w:rsidP="00E439B8">
            <w:pPr>
              <w:pStyle w:val="DHBodycopy"/>
              <w:spacing w:line="320" w:lineRule="atLeast"/>
              <w:jc w:val="center"/>
              <w:rPr>
                <w:rFonts w:ascii="Arial" w:hAnsi="Arial" w:cs="Arial"/>
              </w:rPr>
            </w:pPr>
            <w:r>
              <w:rPr>
                <w:rFonts w:ascii="Arial" w:hAnsi="Arial" w:cs="Arial"/>
              </w:rPr>
              <w:t>6</w:t>
            </w:r>
          </w:p>
        </w:tc>
      </w:tr>
      <w:tr w:rsidR="00E31545" w:rsidRPr="00C826B0" w14:paraId="6A2089D3"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tcPr>
          <w:p w14:paraId="65E51384" w14:textId="77777777" w:rsidR="00E31545" w:rsidRPr="00C826B0" w:rsidRDefault="00E31545" w:rsidP="00E31545">
            <w:pPr>
              <w:pStyle w:val="DHBodycopy"/>
              <w:spacing w:line="320" w:lineRule="atLeast"/>
              <w:rPr>
                <w:rFonts w:ascii="Arial" w:hAnsi="Arial" w:cs="Arial"/>
              </w:rPr>
            </w:pPr>
            <w:r w:rsidRPr="00C826B0">
              <w:rPr>
                <w:rFonts w:ascii="Arial" w:hAnsi="Arial" w:cs="Arial"/>
              </w:rPr>
              <w:t>Ages and Stages Questionnaire (</w:t>
            </w:r>
            <w:proofErr w:type="spellStart"/>
            <w:r w:rsidRPr="00C826B0">
              <w:rPr>
                <w:rFonts w:ascii="Arial" w:hAnsi="Arial" w:cs="Arial"/>
              </w:rPr>
              <w:t>ASQ</w:t>
            </w:r>
            <w:proofErr w:type="spellEnd"/>
            <w:r w:rsidRPr="00C826B0">
              <w:rPr>
                <w:rFonts w:ascii="Arial" w:hAnsi="Arial" w:cs="Arial"/>
              </w:rPr>
              <w:t xml:space="preserve"> 3™)</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02AAEC8" w14:textId="73C3193A" w:rsidR="00E31545" w:rsidRPr="00C826B0" w:rsidRDefault="00E31545" w:rsidP="00E31545">
            <w:pPr>
              <w:pStyle w:val="DHBodycopy"/>
              <w:spacing w:line="320" w:lineRule="atLeast"/>
              <w:rPr>
                <w:rFonts w:ascii="Arial" w:hAnsi="Arial" w:cs="Arial"/>
              </w:rPr>
            </w:pPr>
            <w:r w:rsidRPr="005F5F07">
              <w:rPr>
                <w:rFonts w:ascii="Arial" w:hAnsi="Arial" w:cs="Arial"/>
                <w:sz w:val="22"/>
                <w:szCs w:val="22"/>
              </w:rPr>
              <w:t>4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208003DA" w14:textId="77777777" w:rsidR="00E31545" w:rsidRPr="00C826B0" w:rsidRDefault="00E31545" w:rsidP="00E31545">
            <w:pPr>
              <w:pStyle w:val="DHBodycopy"/>
              <w:spacing w:line="320" w:lineRule="atLeast"/>
              <w:jc w:val="center"/>
              <w:rPr>
                <w:rFonts w:ascii="Arial" w:hAnsi="Arial" w:cs="Arial"/>
              </w:rPr>
            </w:pPr>
            <w:r w:rsidRPr="00C826B0">
              <w:rPr>
                <w:rFonts w:ascii="Arial" w:hAnsi="Arial" w:cs="Arial"/>
              </w:rPr>
              <w:t>11</w:t>
            </w:r>
          </w:p>
        </w:tc>
      </w:tr>
      <w:tr w:rsidR="00E31545" w:rsidRPr="00C826B0" w14:paraId="76B4A21E"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tcPr>
          <w:p w14:paraId="7D54565D" w14:textId="2FB5BFA1" w:rsidR="00E31545" w:rsidRPr="00C826B0" w:rsidRDefault="00E31545" w:rsidP="00E31545">
            <w:pPr>
              <w:pStyle w:val="DHBodycopy"/>
              <w:spacing w:line="320" w:lineRule="atLeast"/>
              <w:rPr>
                <w:rFonts w:ascii="Arial" w:hAnsi="Arial" w:cs="Arial"/>
              </w:rPr>
            </w:pPr>
            <w:r w:rsidRPr="00C826B0">
              <w:rPr>
                <w:rFonts w:ascii="Arial" w:hAnsi="Arial" w:cs="Arial"/>
              </w:rPr>
              <w:t>Demographics Update</w:t>
            </w:r>
            <w:r>
              <w:rPr>
                <w:rFonts w:ascii="Arial" w:hAnsi="Arial" w:cs="Arial"/>
              </w:rPr>
              <w:t xml:space="preserve"> – Father main carer</w:t>
            </w:r>
            <w:r w:rsidRPr="00C826B0">
              <w:rPr>
                <w:rFonts w:ascii="Arial" w:hAnsi="Arial" w:cs="Arial"/>
              </w:rPr>
              <w:t xml:space="preserve"> (</w:t>
            </w:r>
            <w:proofErr w:type="spellStart"/>
            <w:r>
              <w:rPr>
                <w:rFonts w:ascii="Arial" w:hAnsi="Arial" w:cs="Arial"/>
              </w:rPr>
              <w:t>F</w:t>
            </w:r>
            <w:r w:rsidRPr="00C826B0">
              <w:rPr>
                <w:rFonts w:ascii="Arial" w:hAnsi="Arial" w:cs="Arial"/>
              </w:rPr>
              <w:t>DU</w:t>
            </w:r>
            <w:proofErr w:type="spellEnd"/>
            <w:r w:rsidRPr="00C826B0">
              <w:rPr>
                <w:rFonts w:ascii="Arial" w:hAnsi="Arial" w:cs="Arial"/>
              </w:rPr>
              <w:t>)</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7823183" w14:textId="1EABC779" w:rsidR="00E31545" w:rsidRPr="00C826B0" w:rsidRDefault="00E31545" w:rsidP="00E31545">
            <w:pPr>
              <w:pStyle w:val="DHBodycopy"/>
              <w:spacing w:line="320" w:lineRule="atLeast"/>
              <w:rPr>
                <w:rFonts w:ascii="Arial" w:hAnsi="Arial" w:cs="Arial"/>
              </w:rPr>
            </w:pPr>
            <w:r w:rsidRPr="005F5F07">
              <w:rPr>
                <w:rFonts w:ascii="Arial" w:hAnsi="Arial" w:cs="Arial"/>
                <w:sz w:val="22"/>
                <w:szCs w:val="22"/>
              </w:rPr>
              <w:t>6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48B22EA7" w14:textId="77777777" w:rsidR="00E31545" w:rsidRPr="00C826B0" w:rsidRDefault="00E31545" w:rsidP="00E31545">
            <w:pPr>
              <w:pStyle w:val="DHBodycopy"/>
              <w:spacing w:line="320" w:lineRule="atLeast"/>
              <w:jc w:val="center"/>
              <w:rPr>
                <w:rFonts w:ascii="Arial" w:hAnsi="Arial" w:cs="Arial"/>
              </w:rPr>
            </w:pPr>
            <w:r w:rsidRPr="00C826B0">
              <w:rPr>
                <w:rFonts w:ascii="Arial" w:hAnsi="Arial" w:cs="Arial"/>
              </w:rPr>
              <w:t>15</w:t>
            </w:r>
          </w:p>
        </w:tc>
      </w:tr>
      <w:tr w:rsidR="00581483" w:rsidRPr="00C826B0" w14:paraId="33763418"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tcPr>
          <w:p w14:paraId="3BDCCBE4" w14:textId="4B514BA4" w:rsidR="00581483" w:rsidRPr="00C826B0" w:rsidRDefault="00581483" w:rsidP="00581483">
            <w:pPr>
              <w:pStyle w:val="DHBodycopy"/>
              <w:spacing w:line="320" w:lineRule="atLeast"/>
              <w:rPr>
                <w:rFonts w:ascii="Arial" w:hAnsi="Arial" w:cs="Arial"/>
              </w:rPr>
            </w:pPr>
            <w:r>
              <w:rPr>
                <w:rFonts w:ascii="Arial" w:hAnsi="Arial" w:cs="Arial"/>
              </w:rPr>
              <w:t>Father Health Post Birth (</w:t>
            </w:r>
            <w:proofErr w:type="spellStart"/>
            <w:r>
              <w:rPr>
                <w:rFonts w:ascii="Arial" w:hAnsi="Arial" w:cs="Arial"/>
              </w:rPr>
              <w:t>FHH</w:t>
            </w:r>
            <w:proofErr w:type="spellEnd"/>
            <w:r>
              <w:rPr>
                <w:rFonts w:ascii="Arial" w:hAnsi="Arial" w:cs="Arial"/>
              </w:rPr>
              <w:t>)</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086CB3D" w14:textId="0D50670B" w:rsidR="00581483" w:rsidRPr="005F5F07" w:rsidRDefault="00581483" w:rsidP="00581483">
            <w:pPr>
              <w:pStyle w:val="DHBodycopy"/>
              <w:spacing w:line="320" w:lineRule="atLeast"/>
              <w:rPr>
                <w:rFonts w:ascii="Arial" w:hAnsi="Arial" w:cs="Arial"/>
                <w:sz w:val="22"/>
                <w:szCs w:val="22"/>
              </w:rPr>
            </w:pPr>
            <w:r w:rsidRPr="005F5F07">
              <w:rPr>
                <w:rFonts w:ascii="Arial" w:hAnsi="Arial" w:cs="Arial"/>
                <w:sz w:val="22"/>
                <w:szCs w:val="22"/>
              </w:rPr>
              <w:t>6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6E2F9BBB" w14:textId="608DD6AE" w:rsidR="00581483" w:rsidRPr="00C826B0" w:rsidRDefault="00581483" w:rsidP="00581483">
            <w:pPr>
              <w:pStyle w:val="DHBodycopy"/>
              <w:spacing w:line="320" w:lineRule="atLeast"/>
              <w:jc w:val="center"/>
              <w:rPr>
                <w:rFonts w:ascii="Arial" w:hAnsi="Arial" w:cs="Arial"/>
              </w:rPr>
            </w:pPr>
            <w:r w:rsidRPr="00C826B0">
              <w:rPr>
                <w:rFonts w:ascii="Arial" w:hAnsi="Arial" w:cs="Arial"/>
              </w:rPr>
              <w:t>15</w:t>
            </w:r>
          </w:p>
        </w:tc>
      </w:tr>
      <w:tr w:rsidR="00581483" w:rsidRPr="00C826B0" w14:paraId="570F5398"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tcPr>
          <w:p w14:paraId="29E37CC4" w14:textId="77777777" w:rsidR="00581483" w:rsidRPr="00C826B0" w:rsidRDefault="00581483" w:rsidP="00581483">
            <w:pPr>
              <w:pStyle w:val="DHBodycopy"/>
              <w:spacing w:line="320" w:lineRule="atLeast"/>
              <w:rPr>
                <w:rFonts w:ascii="Arial" w:hAnsi="Arial" w:cs="Arial"/>
              </w:rPr>
            </w:pPr>
            <w:r w:rsidRPr="00C826B0">
              <w:rPr>
                <w:rFonts w:ascii="Arial" w:hAnsi="Arial" w:cs="Arial"/>
              </w:rPr>
              <w:t>Infant Health 6 – 24 months (CH)</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73635E9" w14:textId="6CB865F4" w:rsidR="00581483" w:rsidRPr="00C826B0" w:rsidRDefault="00581483" w:rsidP="00581483">
            <w:pPr>
              <w:pStyle w:val="DHBodycopy"/>
              <w:spacing w:line="320" w:lineRule="atLeast"/>
              <w:rPr>
                <w:rFonts w:ascii="Arial" w:hAnsi="Arial" w:cs="Arial"/>
              </w:rPr>
            </w:pPr>
            <w:r w:rsidRPr="005F5F07">
              <w:rPr>
                <w:rFonts w:ascii="Arial" w:hAnsi="Arial" w:cs="Arial"/>
                <w:sz w:val="22"/>
                <w:szCs w:val="22"/>
              </w:rPr>
              <w:t>6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15BEE2CB" w14:textId="77777777" w:rsidR="00581483" w:rsidRPr="00C826B0" w:rsidRDefault="00581483" w:rsidP="00581483">
            <w:pPr>
              <w:pStyle w:val="DHBodycopy"/>
              <w:spacing w:line="320" w:lineRule="atLeast"/>
              <w:jc w:val="center"/>
              <w:rPr>
                <w:rFonts w:ascii="Arial" w:hAnsi="Arial" w:cs="Arial"/>
              </w:rPr>
            </w:pPr>
            <w:r w:rsidRPr="00C826B0">
              <w:rPr>
                <w:rFonts w:ascii="Arial" w:hAnsi="Arial" w:cs="Arial"/>
              </w:rPr>
              <w:t>16</w:t>
            </w:r>
          </w:p>
        </w:tc>
      </w:tr>
      <w:tr w:rsidR="00581483" w:rsidRPr="00C826B0" w14:paraId="0C902E20"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tcPr>
          <w:p w14:paraId="0206E3DC" w14:textId="4C3E5FE1" w:rsidR="00581483" w:rsidRPr="00C826B0" w:rsidRDefault="00581483" w:rsidP="00581483">
            <w:pPr>
              <w:pStyle w:val="DHBodycopy"/>
              <w:spacing w:line="320" w:lineRule="atLeast"/>
              <w:rPr>
                <w:rFonts w:ascii="Arial" w:hAnsi="Arial" w:cs="Arial"/>
              </w:rPr>
            </w:pPr>
            <w:r w:rsidRPr="00C826B0">
              <w:rPr>
                <w:rFonts w:ascii="Arial" w:hAnsi="Arial" w:cs="Arial"/>
              </w:rPr>
              <w:t>Ages and Stages Questionnaire: Social and Emotional (</w:t>
            </w:r>
            <w:proofErr w:type="spellStart"/>
            <w:r w:rsidRPr="00C826B0">
              <w:rPr>
                <w:rFonts w:ascii="Arial" w:hAnsi="Arial" w:cs="Arial"/>
              </w:rPr>
              <w:t>ASQ:SE</w:t>
            </w:r>
            <w:r>
              <w:rPr>
                <w:rFonts w:ascii="Arial" w:hAnsi="Arial" w:cs="Arial"/>
              </w:rPr>
              <w:t>2</w:t>
            </w:r>
            <w:proofErr w:type="spellEnd"/>
            <w:r w:rsidRPr="00C826B0">
              <w:rPr>
                <w:rFonts w:ascii="Arial" w:hAnsi="Arial" w:cs="Arial"/>
              </w:rPr>
              <w:t>™)</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D602924" w14:textId="792C3819" w:rsidR="00581483" w:rsidRPr="00C826B0" w:rsidRDefault="00581483" w:rsidP="00581483">
            <w:pPr>
              <w:pStyle w:val="DHBodycopy"/>
              <w:spacing w:line="320" w:lineRule="atLeast"/>
              <w:rPr>
                <w:rFonts w:ascii="Arial" w:hAnsi="Arial" w:cs="Arial"/>
              </w:rPr>
            </w:pPr>
            <w:r w:rsidRPr="005F5F07">
              <w:rPr>
                <w:rFonts w:ascii="Arial" w:hAnsi="Arial" w:cs="Arial"/>
                <w:sz w:val="22"/>
                <w:szCs w:val="22"/>
              </w:rPr>
              <w:t>6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4D172917" w14:textId="77777777" w:rsidR="00581483" w:rsidRPr="00C826B0" w:rsidRDefault="00581483" w:rsidP="00581483">
            <w:pPr>
              <w:pStyle w:val="DHBodycopy"/>
              <w:spacing w:line="320" w:lineRule="atLeast"/>
              <w:jc w:val="center"/>
              <w:rPr>
                <w:rFonts w:ascii="Arial" w:hAnsi="Arial" w:cs="Arial"/>
              </w:rPr>
            </w:pPr>
            <w:r w:rsidRPr="00C826B0">
              <w:rPr>
                <w:rFonts w:ascii="Arial" w:hAnsi="Arial" w:cs="Arial"/>
              </w:rPr>
              <w:t>16</w:t>
            </w:r>
          </w:p>
        </w:tc>
      </w:tr>
      <w:tr w:rsidR="00581483" w:rsidRPr="00C826B0" w14:paraId="45551864"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tcPr>
          <w:p w14:paraId="12464224" w14:textId="77777777" w:rsidR="00581483" w:rsidRPr="00C826B0" w:rsidRDefault="00581483" w:rsidP="00581483">
            <w:pPr>
              <w:pStyle w:val="DHBodycopy"/>
              <w:spacing w:line="320" w:lineRule="atLeast"/>
              <w:rPr>
                <w:rFonts w:ascii="Arial" w:hAnsi="Arial" w:cs="Arial"/>
              </w:rPr>
            </w:pPr>
            <w:r w:rsidRPr="00C826B0">
              <w:rPr>
                <w:rFonts w:ascii="Arial" w:hAnsi="Arial" w:cs="Arial"/>
              </w:rPr>
              <w:t>Ages and Stages Questionnaire (</w:t>
            </w:r>
            <w:proofErr w:type="spellStart"/>
            <w:r w:rsidRPr="00C826B0">
              <w:rPr>
                <w:rFonts w:ascii="Arial" w:hAnsi="Arial" w:cs="Arial"/>
              </w:rPr>
              <w:t>ASQ</w:t>
            </w:r>
            <w:proofErr w:type="spellEnd"/>
            <w:r w:rsidRPr="00C826B0">
              <w:rPr>
                <w:rFonts w:ascii="Arial" w:hAnsi="Arial" w:cs="Arial"/>
              </w:rPr>
              <w:t xml:space="preserve"> 3™)</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C64219E" w14:textId="187A8D69" w:rsidR="00581483" w:rsidRPr="00C826B0" w:rsidRDefault="00581483" w:rsidP="00581483">
            <w:pPr>
              <w:pStyle w:val="DHBodycopy"/>
              <w:spacing w:line="320" w:lineRule="atLeast"/>
              <w:rPr>
                <w:rFonts w:ascii="Arial" w:hAnsi="Arial" w:cs="Arial"/>
              </w:rPr>
            </w:pPr>
            <w:r>
              <w:rPr>
                <w:rFonts w:ascii="Arial" w:hAnsi="Arial" w:cs="Arial"/>
                <w:sz w:val="22"/>
                <w:szCs w:val="22"/>
              </w:rPr>
              <w:t>8</w:t>
            </w:r>
            <w:r w:rsidRPr="005F5F07">
              <w:rPr>
                <w:rFonts w:ascii="Arial" w:hAnsi="Arial" w:cs="Arial"/>
                <w:sz w:val="22"/>
                <w:szCs w:val="22"/>
              </w:rPr>
              <w:t xml:space="preserve">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186A6944" w14:textId="77777777" w:rsidR="00581483" w:rsidRPr="00C826B0" w:rsidRDefault="00581483" w:rsidP="00581483">
            <w:pPr>
              <w:pStyle w:val="DHBodycopy"/>
              <w:spacing w:line="320" w:lineRule="atLeast"/>
              <w:jc w:val="center"/>
              <w:rPr>
                <w:rFonts w:ascii="Arial" w:hAnsi="Arial" w:cs="Arial"/>
              </w:rPr>
            </w:pPr>
            <w:r w:rsidRPr="00C826B0">
              <w:rPr>
                <w:rFonts w:ascii="Arial" w:hAnsi="Arial" w:cs="Arial"/>
              </w:rPr>
              <w:t>20</w:t>
            </w:r>
          </w:p>
        </w:tc>
      </w:tr>
      <w:tr w:rsidR="00581483" w:rsidRPr="00C826B0" w14:paraId="3FBD1729"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tcPr>
          <w:p w14:paraId="6C958121" w14:textId="005DA1B7" w:rsidR="00581483" w:rsidRPr="00C826B0" w:rsidRDefault="00581483" w:rsidP="00581483">
            <w:pPr>
              <w:pStyle w:val="DHBodycopy"/>
              <w:spacing w:line="320" w:lineRule="atLeast"/>
              <w:rPr>
                <w:rFonts w:ascii="Arial" w:hAnsi="Arial" w:cs="Arial"/>
              </w:rPr>
            </w:pPr>
            <w:r w:rsidRPr="00C826B0">
              <w:rPr>
                <w:rFonts w:ascii="Arial" w:hAnsi="Arial" w:cs="Arial"/>
              </w:rPr>
              <w:t>Ages and Stages Questionnaire: Social and Emotional (</w:t>
            </w:r>
            <w:proofErr w:type="spellStart"/>
            <w:r w:rsidRPr="00C826B0">
              <w:rPr>
                <w:rFonts w:ascii="Arial" w:hAnsi="Arial" w:cs="Arial"/>
              </w:rPr>
              <w:t>ASQ:SE</w:t>
            </w:r>
            <w:r>
              <w:rPr>
                <w:rFonts w:ascii="Arial" w:hAnsi="Arial" w:cs="Arial"/>
              </w:rPr>
              <w:t>2</w:t>
            </w:r>
            <w:proofErr w:type="spellEnd"/>
            <w:r w:rsidRPr="00C826B0">
              <w:rPr>
                <w:rFonts w:ascii="Arial" w:hAnsi="Arial" w:cs="Arial"/>
              </w:rPr>
              <w:t>™)</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E87AFCC" w14:textId="56FD23A3" w:rsidR="00581483" w:rsidRPr="00C826B0" w:rsidRDefault="00581483" w:rsidP="00581483">
            <w:pPr>
              <w:pStyle w:val="DHBodycopy"/>
              <w:spacing w:line="320" w:lineRule="atLeast"/>
              <w:rPr>
                <w:rFonts w:ascii="Arial" w:hAnsi="Arial" w:cs="Arial"/>
              </w:rPr>
            </w:pPr>
            <w:r w:rsidRPr="005F5F07">
              <w:rPr>
                <w:rFonts w:ascii="Arial" w:hAnsi="Arial" w:cs="Arial"/>
                <w:sz w:val="22"/>
                <w:szCs w:val="22"/>
              </w:rPr>
              <w:t>12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766FF2A8" w14:textId="77777777" w:rsidR="00581483" w:rsidRPr="00C826B0" w:rsidRDefault="00581483" w:rsidP="00581483">
            <w:pPr>
              <w:pStyle w:val="DHBodycopy"/>
              <w:spacing w:line="320" w:lineRule="atLeast"/>
              <w:jc w:val="center"/>
              <w:rPr>
                <w:rFonts w:ascii="Arial" w:hAnsi="Arial" w:cs="Arial"/>
              </w:rPr>
            </w:pPr>
            <w:r w:rsidRPr="00C826B0">
              <w:rPr>
                <w:rFonts w:ascii="Arial" w:hAnsi="Arial" w:cs="Arial"/>
              </w:rPr>
              <w:t>28</w:t>
            </w:r>
          </w:p>
        </w:tc>
      </w:tr>
      <w:tr w:rsidR="00581483" w:rsidRPr="00C826B0" w14:paraId="1978CA03"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tcPr>
          <w:p w14:paraId="0E23E4C6" w14:textId="58452335" w:rsidR="00581483" w:rsidRPr="00C826B0" w:rsidRDefault="00581483" w:rsidP="00581483">
            <w:pPr>
              <w:pStyle w:val="DHBodycopy"/>
              <w:spacing w:line="320" w:lineRule="atLeast"/>
              <w:rPr>
                <w:rFonts w:ascii="Arial" w:hAnsi="Arial" w:cs="Arial"/>
              </w:rPr>
            </w:pPr>
            <w:r w:rsidRPr="00C826B0">
              <w:rPr>
                <w:rFonts w:ascii="Arial" w:hAnsi="Arial" w:cs="Arial"/>
              </w:rPr>
              <w:t>Infant Health 6 – 24 months (CH)</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20C26BF" w14:textId="3BB23232" w:rsidR="00581483" w:rsidRPr="005F5F07" w:rsidRDefault="00581483" w:rsidP="00581483">
            <w:pPr>
              <w:pStyle w:val="DHBodycopy"/>
              <w:spacing w:line="320" w:lineRule="atLeast"/>
              <w:rPr>
                <w:rFonts w:ascii="Arial" w:hAnsi="Arial" w:cs="Arial"/>
                <w:sz w:val="22"/>
                <w:szCs w:val="22"/>
              </w:rPr>
            </w:pPr>
            <w:r w:rsidRPr="005F5F07">
              <w:rPr>
                <w:rFonts w:ascii="Arial" w:hAnsi="Arial" w:cs="Arial"/>
                <w:sz w:val="22"/>
                <w:szCs w:val="22"/>
              </w:rPr>
              <w:t>12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7737244E" w14:textId="23589C7A" w:rsidR="00581483" w:rsidRPr="00C826B0" w:rsidRDefault="00581483" w:rsidP="00581483">
            <w:pPr>
              <w:pStyle w:val="DHBodycopy"/>
              <w:spacing w:line="320" w:lineRule="atLeast"/>
              <w:jc w:val="center"/>
              <w:rPr>
                <w:rFonts w:ascii="Arial" w:hAnsi="Arial" w:cs="Arial"/>
              </w:rPr>
            </w:pPr>
            <w:r>
              <w:rPr>
                <w:rFonts w:ascii="Arial" w:hAnsi="Arial" w:cs="Arial"/>
              </w:rPr>
              <w:t>28</w:t>
            </w:r>
          </w:p>
        </w:tc>
      </w:tr>
      <w:tr w:rsidR="00581483" w14:paraId="638533B8" w14:textId="77777777" w:rsidTr="001638E4">
        <w:trPr>
          <w:trHeight w:val="529"/>
        </w:trPr>
        <w:tc>
          <w:tcPr>
            <w:tcW w:w="5234" w:type="dxa"/>
            <w:tcBorders>
              <w:top w:val="single" w:sz="18" w:space="0" w:color="auto"/>
              <w:left w:val="single" w:sz="18" w:space="0" w:color="auto"/>
              <w:bottom w:val="single" w:sz="18" w:space="0" w:color="auto"/>
              <w:right w:val="single" w:sz="18" w:space="0" w:color="auto"/>
            </w:tcBorders>
            <w:shd w:val="clear" w:color="auto" w:fill="8DB3E2" w:themeFill="text2" w:themeFillTint="66"/>
          </w:tcPr>
          <w:p w14:paraId="542E4ABF" w14:textId="77777777" w:rsidR="00581483" w:rsidRPr="001D1E7F" w:rsidRDefault="00581483" w:rsidP="00581483">
            <w:pPr>
              <w:pStyle w:val="DHBodycopy"/>
              <w:spacing w:line="320" w:lineRule="atLeast"/>
              <w:rPr>
                <w:rFonts w:ascii="Arial" w:hAnsi="Arial" w:cs="Arial"/>
              </w:rPr>
            </w:pPr>
            <w:r w:rsidRPr="001D1E7F">
              <w:rPr>
                <w:rFonts w:ascii="Arial" w:hAnsi="Arial" w:cs="Arial"/>
                <w:b/>
              </w:rPr>
              <w:t>Toddler</w:t>
            </w:r>
          </w:p>
        </w:tc>
        <w:tc>
          <w:tcPr>
            <w:tcW w:w="2694" w:type="dxa"/>
            <w:tcBorders>
              <w:top w:val="single" w:sz="18" w:space="0" w:color="auto"/>
              <w:left w:val="single" w:sz="18" w:space="0" w:color="auto"/>
              <w:bottom w:val="single" w:sz="18" w:space="0" w:color="auto"/>
              <w:right w:val="single" w:sz="18" w:space="0" w:color="auto"/>
            </w:tcBorders>
            <w:shd w:val="clear" w:color="auto" w:fill="8DB3E2" w:themeFill="text2" w:themeFillTint="66"/>
          </w:tcPr>
          <w:p w14:paraId="0EF66CD6" w14:textId="77777777" w:rsidR="00581483" w:rsidRPr="001D1E7F" w:rsidRDefault="00581483" w:rsidP="00581483">
            <w:pPr>
              <w:pStyle w:val="DHBodycopy"/>
              <w:spacing w:line="320" w:lineRule="atLeast"/>
              <w:rPr>
                <w:rFonts w:ascii="Arial" w:hAnsi="Arial" w:cs="Arial"/>
              </w:rPr>
            </w:pPr>
            <w:r w:rsidRPr="001D1E7F">
              <w:rPr>
                <w:rFonts w:ascii="Arial" w:hAnsi="Arial" w:cs="Arial"/>
                <w:b/>
              </w:rPr>
              <w:t>Visit by Age</w:t>
            </w:r>
          </w:p>
        </w:tc>
        <w:tc>
          <w:tcPr>
            <w:tcW w:w="1144" w:type="dxa"/>
            <w:tcBorders>
              <w:top w:val="single" w:sz="18" w:space="0" w:color="auto"/>
              <w:left w:val="single" w:sz="18" w:space="0" w:color="auto"/>
              <w:bottom w:val="single" w:sz="18" w:space="0" w:color="auto"/>
              <w:right w:val="single" w:sz="18" w:space="0" w:color="auto"/>
            </w:tcBorders>
            <w:shd w:val="clear" w:color="auto" w:fill="8DB3E2" w:themeFill="text2" w:themeFillTint="66"/>
          </w:tcPr>
          <w:p w14:paraId="1EBA135A" w14:textId="77777777" w:rsidR="00581483" w:rsidRPr="001D1E7F" w:rsidRDefault="00581483" w:rsidP="00581483">
            <w:pPr>
              <w:pStyle w:val="DHBodycopy"/>
              <w:spacing w:line="320" w:lineRule="atLeast"/>
              <w:rPr>
                <w:rFonts w:ascii="Arial" w:hAnsi="Arial" w:cs="Arial"/>
              </w:rPr>
            </w:pPr>
            <w:r w:rsidRPr="001D1E7F">
              <w:rPr>
                <w:rFonts w:ascii="Arial" w:hAnsi="Arial" w:cs="Arial"/>
                <w:b/>
              </w:rPr>
              <w:t>Visit No</w:t>
            </w:r>
          </w:p>
        </w:tc>
      </w:tr>
      <w:tr w:rsidR="00581483" w:rsidRPr="00C826B0" w14:paraId="652F7535"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tcPr>
          <w:p w14:paraId="081DF363" w14:textId="6C33A8EE" w:rsidR="00581483" w:rsidRPr="00C826B0" w:rsidRDefault="00581483" w:rsidP="00581483">
            <w:pPr>
              <w:pStyle w:val="DHBodycopy"/>
              <w:spacing w:line="320" w:lineRule="atLeast"/>
              <w:rPr>
                <w:rFonts w:ascii="Arial" w:hAnsi="Arial" w:cs="Arial"/>
              </w:rPr>
            </w:pPr>
            <w:r w:rsidRPr="00C826B0">
              <w:rPr>
                <w:rFonts w:ascii="Arial" w:hAnsi="Arial" w:cs="Arial"/>
              </w:rPr>
              <w:t>Demographics Update</w:t>
            </w:r>
            <w:r>
              <w:rPr>
                <w:rFonts w:ascii="Arial" w:hAnsi="Arial" w:cs="Arial"/>
              </w:rPr>
              <w:t xml:space="preserve"> – Father main carer</w:t>
            </w:r>
            <w:r w:rsidRPr="00C826B0">
              <w:rPr>
                <w:rFonts w:ascii="Arial" w:hAnsi="Arial" w:cs="Arial"/>
              </w:rPr>
              <w:t xml:space="preserve"> (</w:t>
            </w:r>
            <w:proofErr w:type="spellStart"/>
            <w:r>
              <w:rPr>
                <w:rFonts w:ascii="Arial" w:hAnsi="Arial" w:cs="Arial"/>
              </w:rPr>
              <w:t>F</w:t>
            </w:r>
            <w:r w:rsidRPr="00C826B0">
              <w:rPr>
                <w:rFonts w:ascii="Arial" w:hAnsi="Arial" w:cs="Arial"/>
              </w:rPr>
              <w:t>DU</w:t>
            </w:r>
            <w:proofErr w:type="spellEnd"/>
            <w:r w:rsidRPr="00C826B0">
              <w:rPr>
                <w:rFonts w:ascii="Arial" w:hAnsi="Arial" w:cs="Arial"/>
              </w:rPr>
              <w:t>)</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00ED2C5" w14:textId="2A879413" w:rsidR="00581483" w:rsidRPr="00C826B0" w:rsidRDefault="00581483" w:rsidP="00581483">
            <w:pPr>
              <w:pStyle w:val="DHBodycopy"/>
              <w:spacing w:line="320" w:lineRule="atLeast"/>
              <w:rPr>
                <w:rFonts w:ascii="Arial" w:hAnsi="Arial" w:cs="Arial"/>
              </w:rPr>
            </w:pPr>
            <w:r w:rsidRPr="005F5F07">
              <w:rPr>
                <w:rFonts w:ascii="Arial" w:hAnsi="Arial" w:cs="Arial"/>
                <w:sz w:val="22"/>
                <w:szCs w:val="22"/>
              </w:rPr>
              <w:t>12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53B86CB6" w14:textId="77777777" w:rsidR="00581483" w:rsidRPr="00C826B0" w:rsidRDefault="00581483" w:rsidP="00581483">
            <w:pPr>
              <w:pStyle w:val="DHBodycopy"/>
              <w:spacing w:line="320" w:lineRule="atLeast"/>
              <w:jc w:val="center"/>
              <w:rPr>
                <w:rFonts w:ascii="Arial" w:hAnsi="Arial" w:cs="Arial"/>
              </w:rPr>
            </w:pPr>
            <w:r w:rsidRPr="00C826B0">
              <w:rPr>
                <w:rFonts w:ascii="Arial" w:hAnsi="Arial" w:cs="Arial"/>
              </w:rPr>
              <w:t>29</w:t>
            </w:r>
          </w:p>
        </w:tc>
      </w:tr>
      <w:tr w:rsidR="00581483" w:rsidRPr="00C826B0" w14:paraId="09246DC3"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tcPr>
          <w:p w14:paraId="71F25018" w14:textId="489F95C8" w:rsidR="00581483" w:rsidRPr="00C826B0" w:rsidRDefault="00581483" w:rsidP="00581483">
            <w:pPr>
              <w:pStyle w:val="DHBodycopy"/>
              <w:spacing w:line="320" w:lineRule="atLeast"/>
              <w:rPr>
                <w:rFonts w:ascii="Arial" w:hAnsi="Arial" w:cs="Arial"/>
              </w:rPr>
            </w:pPr>
            <w:r>
              <w:rPr>
                <w:rFonts w:ascii="Arial" w:hAnsi="Arial" w:cs="Arial"/>
              </w:rPr>
              <w:t>Father Health Post Birth (</w:t>
            </w:r>
            <w:proofErr w:type="spellStart"/>
            <w:r>
              <w:rPr>
                <w:rFonts w:ascii="Arial" w:hAnsi="Arial" w:cs="Arial"/>
              </w:rPr>
              <w:t>FHH</w:t>
            </w:r>
            <w:proofErr w:type="spellEnd"/>
            <w:r>
              <w:rPr>
                <w:rFonts w:ascii="Arial" w:hAnsi="Arial" w:cs="Arial"/>
              </w:rPr>
              <w:t>)</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7F7A266" w14:textId="2F2A02AF" w:rsidR="00581483" w:rsidRPr="005F5F07" w:rsidRDefault="00581483" w:rsidP="00581483">
            <w:pPr>
              <w:pStyle w:val="DHBodycopy"/>
              <w:spacing w:line="320" w:lineRule="atLeast"/>
              <w:rPr>
                <w:rFonts w:ascii="Arial" w:hAnsi="Arial" w:cs="Arial"/>
                <w:sz w:val="22"/>
                <w:szCs w:val="22"/>
              </w:rPr>
            </w:pPr>
            <w:r>
              <w:rPr>
                <w:rFonts w:ascii="Arial" w:hAnsi="Arial" w:cs="Arial"/>
                <w:sz w:val="22"/>
                <w:szCs w:val="22"/>
              </w:rPr>
              <w:t>12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721E22A8" w14:textId="185524B4" w:rsidR="00581483" w:rsidRPr="00C826B0" w:rsidRDefault="00581483" w:rsidP="00581483">
            <w:pPr>
              <w:pStyle w:val="DHBodycopy"/>
              <w:spacing w:line="320" w:lineRule="atLeast"/>
              <w:jc w:val="center"/>
              <w:rPr>
                <w:rFonts w:ascii="Arial" w:hAnsi="Arial" w:cs="Arial"/>
              </w:rPr>
            </w:pPr>
            <w:r>
              <w:rPr>
                <w:rFonts w:ascii="Arial" w:hAnsi="Arial" w:cs="Arial"/>
              </w:rPr>
              <w:t>30</w:t>
            </w:r>
          </w:p>
        </w:tc>
      </w:tr>
      <w:tr w:rsidR="00581483" w:rsidRPr="00C826B0" w14:paraId="2F56FE48"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tcPr>
          <w:p w14:paraId="5A77EDE7" w14:textId="0754645D" w:rsidR="00581483" w:rsidRPr="00C826B0" w:rsidRDefault="00581483" w:rsidP="00581483">
            <w:pPr>
              <w:pStyle w:val="DHBodycopy"/>
              <w:tabs>
                <w:tab w:val="left" w:pos="1425"/>
              </w:tabs>
              <w:spacing w:line="320" w:lineRule="atLeast"/>
              <w:rPr>
                <w:rFonts w:ascii="Arial" w:hAnsi="Arial" w:cs="Arial"/>
              </w:rPr>
            </w:pPr>
            <w:r w:rsidRPr="00C826B0">
              <w:rPr>
                <w:rFonts w:ascii="Arial" w:hAnsi="Arial" w:cs="Arial"/>
              </w:rPr>
              <w:t xml:space="preserve">Ages and Stages Questionnaire </w:t>
            </w:r>
            <w:r w:rsidRPr="005F5F07">
              <w:rPr>
                <w:rFonts w:ascii="Arial" w:hAnsi="Arial" w:cs="Arial"/>
                <w:sz w:val="22"/>
                <w:szCs w:val="22"/>
              </w:rPr>
              <w:t>(</w:t>
            </w:r>
            <w:proofErr w:type="spellStart"/>
            <w:r w:rsidRPr="005F5F07">
              <w:rPr>
                <w:rFonts w:ascii="Arial" w:hAnsi="Arial" w:cs="Arial"/>
                <w:sz w:val="22"/>
                <w:szCs w:val="22"/>
              </w:rPr>
              <w:t>ASQ</w:t>
            </w:r>
            <w:proofErr w:type="spellEnd"/>
            <w:r w:rsidRPr="005F5F07">
              <w:rPr>
                <w:rFonts w:ascii="Arial" w:hAnsi="Arial" w:cs="Arial"/>
                <w:sz w:val="22"/>
                <w:szCs w:val="22"/>
              </w:rPr>
              <w:t xml:space="preserve"> 3™)</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5EE9DB8" w14:textId="50144E57" w:rsidR="00581483" w:rsidRPr="00C826B0" w:rsidRDefault="00581483" w:rsidP="00581483">
            <w:pPr>
              <w:pStyle w:val="DHBodycopy"/>
              <w:spacing w:line="320" w:lineRule="atLeast"/>
              <w:rPr>
                <w:rFonts w:ascii="Arial" w:hAnsi="Arial" w:cs="Arial"/>
              </w:rPr>
            </w:pPr>
            <w:r w:rsidRPr="005F5F07">
              <w:rPr>
                <w:rFonts w:ascii="Arial" w:hAnsi="Arial" w:cs="Arial"/>
                <w:sz w:val="22"/>
                <w:szCs w:val="22"/>
              </w:rPr>
              <w:t>14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6E257DC6" w14:textId="77777777" w:rsidR="00581483" w:rsidRPr="00C826B0" w:rsidRDefault="00581483" w:rsidP="00581483">
            <w:pPr>
              <w:pStyle w:val="DHBodycopy"/>
              <w:spacing w:line="320" w:lineRule="atLeast"/>
              <w:jc w:val="center"/>
              <w:rPr>
                <w:rFonts w:ascii="Arial" w:hAnsi="Arial" w:cs="Arial"/>
              </w:rPr>
            </w:pPr>
            <w:r w:rsidRPr="00C826B0">
              <w:rPr>
                <w:rFonts w:ascii="Arial" w:hAnsi="Arial" w:cs="Arial"/>
              </w:rPr>
              <w:t>33</w:t>
            </w:r>
          </w:p>
        </w:tc>
      </w:tr>
      <w:tr w:rsidR="00581483" w:rsidRPr="00C826B0" w14:paraId="58AFF447"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tcPr>
          <w:p w14:paraId="03D36A11" w14:textId="781134D3" w:rsidR="00581483" w:rsidRPr="00C826B0" w:rsidRDefault="00581483" w:rsidP="00581483">
            <w:pPr>
              <w:pStyle w:val="DHBodycopy"/>
              <w:tabs>
                <w:tab w:val="left" w:pos="1425"/>
              </w:tabs>
              <w:spacing w:line="320" w:lineRule="atLeast"/>
              <w:rPr>
                <w:rFonts w:ascii="Arial" w:hAnsi="Arial" w:cs="Arial"/>
              </w:rPr>
            </w:pPr>
            <w:r>
              <w:rPr>
                <w:rFonts w:ascii="Arial" w:hAnsi="Arial" w:cs="Arial"/>
              </w:rPr>
              <w:t>Father Health Post Birth (</w:t>
            </w:r>
            <w:proofErr w:type="spellStart"/>
            <w:r>
              <w:rPr>
                <w:rFonts w:ascii="Arial" w:hAnsi="Arial" w:cs="Arial"/>
              </w:rPr>
              <w:t>FHH</w:t>
            </w:r>
            <w:proofErr w:type="spellEnd"/>
            <w:r>
              <w:rPr>
                <w:rFonts w:ascii="Arial" w:hAnsi="Arial" w:cs="Arial"/>
              </w:rPr>
              <w:t>)</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098C433" w14:textId="47247405" w:rsidR="00581483" w:rsidRPr="005F5F07" w:rsidRDefault="00581483" w:rsidP="00581483">
            <w:pPr>
              <w:pStyle w:val="DHBodycopy"/>
              <w:spacing w:line="320" w:lineRule="atLeast"/>
              <w:rPr>
                <w:rFonts w:ascii="Arial" w:hAnsi="Arial" w:cs="Arial"/>
                <w:sz w:val="22"/>
                <w:szCs w:val="22"/>
              </w:rPr>
            </w:pPr>
            <w:r>
              <w:rPr>
                <w:rFonts w:ascii="Arial" w:hAnsi="Arial" w:cs="Arial"/>
                <w:sz w:val="22"/>
                <w:szCs w:val="22"/>
              </w:rPr>
              <w:t>18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5FABB0F1" w14:textId="7FC36872" w:rsidR="00581483" w:rsidRPr="00C826B0" w:rsidRDefault="00581483" w:rsidP="00581483">
            <w:pPr>
              <w:pStyle w:val="DHBodycopy"/>
              <w:spacing w:line="320" w:lineRule="atLeast"/>
              <w:jc w:val="center"/>
              <w:rPr>
                <w:rFonts w:ascii="Arial" w:hAnsi="Arial" w:cs="Arial"/>
              </w:rPr>
            </w:pPr>
            <w:r>
              <w:rPr>
                <w:rFonts w:ascii="Arial" w:hAnsi="Arial" w:cs="Arial"/>
              </w:rPr>
              <w:t>40</w:t>
            </w:r>
          </w:p>
        </w:tc>
      </w:tr>
      <w:tr w:rsidR="00581483" w:rsidRPr="00C826B0" w14:paraId="581D0CDC"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tcPr>
          <w:p w14:paraId="1665AC56" w14:textId="68C3E14C" w:rsidR="00581483" w:rsidRPr="00C826B0" w:rsidRDefault="00581483" w:rsidP="00581483">
            <w:pPr>
              <w:pStyle w:val="DHBodycopy"/>
              <w:tabs>
                <w:tab w:val="left" w:pos="1425"/>
              </w:tabs>
              <w:spacing w:line="320" w:lineRule="atLeast"/>
              <w:rPr>
                <w:rFonts w:ascii="Arial" w:hAnsi="Arial" w:cs="Arial"/>
              </w:rPr>
            </w:pPr>
            <w:r w:rsidRPr="00C826B0">
              <w:rPr>
                <w:rFonts w:ascii="Arial" w:hAnsi="Arial" w:cs="Arial"/>
              </w:rPr>
              <w:t>Demographics Update</w:t>
            </w:r>
            <w:r>
              <w:rPr>
                <w:rFonts w:ascii="Arial" w:hAnsi="Arial" w:cs="Arial"/>
              </w:rPr>
              <w:t xml:space="preserve"> – Father main carer</w:t>
            </w:r>
            <w:r w:rsidRPr="00C826B0">
              <w:rPr>
                <w:rFonts w:ascii="Arial" w:hAnsi="Arial" w:cs="Arial"/>
              </w:rPr>
              <w:t xml:space="preserve"> (</w:t>
            </w:r>
            <w:proofErr w:type="spellStart"/>
            <w:r>
              <w:rPr>
                <w:rFonts w:ascii="Arial" w:hAnsi="Arial" w:cs="Arial"/>
              </w:rPr>
              <w:t>F</w:t>
            </w:r>
            <w:r w:rsidRPr="00C826B0">
              <w:rPr>
                <w:rFonts w:ascii="Arial" w:hAnsi="Arial" w:cs="Arial"/>
              </w:rPr>
              <w:t>DU</w:t>
            </w:r>
            <w:proofErr w:type="spellEnd"/>
            <w:r w:rsidRPr="00C826B0">
              <w:rPr>
                <w:rFonts w:ascii="Arial" w:hAnsi="Arial" w:cs="Arial"/>
              </w:rPr>
              <w:t>)</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59115CA" w14:textId="52712C30" w:rsidR="00581483" w:rsidRPr="00C826B0" w:rsidRDefault="00581483" w:rsidP="00581483">
            <w:pPr>
              <w:pStyle w:val="DHBodycopy"/>
              <w:spacing w:line="320" w:lineRule="atLeast"/>
              <w:rPr>
                <w:rFonts w:ascii="Arial" w:hAnsi="Arial" w:cs="Arial"/>
              </w:rPr>
            </w:pPr>
            <w:r w:rsidRPr="005F5F07">
              <w:rPr>
                <w:rFonts w:ascii="Arial" w:hAnsi="Arial" w:cs="Arial"/>
                <w:sz w:val="22"/>
                <w:szCs w:val="22"/>
              </w:rPr>
              <w:t xml:space="preserve">18 months </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39FDC937" w14:textId="5AB908C6" w:rsidR="00581483" w:rsidRPr="00C826B0" w:rsidRDefault="00581483" w:rsidP="00581483">
            <w:pPr>
              <w:pStyle w:val="DHBodycopy"/>
              <w:spacing w:line="320" w:lineRule="atLeast"/>
              <w:jc w:val="center"/>
              <w:rPr>
                <w:rFonts w:ascii="Arial" w:hAnsi="Arial" w:cs="Arial"/>
              </w:rPr>
            </w:pPr>
            <w:r w:rsidRPr="005F5F07">
              <w:rPr>
                <w:rFonts w:ascii="Arial" w:hAnsi="Arial" w:cs="Arial"/>
                <w:sz w:val="22"/>
                <w:szCs w:val="22"/>
              </w:rPr>
              <w:t>41</w:t>
            </w:r>
          </w:p>
        </w:tc>
      </w:tr>
      <w:tr w:rsidR="00581483" w:rsidRPr="00C826B0" w14:paraId="761E228B"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tcPr>
          <w:p w14:paraId="6D833181" w14:textId="6C5F8BB7" w:rsidR="00581483" w:rsidRPr="00C826B0" w:rsidRDefault="00581483" w:rsidP="00581483">
            <w:pPr>
              <w:pStyle w:val="DHBodycopy"/>
              <w:tabs>
                <w:tab w:val="left" w:pos="915"/>
              </w:tabs>
              <w:spacing w:line="320" w:lineRule="atLeast"/>
              <w:rPr>
                <w:rFonts w:ascii="Arial" w:hAnsi="Arial" w:cs="Arial"/>
              </w:rPr>
            </w:pPr>
            <w:r w:rsidRPr="00C826B0">
              <w:rPr>
                <w:rFonts w:ascii="Arial" w:hAnsi="Arial" w:cs="Arial"/>
              </w:rPr>
              <w:t>Ages and Stages Questionnaire: Social and Emotional (</w:t>
            </w:r>
            <w:proofErr w:type="spellStart"/>
            <w:r w:rsidRPr="00C826B0">
              <w:rPr>
                <w:rFonts w:ascii="Arial" w:hAnsi="Arial" w:cs="Arial"/>
              </w:rPr>
              <w:t>ASQ:SE</w:t>
            </w:r>
            <w:r>
              <w:rPr>
                <w:rFonts w:ascii="Arial" w:hAnsi="Arial" w:cs="Arial"/>
              </w:rPr>
              <w:t>2</w:t>
            </w:r>
            <w:proofErr w:type="spellEnd"/>
            <w:r w:rsidRPr="00C826B0">
              <w:rPr>
                <w:rFonts w:ascii="Arial" w:hAnsi="Arial" w:cs="Arial"/>
              </w:rPr>
              <w:t>™)</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D0F1D0B" w14:textId="07927DE2" w:rsidR="00581483" w:rsidRPr="00C826B0" w:rsidRDefault="00581483" w:rsidP="00581483">
            <w:pPr>
              <w:pStyle w:val="DHBodycopy"/>
              <w:spacing w:line="320" w:lineRule="atLeast"/>
              <w:rPr>
                <w:rFonts w:ascii="Arial" w:hAnsi="Arial" w:cs="Arial"/>
              </w:rPr>
            </w:pPr>
            <w:r w:rsidRPr="005F5F07">
              <w:rPr>
                <w:rFonts w:ascii="Arial" w:hAnsi="Arial" w:cs="Arial"/>
                <w:sz w:val="22"/>
                <w:szCs w:val="22"/>
              </w:rPr>
              <w:t>18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27DA2084" w14:textId="19F3F470" w:rsidR="00581483" w:rsidRPr="00C826B0" w:rsidRDefault="00581483" w:rsidP="00581483">
            <w:pPr>
              <w:pStyle w:val="DHBodycopy"/>
              <w:spacing w:line="320" w:lineRule="atLeast"/>
              <w:jc w:val="center"/>
              <w:rPr>
                <w:rFonts w:ascii="Arial" w:hAnsi="Arial" w:cs="Arial"/>
              </w:rPr>
            </w:pPr>
            <w:r w:rsidRPr="005F5F07">
              <w:rPr>
                <w:rFonts w:ascii="Arial" w:hAnsi="Arial" w:cs="Arial"/>
                <w:sz w:val="22"/>
                <w:szCs w:val="22"/>
              </w:rPr>
              <w:t>41</w:t>
            </w:r>
          </w:p>
        </w:tc>
      </w:tr>
      <w:tr w:rsidR="00581483" w:rsidRPr="00C826B0" w14:paraId="04AB2B53"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tcPr>
          <w:p w14:paraId="7D203058" w14:textId="77777777" w:rsidR="00581483" w:rsidRPr="00C826B0" w:rsidRDefault="00581483" w:rsidP="00581483">
            <w:pPr>
              <w:pStyle w:val="DHBodycopy"/>
              <w:spacing w:line="320" w:lineRule="atLeast"/>
              <w:rPr>
                <w:rFonts w:ascii="Arial" w:hAnsi="Arial" w:cs="Arial"/>
              </w:rPr>
            </w:pPr>
            <w:r w:rsidRPr="00C826B0">
              <w:rPr>
                <w:rFonts w:ascii="Arial" w:hAnsi="Arial" w:cs="Arial"/>
              </w:rPr>
              <w:t>Infant Health 6 – 24 months (CH)</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6EB97EE" w14:textId="72C1086A" w:rsidR="00581483" w:rsidRPr="00C826B0" w:rsidRDefault="00581483" w:rsidP="00581483">
            <w:pPr>
              <w:pStyle w:val="DHBodycopy"/>
              <w:spacing w:line="320" w:lineRule="atLeast"/>
              <w:rPr>
                <w:rFonts w:ascii="Arial" w:hAnsi="Arial" w:cs="Arial"/>
              </w:rPr>
            </w:pPr>
            <w:r w:rsidRPr="005F5F07">
              <w:rPr>
                <w:rFonts w:ascii="Arial" w:hAnsi="Arial" w:cs="Arial"/>
                <w:sz w:val="22"/>
                <w:szCs w:val="22"/>
              </w:rPr>
              <w:t>18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273057F5" w14:textId="77777777" w:rsidR="00581483" w:rsidRPr="00C826B0" w:rsidRDefault="00581483" w:rsidP="00581483">
            <w:pPr>
              <w:pStyle w:val="DHBodycopy"/>
              <w:spacing w:line="320" w:lineRule="atLeast"/>
              <w:jc w:val="center"/>
              <w:rPr>
                <w:rFonts w:ascii="Arial" w:hAnsi="Arial" w:cs="Arial"/>
              </w:rPr>
            </w:pPr>
            <w:r w:rsidRPr="00C826B0">
              <w:rPr>
                <w:rFonts w:ascii="Arial" w:hAnsi="Arial" w:cs="Arial"/>
              </w:rPr>
              <w:t>42</w:t>
            </w:r>
          </w:p>
        </w:tc>
      </w:tr>
      <w:tr w:rsidR="00581483" w:rsidRPr="00C826B0" w14:paraId="47511E75"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tcPr>
          <w:p w14:paraId="35A9B00C" w14:textId="65B01BC8" w:rsidR="00581483" w:rsidRPr="00C826B0" w:rsidRDefault="00581483" w:rsidP="00581483">
            <w:pPr>
              <w:pStyle w:val="DHBodycopy"/>
              <w:spacing w:line="320" w:lineRule="atLeast"/>
              <w:rPr>
                <w:rFonts w:ascii="Arial" w:hAnsi="Arial" w:cs="Arial"/>
              </w:rPr>
            </w:pPr>
            <w:r w:rsidRPr="005F5F07">
              <w:rPr>
                <w:rFonts w:ascii="Arial" w:hAnsi="Arial" w:cs="Arial"/>
                <w:sz w:val="22"/>
                <w:szCs w:val="22"/>
              </w:rPr>
              <w:t>Ages and Stages Questionnaire (</w:t>
            </w:r>
            <w:proofErr w:type="spellStart"/>
            <w:r w:rsidRPr="005F5F07">
              <w:rPr>
                <w:rFonts w:ascii="Arial" w:hAnsi="Arial" w:cs="Arial"/>
                <w:sz w:val="22"/>
                <w:szCs w:val="22"/>
              </w:rPr>
              <w:t>ASQ</w:t>
            </w:r>
            <w:proofErr w:type="spellEnd"/>
            <w:r w:rsidRPr="005F5F07">
              <w:rPr>
                <w:rFonts w:ascii="Arial" w:hAnsi="Arial" w:cs="Arial"/>
                <w:sz w:val="22"/>
                <w:szCs w:val="22"/>
              </w:rPr>
              <w:t xml:space="preserve"> 3™)</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9D38C3C" w14:textId="3026B787" w:rsidR="00581483" w:rsidRPr="00C826B0" w:rsidRDefault="00581483" w:rsidP="00581483">
            <w:pPr>
              <w:pStyle w:val="DHBodycopy"/>
              <w:spacing w:line="320" w:lineRule="atLeast"/>
              <w:rPr>
                <w:rFonts w:ascii="Arial" w:hAnsi="Arial" w:cs="Arial"/>
              </w:rPr>
            </w:pPr>
            <w:r w:rsidRPr="005F5F07">
              <w:rPr>
                <w:rFonts w:ascii="Arial" w:hAnsi="Arial" w:cs="Arial"/>
                <w:sz w:val="22"/>
                <w:szCs w:val="22"/>
              </w:rPr>
              <w:t>20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53B7A566" w14:textId="585B70C9" w:rsidR="00581483" w:rsidRPr="00C826B0" w:rsidRDefault="00581483" w:rsidP="00581483">
            <w:pPr>
              <w:pStyle w:val="DHBodycopy"/>
              <w:spacing w:line="320" w:lineRule="atLeast"/>
              <w:jc w:val="center"/>
              <w:rPr>
                <w:rFonts w:ascii="Arial" w:hAnsi="Arial" w:cs="Arial"/>
              </w:rPr>
            </w:pPr>
            <w:r w:rsidRPr="005F5F07">
              <w:rPr>
                <w:rFonts w:ascii="Arial" w:hAnsi="Arial" w:cs="Arial"/>
                <w:sz w:val="22"/>
                <w:szCs w:val="22"/>
              </w:rPr>
              <w:t>46</w:t>
            </w:r>
          </w:p>
        </w:tc>
      </w:tr>
      <w:tr w:rsidR="00B643CE" w:rsidRPr="00C826B0" w14:paraId="145CA29C"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tcPr>
          <w:p w14:paraId="04B8764F" w14:textId="06DD273E" w:rsidR="00B643CE" w:rsidRPr="00C826B0" w:rsidRDefault="00B643CE" w:rsidP="00B643CE">
            <w:pPr>
              <w:pStyle w:val="Default"/>
            </w:pPr>
            <w:r>
              <w:t>Father Health Post Birth (</w:t>
            </w:r>
            <w:proofErr w:type="spellStart"/>
            <w:r>
              <w:t>FHH</w:t>
            </w:r>
            <w:proofErr w:type="spellEnd"/>
            <w:r>
              <w:t>)</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39F7909" w14:textId="728C80E0" w:rsidR="00B643CE" w:rsidRPr="00C826B0" w:rsidRDefault="00B643CE" w:rsidP="00B643CE">
            <w:pPr>
              <w:pStyle w:val="DHBodycopy"/>
              <w:spacing w:line="320" w:lineRule="atLeast"/>
              <w:rPr>
                <w:rFonts w:ascii="Arial" w:hAnsi="Arial" w:cs="Arial"/>
              </w:rPr>
            </w:pPr>
            <w:r>
              <w:rPr>
                <w:rFonts w:ascii="Arial" w:hAnsi="Arial" w:cs="Arial"/>
              </w:rPr>
              <w:t>22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07F31AED" w14:textId="5A1B11F0" w:rsidR="00B643CE" w:rsidRPr="00C826B0" w:rsidRDefault="00B643CE" w:rsidP="00B643CE">
            <w:pPr>
              <w:pStyle w:val="DHBodycopy"/>
              <w:spacing w:line="320" w:lineRule="atLeast"/>
              <w:jc w:val="center"/>
              <w:rPr>
                <w:rFonts w:ascii="Arial" w:hAnsi="Arial" w:cs="Arial"/>
              </w:rPr>
            </w:pPr>
            <w:r>
              <w:rPr>
                <w:rFonts w:ascii="Arial" w:hAnsi="Arial" w:cs="Arial"/>
              </w:rPr>
              <w:t>48</w:t>
            </w:r>
          </w:p>
        </w:tc>
      </w:tr>
      <w:tr w:rsidR="00B643CE" w:rsidRPr="00C826B0" w14:paraId="63A6A764"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tcPr>
          <w:p w14:paraId="40D6EA1A" w14:textId="0D713C70" w:rsidR="00B643CE" w:rsidRPr="00C826B0" w:rsidRDefault="00B643CE" w:rsidP="00B643CE">
            <w:pPr>
              <w:pStyle w:val="DHBodycopy"/>
              <w:spacing w:line="320" w:lineRule="atLeast"/>
              <w:rPr>
                <w:rFonts w:ascii="Arial" w:hAnsi="Arial" w:cs="Arial"/>
              </w:rPr>
            </w:pPr>
            <w:r w:rsidRPr="00C826B0">
              <w:rPr>
                <w:rFonts w:ascii="Arial" w:hAnsi="Arial" w:cs="Arial"/>
              </w:rPr>
              <w:t>Ages and Stages Questionnaire: Social and Emotional (</w:t>
            </w:r>
            <w:proofErr w:type="spellStart"/>
            <w:r w:rsidRPr="00C826B0">
              <w:rPr>
                <w:rFonts w:ascii="Arial" w:hAnsi="Arial" w:cs="Arial"/>
              </w:rPr>
              <w:t>ASQ:SE</w:t>
            </w:r>
            <w:r>
              <w:rPr>
                <w:rFonts w:ascii="Arial" w:hAnsi="Arial" w:cs="Arial"/>
              </w:rPr>
              <w:t>2</w:t>
            </w:r>
            <w:proofErr w:type="spellEnd"/>
            <w:r w:rsidRPr="00C826B0">
              <w:rPr>
                <w:rFonts w:ascii="Arial" w:hAnsi="Arial" w:cs="Arial"/>
              </w:rPr>
              <w:t xml:space="preserve">™) </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FDFC077" w14:textId="5315A816" w:rsidR="00B643CE" w:rsidRPr="00C826B0" w:rsidRDefault="00A67097" w:rsidP="00B643CE">
            <w:pPr>
              <w:pStyle w:val="DHBodycopy"/>
              <w:spacing w:line="320" w:lineRule="atLeast"/>
              <w:rPr>
                <w:rFonts w:ascii="Arial" w:hAnsi="Arial" w:cs="Arial"/>
              </w:rPr>
            </w:pPr>
            <w:r>
              <w:rPr>
                <w:rFonts w:ascii="Arial" w:hAnsi="Arial" w:cs="Arial"/>
                <w:sz w:val="22"/>
                <w:szCs w:val="22"/>
              </w:rPr>
              <w:t>23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15E7409E" w14:textId="2E875D87" w:rsidR="00B643CE" w:rsidRPr="00C826B0" w:rsidRDefault="00B643CE" w:rsidP="00B643CE">
            <w:pPr>
              <w:pStyle w:val="DHBodycopy"/>
              <w:spacing w:line="320" w:lineRule="atLeast"/>
              <w:jc w:val="center"/>
              <w:rPr>
                <w:rFonts w:ascii="Arial" w:hAnsi="Arial" w:cs="Arial"/>
              </w:rPr>
            </w:pPr>
            <w:r w:rsidRPr="005F5F07">
              <w:rPr>
                <w:rFonts w:ascii="Arial" w:hAnsi="Arial" w:cs="Arial"/>
                <w:sz w:val="22"/>
                <w:szCs w:val="22"/>
              </w:rPr>
              <w:t>49</w:t>
            </w:r>
          </w:p>
        </w:tc>
      </w:tr>
      <w:tr w:rsidR="00B643CE" w:rsidRPr="00C826B0" w14:paraId="52C0F6C0"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tcPr>
          <w:p w14:paraId="0B7097CD" w14:textId="77777777" w:rsidR="00B643CE" w:rsidRPr="00C826B0" w:rsidRDefault="00B643CE" w:rsidP="00B643CE">
            <w:pPr>
              <w:pStyle w:val="DHBodycopy"/>
              <w:spacing w:line="320" w:lineRule="atLeast"/>
              <w:rPr>
                <w:rFonts w:ascii="Arial" w:hAnsi="Arial" w:cs="Arial"/>
              </w:rPr>
            </w:pPr>
            <w:r w:rsidRPr="00C826B0">
              <w:rPr>
                <w:rFonts w:ascii="Arial" w:hAnsi="Arial" w:cs="Arial"/>
              </w:rPr>
              <w:t>Infant Health 6 – 24 months (CH)</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97C393C" w14:textId="1AE8533C" w:rsidR="00B643CE" w:rsidRPr="00C826B0" w:rsidRDefault="00B643CE" w:rsidP="00B643CE">
            <w:pPr>
              <w:pStyle w:val="DHBodycopy"/>
              <w:spacing w:line="320" w:lineRule="atLeast"/>
              <w:rPr>
                <w:rFonts w:ascii="Arial" w:hAnsi="Arial" w:cs="Arial"/>
              </w:rPr>
            </w:pPr>
            <w:r>
              <w:rPr>
                <w:rFonts w:ascii="Arial" w:hAnsi="Arial" w:cs="Arial"/>
                <w:sz w:val="22"/>
                <w:szCs w:val="22"/>
              </w:rPr>
              <w:t>24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2DACA19E" w14:textId="39D41C02" w:rsidR="00B643CE" w:rsidRPr="00C826B0" w:rsidRDefault="00B643CE" w:rsidP="00B643CE">
            <w:pPr>
              <w:pStyle w:val="DHBodycopy"/>
              <w:spacing w:line="320" w:lineRule="atLeast"/>
              <w:jc w:val="center"/>
              <w:rPr>
                <w:rFonts w:ascii="Arial" w:hAnsi="Arial" w:cs="Arial"/>
              </w:rPr>
            </w:pPr>
            <w:r w:rsidRPr="005F5F07">
              <w:rPr>
                <w:rFonts w:ascii="Arial" w:hAnsi="Arial" w:cs="Arial"/>
                <w:sz w:val="22"/>
                <w:szCs w:val="22"/>
              </w:rPr>
              <w:t>50</w:t>
            </w:r>
          </w:p>
        </w:tc>
      </w:tr>
      <w:tr w:rsidR="00B643CE" w:rsidRPr="00C826B0" w14:paraId="0DA5E115"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tcPr>
          <w:p w14:paraId="4FC7011C" w14:textId="3791B91D" w:rsidR="00B643CE" w:rsidRPr="00C826B0" w:rsidRDefault="00B643CE" w:rsidP="00B643CE">
            <w:pPr>
              <w:pStyle w:val="DHBodycopy"/>
              <w:spacing w:line="320" w:lineRule="atLeast"/>
              <w:rPr>
                <w:rFonts w:ascii="Arial" w:hAnsi="Arial" w:cs="Arial"/>
              </w:rPr>
            </w:pPr>
            <w:r w:rsidRPr="00C826B0">
              <w:rPr>
                <w:rFonts w:ascii="Arial" w:hAnsi="Arial" w:cs="Arial"/>
              </w:rPr>
              <w:t>Demographics Update</w:t>
            </w:r>
            <w:r>
              <w:rPr>
                <w:rFonts w:ascii="Arial" w:hAnsi="Arial" w:cs="Arial"/>
              </w:rPr>
              <w:t xml:space="preserve"> – Father main carer</w:t>
            </w:r>
            <w:r w:rsidRPr="00C826B0">
              <w:rPr>
                <w:rFonts w:ascii="Arial" w:hAnsi="Arial" w:cs="Arial"/>
              </w:rPr>
              <w:t xml:space="preserve"> (</w:t>
            </w:r>
            <w:proofErr w:type="spellStart"/>
            <w:r>
              <w:rPr>
                <w:rFonts w:ascii="Arial" w:hAnsi="Arial" w:cs="Arial"/>
              </w:rPr>
              <w:t>F</w:t>
            </w:r>
            <w:r w:rsidRPr="00C826B0">
              <w:rPr>
                <w:rFonts w:ascii="Arial" w:hAnsi="Arial" w:cs="Arial"/>
              </w:rPr>
              <w:t>DU</w:t>
            </w:r>
            <w:proofErr w:type="spellEnd"/>
            <w:r w:rsidRPr="00C826B0">
              <w:rPr>
                <w:rFonts w:ascii="Arial" w:hAnsi="Arial" w:cs="Arial"/>
              </w:rPr>
              <w:t>)</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0827574" w14:textId="5DCDDF17" w:rsidR="00B643CE" w:rsidRPr="00C826B0" w:rsidRDefault="00B643CE" w:rsidP="00B643CE">
            <w:pPr>
              <w:pStyle w:val="DHBodycopy"/>
              <w:spacing w:line="320" w:lineRule="atLeast"/>
              <w:rPr>
                <w:rFonts w:ascii="Arial" w:hAnsi="Arial" w:cs="Arial"/>
              </w:rPr>
            </w:pPr>
            <w:r>
              <w:rPr>
                <w:rFonts w:ascii="Arial" w:hAnsi="Arial" w:cs="Arial"/>
                <w:sz w:val="22"/>
                <w:szCs w:val="22"/>
              </w:rPr>
              <w:t>24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47E0944B" w14:textId="44E34BF2" w:rsidR="00B643CE" w:rsidRPr="00C826B0" w:rsidRDefault="00B643CE" w:rsidP="00B643CE">
            <w:pPr>
              <w:pStyle w:val="DHBodycopy"/>
              <w:spacing w:line="320" w:lineRule="atLeast"/>
              <w:jc w:val="center"/>
              <w:rPr>
                <w:rFonts w:ascii="Arial" w:hAnsi="Arial" w:cs="Arial"/>
              </w:rPr>
            </w:pPr>
            <w:r w:rsidRPr="005F5F07">
              <w:rPr>
                <w:rFonts w:ascii="Arial" w:hAnsi="Arial" w:cs="Arial"/>
                <w:sz w:val="22"/>
                <w:szCs w:val="22"/>
              </w:rPr>
              <w:t>50</w:t>
            </w:r>
          </w:p>
        </w:tc>
      </w:tr>
      <w:tr w:rsidR="00B643CE" w:rsidRPr="00C826B0" w14:paraId="0FE5532F" w14:textId="77777777" w:rsidTr="001638E4">
        <w:tc>
          <w:tcPr>
            <w:tcW w:w="5234" w:type="dxa"/>
            <w:tcBorders>
              <w:top w:val="single" w:sz="4" w:space="0" w:color="auto"/>
              <w:left w:val="single" w:sz="4" w:space="0" w:color="auto"/>
              <w:bottom w:val="single" w:sz="4" w:space="0" w:color="auto"/>
              <w:right w:val="single" w:sz="4" w:space="0" w:color="auto"/>
            </w:tcBorders>
            <w:shd w:val="clear" w:color="auto" w:fill="auto"/>
          </w:tcPr>
          <w:p w14:paraId="2FB8A252" w14:textId="0D5AB424" w:rsidR="00B643CE" w:rsidRPr="00C826B0" w:rsidRDefault="00B643CE" w:rsidP="00B643CE">
            <w:pPr>
              <w:pStyle w:val="DHBodycopy"/>
              <w:spacing w:line="320" w:lineRule="atLeast"/>
              <w:rPr>
                <w:rFonts w:ascii="Arial" w:hAnsi="Arial" w:cs="Arial"/>
              </w:rPr>
            </w:pPr>
            <w:r w:rsidRPr="00C826B0">
              <w:rPr>
                <w:rFonts w:ascii="Arial" w:hAnsi="Arial" w:cs="Arial"/>
              </w:rPr>
              <w:t>Change</w:t>
            </w:r>
            <w:r>
              <w:rPr>
                <w:rFonts w:ascii="Arial" w:hAnsi="Arial" w:cs="Arial"/>
              </w:rPr>
              <w:t xml:space="preserve"> of Status – Father main carer</w:t>
            </w:r>
            <w:r w:rsidRPr="00C826B0">
              <w:rPr>
                <w:rFonts w:ascii="Arial" w:hAnsi="Arial" w:cs="Arial"/>
              </w:rPr>
              <w:t xml:space="preserve"> (</w:t>
            </w:r>
            <w:r>
              <w:rPr>
                <w:rFonts w:ascii="Arial" w:hAnsi="Arial" w:cs="Arial"/>
              </w:rPr>
              <w:t>SF</w:t>
            </w:r>
            <w:r w:rsidRPr="00C826B0">
              <w:rPr>
                <w:rFonts w:ascii="Arial" w:hAnsi="Arial" w:cs="Arial"/>
              </w:rPr>
              <w:t>)</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937E666" w14:textId="3DF45B55" w:rsidR="00B643CE" w:rsidRPr="00C826B0" w:rsidRDefault="00B643CE" w:rsidP="00B643CE">
            <w:pPr>
              <w:pStyle w:val="DHBodycopy"/>
              <w:spacing w:line="320" w:lineRule="atLeast"/>
              <w:rPr>
                <w:rFonts w:ascii="Arial" w:hAnsi="Arial" w:cs="Arial"/>
              </w:rPr>
            </w:pPr>
            <w:r>
              <w:rPr>
                <w:rFonts w:ascii="Arial" w:hAnsi="Arial" w:cs="Arial"/>
                <w:sz w:val="22"/>
                <w:szCs w:val="22"/>
              </w:rPr>
              <w:t>24 months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508EC340" w14:textId="1FB9CE93" w:rsidR="00B643CE" w:rsidRPr="00C826B0" w:rsidRDefault="00B643CE" w:rsidP="00B643CE">
            <w:pPr>
              <w:pStyle w:val="DHBodycopy"/>
              <w:spacing w:line="320" w:lineRule="atLeast"/>
              <w:jc w:val="center"/>
              <w:rPr>
                <w:rFonts w:ascii="Arial" w:hAnsi="Arial" w:cs="Arial"/>
              </w:rPr>
            </w:pPr>
            <w:r w:rsidRPr="005F5F07">
              <w:rPr>
                <w:rFonts w:ascii="Arial" w:hAnsi="Arial" w:cs="Arial"/>
                <w:sz w:val="22"/>
                <w:szCs w:val="22"/>
              </w:rPr>
              <w:t>50</w:t>
            </w:r>
          </w:p>
        </w:tc>
      </w:tr>
    </w:tbl>
    <w:p w14:paraId="3B2967E1" w14:textId="031AF4B4" w:rsidR="001D1E7F" w:rsidRDefault="001D1E7F" w:rsidP="009E6923">
      <w:pPr>
        <w:spacing w:after="0" w:line="240" w:lineRule="auto"/>
        <w:jc w:val="both"/>
        <w:rPr>
          <w:rFonts w:ascii="Arial" w:eastAsia="Times New Roman" w:hAnsi="Arial" w:cs="Arial"/>
          <w:color w:val="000000" w:themeColor="text1"/>
          <w:sz w:val="24"/>
          <w:szCs w:val="24"/>
        </w:rPr>
      </w:pPr>
    </w:p>
    <w:p w14:paraId="4406D2D0" w14:textId="41BC04A4" w:rsidR="001638E4" w:rsidRPr="001F5606" w:rsidRDefault="004B5D8F" w:rsidP="001F5606">
      <w:pPr>
        <w:pStyle w:val="Heading2"/>
        <w:rPr>
          <w:rFonts w:ascii="Arial" w:hAnsi="Arial" w:cs="Arial"/>
          <w:sz w:val="28"/>
          <w:szCs w:val="28"/>
        </w:rPr>
      </w:pPr>
      <w:r>
        <w:rPr>
          <w:rFonts w:ascii="Arial" w:hAnsi="Arial" w:cs="Arial"/>
          <w:sz w:val="28"/>
          <w:szCs w:val="28"/>
        </w:rPr>
        <w:t xml:space="preserve"> </w:t>
      </w:r>
      <w:bookmarkStart w:id="53" w:name="_Toc100092125"/>
      <w:r>
        <w:rPr>
          <w:rFonts w:ascii="Arial" w:hAnsi="Arial" w:cs="Arial"/>
          <w:sz w:val="28"/>
          <w:szCs w:val="28"/>
        </w:rPr>
        <w:t>C</w:t>
      </w:r>
      <w:r w:rsidR="001638E4" w:rsidRPr="00111214">
        <w:rPr>
          <w:rFonts w:ascii="Arial" w:hAnsi="Arial" w:cs="Arial"/>
          <w:sz w:val="28"/>
          <w:szCs w:val="28"/>
        </w:rPr>
        <w:t>olour coding of forms</w:t>
      </w:r>
      <w:r>
        <w:rPr>
          <w:rFonts w:ascii="Arial" w:hAnsi="Arial" w:cs="Arial"/>
          <w:sz w:val="28"/>
          <w:szCs w:val="28"/>
        </w:rPr>
        <w:t xml:space="preserve"> – Father Main Carer</w:t>
      </w:r>
      <w:bookmarkEnd w:id="53"/>
    </w:p>
    <w:tbl>
      <w:tblPr>
        <w:tblStyle w:val="TableGrid"/>
        <w:tblW w:w="9066" w:type="dxa"/>
        <w:tblLook w:val="04A0" w:firstRow="1" w:lastRow="0" w:firstColumn="1" w:lastColumn="0" w:noHBand="0" w:noVBand="1"/>
      </w:tblPr>
      <w:tblGrid>
        <w:gridCol w:w="5240"/>
        <w:gridCol w:w="3826"/>
      </w:tblGrid>
      <w:tr w:rsidR="001638E4" w14:paraId="0F4A1187" w14:textId="77777777" w:rsidTr="005A2A03">
        <w:trPr>
          <w:trHeight w:val="311"/>
        </w:trPr>
        <w:tc>
          <w:tcPr>
            <w:tcW w:w="5240" w:type="dxa"/>
            <w:shd w:val="clear" w:color="auto" w:fill="8DB3E2" w:themeFill="text2" w:themeFillTint="66"/>
          </w:tcPr>
          <w:p w14:paraId="2B2E167F" w14:textId="77777777" w:rsidR="001638E4" w:rsidRPr="001D1E7F" w:rsidRDefault="001638E4" w:rsidP="005A2A03">
            <w:pPr>
              <w:pStyle w:val="DHBodycopy"/>
              <w:spacing w:line="320" w:lineRule="atLeast"/>
              <w:rPr>
                <w:rFonts w:ascii="Arial" w:hAnsi="Arial" w:cs="Arial"/>
                <w:b/>
                <w:lang w:eastAsia="en-US"/>
              </w:rPr>
            </w:pPr>
            <w:r w:rsidRPr="001D1E7F">
              <w:rPr>
                <w:rFonts w:ascii="Arial" w:hAnsi="Arial" w:cs="Arial"/>
                <w:b/>
                <w:lang w:eastAsia="en-US"/>
              </w:rPr>
              <w:t>Data Form</w:t>
            </w:r>
          </w:p>
          <w:p w14:paraId="2221C501" w14:textId="77777777" w:rsidR="001638E4" w:rsidRPr="001D1E7F" w:rsidRDefault="001638E4" w:rsidP="005A2A03">
            <w:pPr>
              <w:pStyle w:val="DHBodycopy"/>
              <w:spacing w:line="320" w:lineRule="atLeast"/>
              <w:rPr>
                <w:rFonts w:ascii="Arial" w:hAnsi="Arial" w:cs="Arial"/>
                <w:b/>
                <w:lang w:eastAsia="en-US"/>
              </w:rPr>
            </w:pPr>
          </w:p>
        </w:tc>
        <w:tc>
          <w:tcPr>
            <w:tcW w:w="3826" w:type="dxa"/>
            <w:shd w:val="clear" w:color="auto" w:fill="8DB3E2" w:themeFill="text2" w:themeFillTint="66"/>
          </w:tcPr>
          <w:p w14:paraId="048F7A0E" w14:textId="77777777" w:rsidR="001638E4" w:rsidRPr="001D1E7F" w:rsidRDefault="001638E4" w:rsidP="005A2A03">
            <w:pPr>
              <w:pStyle w:val="DHBodycopy"/>
              <w:spacing w:line="320" w:lineRule="atLeast"/>
              <w:rPr>
                <w:rFonts w:ascii="Arial" w:hAnsi="Arial" w:cs="Arial"/>
                <w:b/>
                <w:lang w:eastAsia="en-US"/>
              </w:rPr>
            </w:pPr>
            <w:r w:rsidRPr="001D1E7F">
              <w:rPr>
                <w:rFonts w:ascii="Arial" w:hAnsi="Arial" w:cs="Arial"/>
                <w:b/>
                <w:lang w:eastAsia="en-US"/>
              </w:rPr>
              <w:t>Colour of paper</w:t>
            </w:r>
          </w:p>
        </w:tc>
      </w:tr>
      <w:tr w:rsidR="001638E4" w14:paraId="3D51D122" w14:textId="77777777" w:rsidTr="005A2A03">
        <w:trPr>
          <w:trHeight w:val="311"/>
        </w:trPr>
        <w:tc>
          <w:tcPr>
            <w:tcW w:w="5240" w:type="dxa"/>
          </w:tcPr>
          <w:p w14:paraId="278F227D" w14:textId="77777777" w:rsidR="001638E4" w:rsidRDefault="001638E4" w:rsidP="005A2A03">
            <w:pPr>
              <w:rPr>
                <w:rFonts w:cs="Arial"/>
                <w:b/>
                <w:sz w:val="28"/>
                <w:szCs w:val="28"/>
              </w:rPr>
            </w:pPr>
            <w:r w:rsidRPr="00C826B0">
              <w:rPr>
                <w:rFonts w:cs="Arial"/>
              </w:rPr>
              <w:lastRenderedPageBreak/>
              <w:t>Home Visit Encounter (V)</w:t>
            </w:r>
          </w:p>
        </w:tc>
        <w:tc>
          <w:tcPr>
            <w:tcW w:w="3826" w:type="dxa"/>
          </w:tcPr>
          <w:p w14:paraId="392AE2F6" w14:textId="77777777" w:rsidR="001638E4" w:rsidRPr="00DE5D82" w:rsidRDefault="001638E4" w:rsidP="005A2A03">
            <w:pPr>
              <w:rPr>
                <w:rFonts w:cs="Arial"/>
                <w:szCs w:val="24"/>
              </w:rPr>
            </w:pPr>
            <w:r w:rsidRPr="00DE5D82">
              <w:rPr>
                <w:rFonts w:cs="Arial"/>
                <w:szCs w:val="24"/>
              </w:rPr>
              <w:t>White</w:t>
            </w:r>
          </w:p>
        </w:tc>
      </w:tr>
      <w:tr w:rsidR="001638E4" w14:paraId="5B9A696E" w14:textId="77777777" w:rsidTr="005A2A03">
        <w:trPr>
          <w:trHeight w:val="311"/>
        </w:trPr>
        <w:tc>
          <w:tcPr>
            <w:tcW w:w="5240" w:type="dxa"/>
            <w:vAlign w:val="center"/>
          </w:tcPr>
          <w:p w14:paraId="06D0D00F" w14:textId="77777777" w:rsidR="001638E4" w:rsidRDefault="001638E4" w:rsidP="005A2A03">
            <w:pPr>
              <w:rPr>
                <w:rFonts w:cs="Arial"/>
                <w:b/>
                <w:sz w:val="28"/>
                <w:szCs w:val="28"/>
              </w:rPr>
            </w:pPr>
            <w:r w:rsidRPr="00C826B0">
              <w:rPr>
                <w:rFonts w:cs="Arial"/>
              </w:rPr>
              <w:t>Referrals Child (RC)</w:t>
            </w:r>
          </w:p>
        </w:tc>
        <w:tc>
          <w:tcPr>
            <w:tcW w:w="3826" w:type="dxa"/>
          </w:tcPr>
          <w:p w14:paraId="13CA8699" w14:textId="77777777" w:rsidR="001638E4" w:rsidRPr="00DE5D82" w:rsidRDefault="001638E4" w:rsidP="005A2A03">
            <w:pPr>
              <w:rPr>
                <w:rFonts w:cs="Arial"/>
                <w:szCs w:val="24"/>
              </w:rPr>
            </w:pPr>
            <w:r w:rsidRPr="00DE5D82">
              <w:rPr>
                <w:rFonts w:cs="Arial"/>
                <w:szCs w:val="24"/>
              </w:rPr>
              <w:t>Salmon</w:t>
            </w:r>
          </w:p>
        </w:tc>
      </w:tr>
      <w:tr w:rsidR="001638E4" w14:paraId="143FC645" w14:textId="77777777" w:rsidTr="005A2A03">
        <w:trPr>
          <w:trHeight w:val="326"/>
        </w:trPr>
        <w:tc>
          <w:tcPr>
            <w:tcW w:w="5240" w:type="dxa"/>
            <w:vAlign w:val="center"/>
          </w:tcPr>
          <w:p w14:paraId="4DCB9699" w14:textId="7ADD2F76" w:rsidR="001638E4" w:rsidRDefault="001638E4" w:rsidP="005A2A03">
            <w:pPr>
              <w:rPr>
                <w:rFonts w:cs="Arial"/>
                <w:b/>
                <w:sz w:val="28"/>
                <w:szCs w:val="28"/>
              </w:rPr>
            </w:pPr>
            <w:r>
              <w:rPr>
                <w:rFonts w:cs="Arial"/>
              </w:rPr>
              <w:t>Referrals Client (</w:t>
            </w:r>
            <w:proofErr w:type="spellStart"/>
            <w:r>
              <w:rPr>
                <w:rFonts w:cs="Arial"/>
              </w:rPr>
              <w:t>RF</w:t>
            </w:r>
            <w:proofErr w:type="spellEnd"/>
            <w:r w:rsidRPr="00C826B0">
              <w:rPr>
                <w:rFonts w:cs="Arial"/>
              </w:rPr>
              <w:t>)</w:t>
            </w:r>
          </w:p>
        </w:tc>
        <w:tc>
          <w:tcPr>
            <w:tcW w:w="3826" w:type="dxa"/>
          </w:tcPr>
          <w:p w14:paraId="165D4C2B" w14:textId="0A30C460" w:rsidR="001638E4" w:rsidRPr="00DE5D82" w:rsidRDefault="00C44711" w:rsidP="005A2A03">
            <w:pPr>
              <w:rPr>
                <w:rFonts w:cs="Arial"/>
                <w:szCs w:val="24"/>
              </w:rPr>
            </w:pPr>
            <w:r>
              <w:rPr>
                <w:rFonts w:cs="Arial"/>
                <w:szCs w:val="24"/>
              </w:rPr>
              <w:t>Intense Green</w:t>
            </w:r>
          </w:p>
        </w:tc>
      </w:tr>
      <w:tr w:rsidR="001638E4" w14:paraId="4174273B" w14:textId="77777777" w:rsidTr="005A2A03">
        <w:trPr>
          <w:trHeight w:val="311"/>
        </w:trPr>
        <w:tc>
          <w:tcPr>
            <w:tcW w:w="5240" w:type="dxa"/>
            <w:vAlign w:val="center"/>
          </w:tcPr>
          <w:p w14:paraId="6DA604D4" w14:textId="0F9B7DA9" w:rsidR="001638E4" w:rsidRDefault="001638E4" w:rsidP="005A2A03">
            <w:pPr>
              <w:rPr>
                <w:rFonts w:cs="Arial"/>
                <w:b/>
                <w:sz w:val="28"/>
                <w:szCs w:val="28"/>
              </w:rPr>
            </w:pPr>
            <w:r>
              <w:rPr>
                <w:rFonts w:cs="Arial"/>
              </w:rPr>
              <w:t>Change of Status – Client (SF</w:t>
            </w:r>
            <w:r w:rsidRPr="00C826B0">
              <w:rPr>
                <w:rFonts w:cs="Arial"/>
              </w:rPr>
              <w:t>)</w:t>
            </w:r>
          </w:p>
        </w:tc>
        <w:tc>
          <w:tcPr>
            <w:tcW w:w="3826" w:type="dxa"/>
          </w:tcPr>
          <w:p w14:paraId="151428F6" w14:textId="18BA7CC2" w:rsidR="001638E4" w:rsidRPr="00DE5D82" w:rsidRDefault="00C44711" w:rsidP="005A2A03">
            <w:pPr>
              <w:rPr>
                <w:rFonts w:cs="Arial"/>
                <w:szCs w:val="24"/>
              </w:rPr>
            </w:pPr>
            <w:r>
              <w:rPr>
                <w:rFonts w:cs="Arial"/>
                <w:szCs w:val="24"/>
              </w:rPr>
              <w:t>Intense Green</w:t>
            </w:r>
          </w:p>
        </w:tc>
      </w:tr>
      <w:tr w:rsidR="001638E4" w14:paraId="641E9EC0" w14:textId="77777777" w:rsidTr="005A2A03">
        <w:trPr>
          <w:trHeight w:val="311"/>
        </w:trPr>
        <w:tc>
          <w:tcPr>
            <w:tcW w:w="5240" w:type="dxa"/>
          </w:tcPr>
          <w:p w14:paraId="2011CF50" w14:textId="77777777" w:rsidR="001638E4" w:rsidRDefault="001638E4" w:rsidP="005A2A03">
            <w:pPr>
              <w:rPr>
                <w:rFonts w:cs="Arial"/>
                <w:b/>
                <w:sz w:val="28"/>
                <w:szCs w:val="28"/>
              </w:rPr>
            </w:pPr>
            <w:r w:rsidRPr="00C826B0">
              <w:rPr>
                <w:rFonts w:cs="Arial"/>
              </w:rPr>
              <w:t>Change of Status – Child (SC)</w:t>
            </w:r>
          </w:p>
        </w:tc>
        <w:tc>
          <w:tcPr>
            <w:tcW w:w="3826" w:type="dxa"/>
          </w:tcPr>
          <w:p w14:paraId="664AF179" w14:textId="77777777" w:rsidR="001638E4" w:rsidRPr="00DE5D82" w:rsidRDefault="001638E4" w:rsidP="005A2A03">
            <w:pPr>
              <w:rPr>
                <w:rFonts w:cs="Arial"/>
                <w:szCs w:val="24"/>
              </w:rPr>
            </w:pPr>
            <w:r>
              <w:rPr>
                <w:rFonts w:cs="Arial"/>
                <w:szCs w:val="24"/>
              </w:rPr>
              <w:t>Light blue</w:t>
            </w:r>
          </w:p>
        </w:tc>
      </w:tr>
      <w:tr w:rsidR="00C44711" w14:paraId="3C2112FF" w14:textId="77777777" w:rsidTr="005A2A03">
        <w:trPr>
          <w:trHeight w:val="311"/>
        </w:trPr>
        <w:tc>
          <w:tcPr>
            <w:tcW w:w="5240" w:type="dxa"/>
          </w:tcPr>
          <w:p w14:paraId="05BD05E5" w14:textId="37FA1590" w:rsidR="00C44711" w:rsidRDefault="00C44711" w:rsidP="00C44711">
            <w:pPr>
              <w:rPr>
                <w:rFonts w:cs="Arial"/>
                <w:b/>
                <w:sz w:val="28"/>
                <w:szCs w:val="28"/>
              </w:rPr>
            </w:pPr>
            <w:r w:rsidRPr="00C826B0">
              <w:rPr>
                <w:rFonts w:cs="Arial"/>
              </w:rPr>
              <w:t>Demographics Intake (</w:t>
            </w:r>
            <w:proofErr w:type="spellStart"/>
            <w:r>
              <w:rPr>
                <w:rFonts w:cs="Arial"/>
              </w:rPr>
              <w:t>F</w:t>
            </w:r>
            <w:r w:rsidRPr="00C826B0">
              <w:rPr>
                <w:rFonts w:cs="Arial"/>
              </w:rPr>
              <w:t>DI</w:t>
            </w:r>
            <w:proofErr w:type="spellEnd"/>
            <w:r w:rsidRPr="00C826B0">
              <w:rPr>
                <w:rFonts w:cs="Arial"/>
              </w:rPr>
              <w:t>)</w:t>
            </w:r>
          </w:p>
        </w:tc>
        <w:tc>
          <w:tcPr>
            <w:tcW w:w="3826" w:type="dxa"/>
          </w:tcPr>
          <w:p w14:paraId="3F97C303" w14:textId="4C654387" w:rsidR="00C44711" w:rsidRPr="00DE5D82" w:rsidRDefault="00C44711" w:rsidP="00C44711">
            <w:pPr>
              <w:rPr>
                <w:rFonts w:cs="Arial"/>
                <w:szCs w:val="24"/>
              </w:rPr>
            </w:pPr>
            <w:r>
              <w:rPr>
                <w:rFonts w:cs="Arial"/>
                <w:szCs w:val="24"/>
              </w:rPr>
              <w:t>Intense Green</w:t>
            </w:r>
          </w:p>
        </w:tc>
      </w:tr>
      <w:tr w:rsidR="00C44711" w14:paraId="42B0116C" w14:textId="77777777" w:rsidTr="005A2A03">
        <w:trPr>
          <w:trHeight w:val="311"/>
        </w:trPr>
        <w:tc>
          <w:tcPr>
            <w:tcW w:w="5240" w:type="dxa"/>
          </w:tcPr>
          <w:p w14:paraId="5BE2905C" w14:textId="6CE73C62" w:rsidR="00C44711" w:rsidRDefault="00C44711" w:rsidP="00C44711">
            <w:pPr>
              <w:rPr>
                <w:rFonts w:cs="Arial"/>
                <w:b/>
                <w:sz w:val="28"/>
                <w:szCs w:val="28"/>
              </w:rPr>
            </w:pPr>
            <w:r>
              <w:rPr>
                <w:rFonts w:cs="Arial"/>
              </w:rPr>
              <w:t>Demographics Update (</w:t>
            </w:r>
            <w:proofErr w:type="spellStart"/>
            <w:r>
              <w:rPr>
                <w:rFonts w:cs="Arial"/>
              </w:rPr>
              <w:t>FDU</w:t>
            </w:r>
            <w:proofErr w:type="spellEnd"/>
            <w:r w:rsidRPr="00C826B0">
              <w:rPr>
                <w:rFonts w:cs="Arial"/>
              </w:rPr>
              <w:t>)</w:t>
            </w:r>
          </w:p>
        </w:tc>
        <w:tc>
          <w:tcPr>
            <w:tcW w:w="3826" w:type="dxa"/>
          </w:tcPr>
          <w:p w14:paraId="1DC8FD74" w14:textId="63DC6C08" w:rsidR="00C44711" w:rsidRPr="00DE5D82" w:rsidRDefault="00C44711" w:rsidP="00C44711">
            <w:pPr>
              <w:rPr>
                <w:rFonts w:cs="Arial"/>
                <w:szCs w:val="24"/>
              </w:rPr>
            </w:pPr>
            <w:r>
              <w:rPr>
                <w:rFonts w:cs="Arial"/>
                <w:szCs w:val="24"/>
              </w:rPr>
              <w:t>Intense Green</w:t>
            </w:r>
          </w:p>
        </w:tc>
      </w:tr>
      <w:tr w:rsidR="00C44711" w14:paraId="403469CD" w14:textId="77777777" w:rsidTr="005A2A03">
        <w:trPr>
          <w:trHeight w:val="311"/>
        </w:trPr>
        <w:tc>
          <w:tcPr>
            <w:tcW w:w="5240" w:type="dxa"/>
          </w:tcPr>
          <w:p w14:paraId="0552136F" w14:textId="77777777" w:rsidR="00C44711" w:rsidRPr="00C826B0" w:rsidRDefault="00C44711" w:rsidP="00C44711">
            <w:pPr>
              <w:rPr>
                <w:rFonts w:cs="Arial"/>
              </w:rPr>
            </w:pPr>
            <w:r w:rsidRPr="00C826B0">
              <w:rPr>
                <w:rFonts w:cs="Arial"/>
              </w:rPr>
              <w:t>Infant Birth (</w:t>
            </w:r>
            <w:proofErr w:type="spellStart"/>
            <w:r w:rsidRPr="00C826B0">
              <w:rPr>
                <w:rFonts w:cs="Arial"/>
              </w:rPr>
              <w:t>IB</w:t>
            </w:r>
            <w:proofErr w:type="spellEnd"/>
            <w:r w:rsidRPr="00C826B0">
              <w:rPr>
                <w:rFonts w:cs="Arial"/>
              </w:rPr>
              <w:t>)</w:t>
            </w:r>
          </w:p>
        </w:tc>
        <w:tc>
          <w:tcPr>
            <w:tcW w:w="3826" w:type="dxa"/>
          </w:tcPr>
          <w:p w14:paraId="38C03169" w14:textId="77777777" w:rsidR="00C44711" w:rsidRPr="00DE5D82" w:rsidRDefault="00C44711" w:rsidP="00C44711">
            <w:pPr>
              <w:rPr>
                <w:rFonts w:cs="Arial"/>
                <w:szCs w:val="24"/>
              </w:rPr>
            </w:pPr>
            <w:r>
              <w:rPr>
                <w:rFonts w:cs="Arial"/>
                <w:szCs w:val="24"/>
              </w:rPr>
              <w:t xml:space="preserve">Cream </w:t>
            </w:r>
          </w:p>
        </w:tc>
      </w:tr>
      <w:tr w:rsidR="00C44711" w14:paraId="165C8CFA" w14:textId="77777777" w:rsidTr="005A2A03">
        <w:trPr>
          <w:trHeight w:val="311"/>
        </w:trPr>
        <w:tc>
          <w:tcPr>
            <w:tcW w:w="5240" w:type="dxa"/>
          </w:tcPr>
          <w:p w14:paraId="35CBC373" w14:textId="77777777" w:rsidR="00C44711" w:rsidRPr="00C826B0" w:rsidRDefault="00C44711" w:rsidP="00C44711">
            <w:pPr>
              <w:rPr>
                <w:rFonts w:cs="Arial"/>
              </w:rPr>
            </w:pPr>
            <w:r w:rsidRPr="00C826B0">
              <w:rPr>
                <w:rFonts w:cs="Arial"/>
              </w:rPr>
              <w:t>Infant Health 6 weeks (</w:t>
            </w:r>
            <w:proofErr w:type="spellStart"/>
            <w:r w:rsidRPr="00C826B0">
              <w:rPr>
                <w:rFonts w:cs="Arial"/>
              </w:rPr>
              <w:t>IH</w:t>
            </w:r>
            <w:proofErr w:type="spellEnd"/>
            <w:r w:rsidRPr="00C826B0">
              <w:rPr>
                <w:rFonts w:cs="Arial"/>
              </w:rPr>
              <w:t>)</w:t>
            </w:r>
          </w:p>
        </w:tc>
        <w:tc>
          <w:tcPr>
            <w:tcW w:w="3826" w:type="dxa"/>
          </w:tcPr>
          <w:p w14:paraId="6515F4C8" w14:textId="77777777" w:rsidR="00C44711" w:rsidRPr="00DE5D82" w:rsidRDefault="00C44711" w:rsidP="00C44711">
            <w:pPr>
              <w:rPr>
                <w:rFonts w:cs="Arial"/>
                <w:szCs w:val="24"/>
              </w:rPr>
            </w:pPr>
            <w:r>
              <w:rPr>
                <w:rFonts w:cs="Arial"/>
                <w:szCs w:val="24"/>
              </w:rPr>
              <w:t>Cream</w:t>
            </w:r>
          </w:p>
        </w:tc>
      </w:tr>
      <w:tr w:rsidR="00C44711" w14:paraId="7EA9C0FB" w14:textId="77777777" w:rsidTr="005A2A03">
        <w:trPr>
          <w:trHeight w:val="311"/>
        </w:trPr>
        <w:tc>
          <w:tcPr>
            <w:tcW w:w="5240" w:type="dxa"/>
          </w:tcPr>
          <w:p w14:paraId="77991102" w14:textId="77777777" w:rsidR="00C44711" w:rsidRPr="00C826B0" w:rsidRDefault="00C44711" w:rsidP="00C44711">
            <w:pPr>
              <w:rPr>
                <w:rFonts w:cs="Arial"/>
              </w:rPr>
            </w:pPr>
            <w:r w:rsidRPr="00C826B0">
              <w:rPr>
                <w:rFonts w:cs="Arial"/>
              </w:rPr>
              <w:t>Infant Health 6 – 24 months (CH)</w:t>
            </w:r>
          </w:p>
        </w:tc>
        <w:tc>
          <w:tcPr>
            <w:tcW w:w="3826" w:type="dxa"/>
          </w:tcPr>
          <w:p w14:paraId="462E70CA" w14:textId="77777777" w:rsidR="00C44711" w:rsidRPr="00DE5D82" w:rsidRDefault="00C44711" w:rsidP="00C44711">
            <w:pPr>
              <w:rPr>
                <w:rFonts w:cs="Arial"/>
                <w:szCs w:val="24"/>
              </w:rPr>
            </w:pPr>
            <w:r>
              <w:rPr>
                <w:rFonts w:cs="Arial"/>
                <w:szCs w:val="24"/>
              </w:rPr>
              <w:t>Cream</w:t>
            </w:r>
          </w:p>
        </w:tc>
      </w:tr>
    </w:tbl>
    <w:p w14:paraId="2FD609E4" w14:textId="77777777" w:rsidR="001638E4" w:rsidRDefault="001638E4" w:rsidP="009E6923">
      <w:pPr>
        <w:spacing w:after="0" w:line="240" w:lineRule="auto"/>
        <w:jc w:val="both"/>
        <w:rPr>
          <w:rFonts w:ascii="Arial" w:eastAsia="Times New Roman" w:hAnsi="Arial" w:cs="Arial"/>
          <w:color w:val="000000" w:themeColor="text1"/>
          <w:sz w:val="24"/>
          <w:szCs w:val="24"/>
        </w:rPr>
      </w:pPr>
    </w:p>
    <w:p w14:paraId="47A6CBFB" w14:textId="661CA526" w:rsidR="005975EE" w:rsidRDefault="005975EE" w:rsidP="009E6923">
      <w:pPr>
        <w:spacing w:after="0" w:line="240" w:lineRule="auto"/>
        <w:jc w:val="both"/>
        <w:rPr>
          <w:rFonts w:ascii="Arial" w:eastAsia="Times New Roman" w:hAnsi="Arial" w:cs="Arial"/>
          <w:color w:val="000000" w:themeColor="text1"/>
          <w:sz w:val="24"/>
          <w:szCs w:val="24"/>
        </w:rPr>
      </w:pPr>
    </w:p>
    <w:p w14:paraId="73F88E2D" w14:textId="27BA3567" w:rsidR="001638E4" w:rsidRDefault="001638E4" w:rsidP="009E6923">
      <w:pPr>
        <w:spacing w:after="0" w:line="240" w:lineRule="auto"/>
        <w:jc w:val="both"/>
        <w:rPr>
          <w:rFonts w:ascii="Arial" w:eastAsia="Times New Roman" w:hAnsi="Arial" w:cs="Arial"/>
          <w:color w:val="000000" w:themeColor="text1"/>
          <w:sz w:val="24"/>
          <w:szCs w:val="24"/>
        </w:rPr>
      </w:pPr>
    </w:p>
    <w:p w14:paraId="2D9F8B4F" w14:textId="7EE9D41F" w:rsidR="001638E4" w:rsidRDefault="001638E4" w:rsidP="009E6923">
      <w:pPr>
        <w:spacing w:after="0" w:line="240" w:lineRule="auto"/>
        <w:jc w:val="both"/>
        <w:rPr>
          <w:rFonts w:ascii="Arial" w:eastAsia="Times New Roman" w:hAnsi="Arial" w:cs="Arial"/>
          <w:color w:val="000000" w:themeColor="text1"/>
          <w:sz w:val="24"/>
          <w:szCs w:val="24"/>
        </w:rPr>
      </w:pPr>
    </w:p>
    <w:p w14:paraId="6B7BA68A" w14:textId="7BED5622" w:rsidR="001638E4" w:rsidRDefault="001638E4" w:rsidP="009E6923">
      <w:pPr>
        <w:spacing w:after="0" w:line="240" w:lineRule="auto"/>
        <w:jc w:val="both"/>
        <w:rPr>
          <w:rFonts w:ascii="Arial" w:eastAsia="Times New Roman" w:hAnsi="Arial" w:cs="Arial"/>
          <w:color w:val="000000" w:themeColor="text1"/>
          <w:sz w:val="24"/>
          <w:szCs w:val="24"/>
        </w:rPr>
      </w:pPr>
    </w:p>
    <w:p w14:paraId="5B0E4120" w14:textId="51EA3BB0" w:rsidR="001638E4" w:rsidRDefault="001638E4" w:rsidP="009E6923">
      <w:pPr>
        <w:spacing w:after="0" w:line="240" w:lineRule="auto"/>
        <w:jc w:val="both"/>
        <w:rPr>
          <w:rFonts w:ascii="Arial" w:eastAsia="Times New Roman" w:hAnsi="Arial" w:cs="Arial"/>
          <w:color w:val="000000" w:themeColor="text1"/>
          <w:sz w:val="24"/>
          <w:szCs w:val="24"/>
        </w:rPr>
      </w:pPr>
    </w:p>
    <w:p w14:paraId="2200BEF5" w14:textId="00E818D7" w:rsidR="001638E4" w:rsidRDefault="001638E4" w:rsidP="009E6923">
      <w:pPr>
        <w:spacing w:after="0" w:line="240" w:lineRule="auto"/>
        <w:jc w:val="both"/>
        <w:rPr>
          <w:rFonts w:ascii="Arial" w:eastAsia="Times New Roman" w:hAnsi="Arial" w:cs="Arial"/>
          <w:color w:val="000000" w:themeColor="text1"/>
          <w:sz w:val="24"/>
          <w:szCs w:val="24"/>
        </w:rPr>
      </w:pPr>
    </w:p>
    <w:p w14:paraId="630DAB39" w14:textId="0D6AF7E5" w:rsidR="001638E4" w:rsidRDefault="001638E4" w:rsidP="009E6923">
      <w:pPr>
        <w:spacing w:after="0" w:line="240" w:lineRule="auto"/>
        <w:jc w:val="both"/>
        <w:rPr>
          <w:rFonts w:ascii="Arial" w:eastAsia="Times New Roman" w:hAnsi="Arial" w:cs="Arial"/>
          <w:color w:val="000000" w:themeColor="text1"/>
          <w:sz w:val="24"/>
          <w:szCs w:val="24"/>
        </w:rPr>
      </w:pPr>
    </w:p>
    <w:p w14:paraId="5BB4C8CF" w14:textId="061E19E7" w:rsidR="001638E4" w:rsidRDefault="001638E4" w:rsidP="009E6923">
      <w:pPr>
        <w:spacing w:after="0" w:line="240" w:lineRule="auto"/>
        <w:jc w:val="both"/>
        <w:rPr>
          <w:rFonts w:ascii="Arial" w:eastAsia="Times New Roman" w:hAnsi="Arial" w:cs="Arial"/>
          <w:color w:val="000000" w:themeColor="text1"/>
          <w:sz w:val="24"/>
          <w:szCs w:val="24"/>
        </w:rPr>
      </w:pPr>
    </w:p>
    <w:p w14:paraId="4BD457B5" w14:textId="55D028E1" w:rsidR="001638E4" w:rsidRDefault="001638E4" w:rsidP="009E6923">
      <w:pPr>
        <w:spacing w:after="0" w:line="240" w:lineRule="auto"/>
        <w:jc w:val="both"/>
        <w:rPr>
          <w:rFonts w:ascii="Arial" w:eastAsia="Times New Roman" w:hAnsi="Arial" w:cs="Arial"/>
          <w:color w:val="000000" w:themeColor="text1"/>
          <w:sz w:val="24"/>
          <w:szCs w:val="24"/>
        </w:rPr>
      </w:pPr>
    </w:p>
    <w:p w14:paraId="2DBD1336" w14:textId="78B968B3" w:rsidR="001638E4" w:rsidRDefault="001638E4" w:rsidP="009E6923">
      <w:pPr>
        <w:spacing w:after="0" w:line="240" w:lineRule="auto"/>
        <w:jc w:val="both"/>
        <w:rPr>
          <w:rFonts w:ascii="Arial" w:eastAsia="Times New Roman" w:hAnsi="Arial" w:cs="Arial"/>
          <w:color w:val="000000" w:themeColor="text1"/>
          <w:sz w:val="24"/>
          <w:szCs w:val="24"/>
        </w:rPr>
      </w:pPr>
    </w:p>
    <w:p w14:paraId="7BF2A544" w14:textId="1B23F617" w:rsidR="001638E4" w:rsidRDefault="001638E4" w:rsidP="009E6923">
      <w:pPr>
        <w:spacing w:after="0" w:line="240" w:lineRule="auto"/>
        <w:jc w:val="both"/>
        <w:rPr>
          <w:rFonts w:ascii="Arial" w:eastAsia="Times New Roman" w:hAnsi="Arial" w:cs="Arial"/>
          <w:color w:val="000000" w:themeColor="text1"/>
          <w:sz w:val="24"/>
          <w:szCs w:val="24"/>
        </w:rPr>
      </w:pPr>
    </w:p>
    <w:p w14:paraId="4DA48B19" w14:textId="1EB0E986" w:rsidR="001638E4" w:rsidRDefault="001638E4" w:rsidP="009E6923">
      <w:pPr>
        <w:spacing w:after="0" w:line="240" w:lineRule="auto"/>
        <w:jc w:val="both"/>
        <w:rPr>
          <w:rFonts w:ascii="Arial" w:eastAsia="Times New Roman" w:hAnsi="Arial" w:cs="Arial"/>
          <w:color w:val="000000" w:themeColor="text1"/>
          <w:sz w:val="24"/>
          <w:szCs w:val="24"/>
        </w:rPr>
      </w:pPr>
    </w:p>
    <w:p w14:paraId="03FB6A63" w14:textId="05C46D8D" w:rsidR="001638E4" w:rsidRDefault="001638E4" w:rsidP="009E6923">
      <w:pPr>
        <w:spacing w:after="0" w:line="240" w:lineRule="auto"/>
        <w:jc w:val="both"/>
        <w:rPr>
          <w:rFonts w:ascii="Arial" w:eastAsia="Times New Roman" w:hAnsi="Arial" w:cs="Arial"/>
          <w:color w:val="000000" w:themeColor="text1"/>
          <w:sz w:val="24"/>
          <w:szCs w:val="24"/>
        </w:rPr>
      </w:pPr>
    </w:p>
    <w:p w14:paraId="5BAB6920" w14:textId="1DF2A3C2" w:rsidR="001638E4" w:rsidRDefault="001638E4" w:rsidP="009E6923">
      <w:pPr>
        <w:spacing w:after="0" w:line="240" w:lineRule="auto"/>
        <w:jc w:val="both"/>
        <w:rPr>
          <w:rFonts w:ascii="Arial" w:eastAsia="Times New Roman" w:hAnsi="Arial" w:cs="Arial"/>
          <w:color w:val="000000" w:themeColor="text1"/>
          <w:sz w:val="24"/>
          <w:szCs w:val="24"/>
        </w:rPr>
      </w:pPr>
    </w:p>
    <w:p w14:paraId="008100B4" w14:textId="4996B781" w:rsidR="001638E4" w:rsidRDefault="001638E4" w:rsidP="009E6923">
      <w:pPr>
        <w:spacing w:after="0" w:line="240" w:lineRule="auto"/>
        <w:jc w:val="both"/>
        <w:rPr>
          <w:rFonts w:ascii="Arial" w:eastAsia="Times New Roman" w:hAnsi="Arial" w:cs="Arial"/>
          <w:color w:val="000000" w:themeColor="text1"/>
          <w:sz w:val="24"/>
          <w:szCs w:val="24"/>
        </w:rPr>
      </w:pPr>
    </w:p>
    <w:p w14:paraId="360AA103" w14:textId="6C1BC4E0" w:rsidR="001638E4" w:rsidRDefault="001638E4" w:rsidP="009E6923">
      <w:pPr>
        <w:spacing w:after="0" w:line="240" w:lineRule="auto"/>
        <w:jc w:val="both"/>
        <w:rPr>
          <w:rFonts w:ascii="Arial" w:eastAsia="Times New Roman" w:hAnsi="Arial" w:cs="Arial"/>
          <w:color w:val="000000" w:themeColor="text1"/>
          <w:sz w:val="24"/>
          <w:szCs w:val="24"/>
        </w:rPr>
      </w:pPr>
    </w:p>
    <w:p w14:paraId="005CB34D" w14:textId="0844596F" w:rsidR="001638E4" w:rsidRDefault="001638E4" w:rsidP="009E6923">
      <w:pPr>
        <w:spacing w:after="0" w:line="240" w:lineRule="auto"/>
        <w:jc w:val="both"/>
        <w:rPr>
          <w:rFonts w:ascii="Arial" w:eastAsia="Times New Roman" w:hAnsi="Arial" w:cs="Arial"/>
          <w:color w:val="000000" w:themeColor="text1"/>
          <w:sz w:val="24"/>
          <w:szCs w:val="24"/>
        </w:rPr>
      </w:pPr>
    </w:p>
    <w:p w14:paraId="4127B238" w14:textId="1739F1BD" w:rsidR="001638E4" w:rsidRDefault="001638E4" w:rsidP="009E6923">
      <w:pPr>
        <w:spacing w:after="0" w:line="240" w:lineRule="auto"/>
        <w:jc w:val="both"/>
        <w:rPr>
          <w:rFonts w:ascii="Arial" w:eastAsia="Times New Roman" w:hAnsi="Arial" w:cs="Arial"/>
          <w:color w:val="000000" w:themeColor="text1"/>
          <w:sz w:val="24"/>
          <w:szCs w:val="24"/>
        </w:rPr>
      </w:pPr>
    </w:p>
    <w:p w14:paraId="24FB8E6B" w14:textId="2A667FCD" w:rsidR="001638E4" w:rsidRDefault="001638E4" w:rsidP="009E6923">
      <w:pPr>
        <w:spacing w:after="0" w:line="240" w:lineRule="auto"/>
        <w:jc w:val="both"/>
        <w:rPr>
          <w:rFonts w:ascii="Arial" w:eastAsia="Times New Roman" w:hAnsi="Arial" w:cs="Arial"/>
          <w:color w:val="000000" w:themeColor="text1"/>
          <w:sz w:val="24"/>
          <w:szCs w:val="24"/>
        </w:rPr>
      </w:pPr>
    </w:p>
    <w:p w14:paraId="3941994A" w14:textId="6AC328A1" w:rsidR="001638E4" w:rsidRDefault="001638E4" w:rsidP="009E6923">
      <w:pPr>
        <w:spacing w:after="0" w:line="240" w:lineRule="auto"/>
        <w:jc w:val="both"/>
        <w:rPr>
          <w:rFonts w:ascii="Arial" w:eastAsia="Times New Roman" w:hAnsi="Arial" w:cs="Arial"/>
          <w:color w:val="000000" w:themeColor="text1"/>
          <w:sz w:val="24"/>
          <w:szCs w:val="24"/>
        </w:rPr>
      </w:pPr>
    </w:p>
    <w:p w14:paraId="5BFAA82A" w14:textId="7E8B041E" w:rsidR="001638E4" w:rsidRDefault="001638E4" w:rsidP="009E6923">
      <w:pPr>
        <w:spacing w:after="0" w:line="240" w:lineRule="auto"/>
        <w:jc w:val="both"/>
        <w:rPr>
          <w:rFonts w:ascii="Arial" w:eastAsia="Times New Roman" w:hAnsi="Arial" w:cs="Arial"/>
          <w:color w:val="000000" w:themeColor="text1"/>
          <w:sz w:val="24"/>
          <w:szCs w:val="24"/>
        </w:rPr>
      </w:pPr>
    </w:p>
    <w:p w14:paraId="3629DFB2" w14:textId="70A0B516" w:rsidR="001638E4" w:rsidRDefault="001638E4" w:rsidP="009E6923">
      <w:pPr>
        <w:spacing w:after="0" w:line="240" w:lineRule="auto"/>
        <w:jc w:val="both"/>
        <w:rPr>
          <w:rFonts w:ascii="Arial" w:eastAsia="Times New Roman" w:hAnsi="Arial" w:cs="Arial"/>
          <w:color w:val="000000" w:themeColor="text1"/>
          <w:sz w:val="24"/>
          <w:szCs w:val="24"/>
        </w:rPr>
      </w:pPr>
    </w:p>
    <w:p w14:paraId="605012BD" w14:textId="1282BB6B" w:rsidR="001638E4" w:rsidRDefault="001638E4" w:rsidP="009E6923">
      <w:pPr>
        <w:spacing w:after="0" w:line="240" w:lineRule="auto"/>
        <w:jc w:val="both"/>
        <w:rPr>
          <w:rFonts w:ascii="Arial" w:eastAsia="Times New Roman" w:hAnsi="Arial" w:cs="Arial"/>
          <w:color w:val="000000" w:themeColor="text1"/>
          <w:sz w:val="24"/>
          <w:szCs w:val="24"/>
        </w:rPr>
      </w:pPr>
    </w:p>
    <w:p w14:paraId="3C5CAA4C" w14:textId="204839BA" w:rsidR="005A2A03" w:rsidRDefault="005A2A03" w:rsidP="009E6923">
      <w:pPr>
        <w:spacing w:after="0" w:line="240" w:lineRule="auto"/>
        <w:jc w:val="both"/>
        <w:rPr>
          <w:rFonts w:ascii="Arial" w:eastAsia="Times New Roman" w:hAnsi="Arial" w:cs="Arial"/>
          <w:color w:val="000000" w:themeColor="text1"/>
          <w:sz w:val="24"/>
          <w:szCs w:val="24"/>
        </w:rPr>
      </w:pPr>
    </w:p>
    <w:p w14:paraId="0DDB499F" w14:textId="77777777" w:rsidR="005A2A03" w:rsidRDefault="005A2A03" w:rsidP="009E6923">
      <w:pPr>
        <w:spacing w:after="0" w:line="240" w:lineRule="auto"/>
        <w:jc w:val="both"/>
        <w:rPr>
          <w:rFonts w:ascii="Arial" w:eastAsia="Times New Roman" w:hAnsi="Arial" w:cs="Arial"/>
          <w:color w:val="000000" w:themeColor="text1"/>
          <w:sz w:val="24"/>
          <w:szCs w:val="24"/>
        </w:rPr>
      </w:pPr>
    </w:p>
    <w:p w14:paraId="3653C4BF" w14:textId="22A26A21" w:rsidR="001638E4" w:rsidRDefault="001638E4" w:rsidP="009E6923">
      <w:pPr>
        <w:spacing w:after="0" w:line="240" w:lineRule="auto"/>
        <w:jc w:val="both"/>
        <w:rPr>
          <w:rFonts w:ascii="Arial" w:eastAsia="Times New Roman" w:hAnsi="Arial" w:cs="Arial"/>
          <w:color w:val="000000" w:themeColor="text1"/>
          <w:sz w:val="24"/>
          <w:szCs w:val="24"/>
        </w:rPr>
      </w:pPr>
    </w:p>
    <w:p w14:paraId="4BCE279D" w14:textId="3115B6B2" w:rsidR="001638E4" w:rsidRDefault="001638E4" w:rsidP="009E6923">
      <w:pPr>
        <w:spacing w:after="0" w:line="240" w:lineRule="auto"/>
        <w:jc w:val="both"/>
        <w:rPr>
          <w:rFonts w:ascii="Arial" w:eastAsia="Times New Roman" w:hAnsi="Arial" w:cs="Arial"/>
          <w:color w:val="000000" w:themeColor="text1"/>
          <w:sz w:val="24"/>
          <w:szCs w:val="24"/>
        </w:rPr>
      </w:pPr>
    </w:p>
    <w:p w14:paraId="290EA002" w14:textId="33069104" w:rsidR="00165B07" w:rsidRDefault="00165B07" w:rsidP="009E6923">
      <w:pPr>
        <w:spacing w:after="0" w:line="240" w:lineRule="auto"/>
        <w:jc w:val="both"/>
        <w:rPr>
          <w:rFonts w:ascii="Arial" w:eastAsia="Times New Roman" w:hAnsi="Arial" w:cs="Arial"/>
          <w:color w:val="000000" w:themeColor="text1"/>
          <w:sz w:val="24"/>
          <w:szCs w:val="24"/>
        </w:rPr>
      </w:pPr>
    </w:p>
    <w:p w14:paraId="1DF625FD" w14:textId="343F4EB7" w:rsidR="00165B07" w:rsidRDefault="00165B07" w:rsidP="009E6923">
      <w:pPr>
        <w:spacing w:after="0" w:line="240" w:lineRule="auto"/>
        <w:jc w:val="both"/>
        <w:rPr>
          <w:rFonts w:ascii="Arial" w:eastAsia="Times New Roman" w:hAnsi="Arial" w:cs="Arial"/>
          <w:color w:val="000000" w:themeColor="text1"/>
          <w:sz w:val="24"/>
          <w:szCs w:val="24"/>
        </w:rPr>
      </w:pPr>
    </w:p>
    <w:p w14:paraId="7BBB9439" w14:textId="00F8998E" w:rsidR="00165B07" w:rsidRDefault="00165B07" w:rsidP="009E6923">
      <w:pPr>
        <w:spacing w:after="0" w:line="240" w:lineRule="auto"/>
        <w:jc w:val="both"/>
        <w:rPr>
          <w:rFonts w:ascii="Arial" w:eastAsia="Times New Roman" w:hAnsi="Arial" w:cs="Arial"/>
          <w:color w:val="000000" w:themeColor="text1"/>
          <w:sz w:val="24"/>
          <w:szCs w:val="24"/>
        </w:rPr>
      </w:pPr>
    </w:p>
    <w:p w14:paraId="5C2799F3" w14:textId="0C31B41F" w:rsidR="00165B07" w:rsidRDefault="00165B07" w:rsidP="009E6923">
      <w:pPr>
        <w:spacing w:after="0" w:line="240" w:lineRule="auto"/>
        <w:jc w:val="both"/>
        <w:rPr>
          <w:rFonts w:ascii="Arial" w:eastAsia="Times New Roman" w:hAnsi="Arial" w:cs="Arial"/>
          <w:color w:val="000000" w:themeColor="text1"/>
          <w:sz w:val="24"/>
          <w:szCs w:val="24"/>
        </w:rPr>
      </w:pPr>
    </w:p>
    <w:p w14:paraId="69D7BBD6" w14:textId="50E1E2ED" w:rsidR="00165B07" w:rsidRDefault="00165B07" w:rsidP="009E6923">
      <w:pPr>
        <w:spacing w:after="0" w:line="240" w:lineRule="auto"/>
        <w:jc w:val="both"/>
        <w:rPr>
          <w:rFonts w:ascii="Arial" w:eastAsia="Times New Roman" w:hAnsi="Arial" w:cs="Arial"/>
          <w:color w:val="000000" w:themeColor="text1"/>
          <w:sz w:val="24"/>
          <w:szCs w:val="24"/>
        </w:rPr>
      </w:pPr>
    </w:p>
    <w:p w14:paraId="45AAF86F" w14:textId="223CA633" w:rsidR="00165B07" w:rsidRDefault="00165B07" w:rsidP="009E6923">
      <w:pPr>
        <w:spacing w:after="0" w:line="240" w:lineRule="auto"/>
        <w:jc w:val="both"/>
        <w:rPr>
          <w:rFonts w:ascii="Arial" w:eastAsia="Times New Roman" w:hAnsi="Arial" w:cs="Arial"/>
          <w:color w:val="000000" w:themeColor="text1"/>
          <w:sz w:val="24"/>
          <w:szCs w:val="24"/>
        </w:rPr>
      </w:pPr>
    </w:p>
    <w:p w14:paraId="5BE21D86" w14:textId="77777777" w:rsidR="001638E4" w:rsidRDefault="001638E4" w:rsidP="009E6923">
      <w:pPr>
        <w:spacing w:after="0" w:line="240" w:lineRule="auto"/>
        <w:jc w:val="both"/>
        <w:rPr>
          <w:rFonts w:ascii="Arial" w:eastAsia="Times New Roman" w:hAnsi="Arial" w:cs="Arial"/>
          <w:color w:val="000000" w:themeColor="text1"/>
          <w:sz w:val="24"/>
          <w:szCs w:val="24"/>
        </w:rPr>
      </w:pPr>
    </w:p>
    <w:tbl>
      <w:tblPr>
        <w:tblStyle w:val="TableGrid"/>
        <w:tblW w:w="9312" w:type="dxa"/>
        <w:shd w:val="clear" w:color="auto" w:fill="548DD4" w:themeFill="text2" w:themeFillTint="99"/>
        <w:tblLook w:val="04A0" w:firstRow="1" w:lastRow="0" w:firstColumn="1" w:lastColumn="0" w:noHBand="0" w:noVBand="1"/>
      </w:tblPr>
      <w:tblGrid>
        <w:gridCol w:w="9312"/>
      </w:tblGrid>
      <w:tr w:rsidR="005975EE" w:rsidRPr="00686A72" w14:paraId="2B8738EE" w14:textId="77777777" w:rsidTr="00E439B8">
        <w:trPr>
          <w:trHeight w:val="689"/>
        </w:trPr>
        <w:tc>
          <w:tcPr>
            <w:tcW w:w="9312" w:type="dxa"/>
            <w:shd w:val="clear" w:color="auto" w:fill="548DD4" w:themeFill="text2" w:themeFillTint="99"/>
            <w:vAlign w:val="center"/>
          </w:tcPr>
          <w:p w14:paraId="0DC33354" w14:textId="1F92E263" w:rsidR="005975EE" w:rsidRPr="007A4B66" w:rsidRDefault="005975EE" w:rsidP="00E439B8">
            <w:pPr>
              <w:pStyle w:val="Heading2"/>
              <w:jc w:val="center"/>
              <w:outlineLvl w:val="1"/>
              <w:rPr>
                <w:rFonts w:ascii="Arial" w:hAnsi="Arial" w:cs="Arial"/>
                <w:b w:val="0"/>
                <w:color w:val="auto"/>
                <w:sz w:val="28"/>
                <w:szCs w:val="28"/>
              </w:rPr>
            </w:pPr>
            <w:bookmarkStart w:id="54" w:name="_Toc100092126"/>
            <w:r w:rsidRPr="007A4B66">
              <w:rPr>
                <w:rFonts w:ascii="Arial" w:hAnsi="Arial" w:cs="Arial"/>
                <w:b w:val="0"/>
                <w:color w:val="auto"/>
                <w:sz w:val="28"/>
                <w:szCs w:val="28"/>
              </w:rPr>
              <w:lastRenderedPageBreak/>
              <w:t>Referral - Father Main Carer (</w:t>
            </w:r>
            <w:proofErr w:type="spellStart"/>
            <w:r w:rsidRPr="007A4B66">
              <w:rPr>
                <w:rFonts w:ascii="Arial" w:hAnsi="Arial" w:cs="Arial"/>
                <w:b w:val="0"/>
                <w:color w:val="auto"/>
                <w:sz w:val="28"/>
                <w:szCs w:val="28"/>
              </w:rPr>
              <w:t>RF</w:t>
            </w:r>
            <w:proofErr w:type="spellEnd"/>
            <w:r w:rsidRPr="007A4B66">
              <w:rPr>
                <w:rFonts w:ascii="Arial" w:hAnsi="Arial" w:cs="Arial"/>
                <w:b w:val="0"/>
                <w:color w:val="auto"/>
                <w:sz w:val="28"/>
                <w:szCs w:val="28"/>
              </w:rPr>
              <w:t>)</w:t>
            </w:r>
            <w:bookmarkEnd w:id="54"/>
          </w:p>
          <w:p w14:paraId="1494CCF3" w14:textId="77777777" w:rsidR="005975EE" w:rsidRPr="00CF3C8F" w:rsidRDefault="005975EE" w:rsidP="007A4B66">
            <w:pPr>
              <w:jc w:val="center"/>
              <w:rPr>
                <w:rFonts w:asciiTheme="minorHAnsi" w:hAnsiTheme="minorHAnsi"/>
              </w:rPr>
            </w:pPr>
            <w:r w:rsidRPr="007A4B66">
              <w:t>(Completed by FN following the visit)</w:t>
            </w:r>
          </w:p>
        </w:tc>
      </w:tr>
    </w:tbl>
    <w:p w14:paraId="73223236" w14:textId="0BAF6694" w:rsidR="005975EE" w:rsidRDefault="005975EE" w:rsidP="009E6923">
      <w:pPr>
        <w:spacing w:after="0" w:line="240" w:lineRule="auto"/>
        <w:jc w:val="both"/>
        <w:rPr>
          <w:rFonts w:ascii="Arial" w:eastAsia="Times New Roman" w:hAnsi="Arial" w:cs="Arial"/>
          <w:color w:val="000000" w:themeColor="text1"/>
          <w:sz w:val="24"/>
          <w:szCs w:val="24"/>
        </w:rPr>
      </w:pPr>
    </w:p>
    <w:p w14:paraId="72D0C290" w14:textId="77777777" w:rsidR="00461E37" w:rsidRPr="001B2C7D" w:rsidRDefault="00461E37" w:rsidP="00461E37">
      <w:pPr>
        <w:spacing w:after="0" w:line="240" w:lineRule="auto"/>
        <w:jc w:val="both"/>
        <w:rPr>
          <w:rFonts w:ascii="Arial" w:eastAsia="Times New Roman" w:hAnsi="Arial" w:cs="Arial"/>
          <w:b/>
          <w:color w:val="548DD4" w:themeColor="text2" w:themeTint="99"/>
          <w:sz w:val="32"/>
          <w:szCs w:val="32"/>
        </w:rPr>
      </w:pPr>
      <w:r w:rsidRPr="001B2C7D">
        <w:rPr>
          <w:rFonts w:ascii="Arial" w:eastAsia="Times New Roman" w:hAnsi="Arial" w:cs="Arial"/>
          <w:b/>
          <w:color w:val="548DD4" w:themeColor="text2" w:themeTint="99"/>
          <w:sz w:val="32"/>
          <w:szCs w:val="32"/>
        </w:rPr>
        <w:t>Purpose and Background</w:t>
      </w:r>
    </w:p>
    <w:p w14:paraId="4DC50EF7" w14:textId="77777777" w:rsidR="00461E37" w:rsidRDefault="00461E37" w:rsidP="00461E37">
      <w:pPr>
        <w:spacing w:after="0" w:line="240" w:lineRule="auto"/>
        <w:jc w:val="both"/>
        <w:rPr>
          <w:rFonts w:ascii="Arial" w:eastAsia="Times New Roman" w:hAnsi="Arial" w:cs="Arial"/>
          <w:sz w:val="24"/>
          <w:szCs w:val="24"/>
        </w:rPr>
      </w:pPr>
      <w:r w:rsidRPr="00AE11D7">
        <w:rPr>
          <w:rFonts w:ascii="Arial" w:eastAsia="Times New Roman" w:hAnsi="Arial" w:cs="Arial"/>
          <w:sz w:val="24"/>
          <w:szCs w:val="24"/>
        </w:rPr>
        <w:t xml:space="preserve">This form provides information about each referral the FN makes on behalf of a client. This helps FNP sites track services for clients and allows a demonstration </w:t>
      </w:r>
      <w:r>
        <w:rPr>
          <w:rFonts w:ascii="Arial" w:eastAsia="Times New Roman" w:hAnsi="Arial" w:cs="Arial"/>
          <w:sz w:val="24"/>
          <w:szCs w:val="24"/>
        </w:rPr>
        <w:t xml:space="preserve">of the use </w:t>
      </w:r>
      <w:r w:rsidRPr="00AE11D7">
        <w:rPr>
          <w:rFonts w:ascii="Arial" w:eastAsia="Times New Roman" w:hAnsi="Arial" w:cs="Arial"/>
          <w:sz w:val="24"/>
          <w:szCs w:val="24"/>
        </w:rPr>
        <w:t xml:space="preserve">of services being provided to families, and how the team </w:t>
      </w:r>
      <w:r>
        <w:rPr>
          <w:rFonts w:ascii="Arial" w:eastAsia="Times New Roman" w:hAnsi="Arial" w:cs="Arial"/>
          <w:sz w:val="24"/>
          <w:szCs w:val="24"/>
        </w:rPr>
        <w:t>and clients are</w:t>
      </w:r>
      <w:r w:rsidRPr="00AE11D7">
        <w:rPr>
          <w:rFonts w:ascii="Arial" w:eastAsia="Times New Roman" w:hAnsi="Arial" w:cs="Arial"/>
          <w:sz w:val="24"/>
          <w:szCs w:val="24"/>
        </w:rPr>
        <w:t xml:space="preserve"> working with other professionals.</w:t>
      </w:r>
    </w:p>
    <w:p w14:paraId="1BDBEEED" w14:textId="77777777" w:rsidR="00461E37" w:rsidRPr="00AE11D7" w:rsidRDefault="00461E37" w:rsidP="00461E37">
      <w:pPr>
        <w:spacing w:after="0" w:line="240" w:lineRule="auto"/>
        <w:jc w:val="both"/>
        <w:rPr>
          <w:rFonts w:ascii="Arial" w:eastAsia="Times New Roman" w:hAnsi="Arial" w:cs="Arial"/>
          <w:sz w:val="24"/>
          <w:szCs w:val="24"/>
        </w:rPr>
      </w:pPr>
    </w:p>
    <w:p w14:paraId="5F69C1BA" w14:textId="77777777" w:rsidR="00461E37" w:rsidRPr="00AB13FA" w:rsidRDefault="00461E37" w:rsidP="00461E37">
      <w:pPr>
        <w:jc w:val="both"/>
        <w:rPr>
          <w:rFonts w:ascii="Arial" w:hAnsi="Arial" w:cs="Arial"/>
          <w:sz w:val="24"/>
        </w:rPr>
      </w:pPr>
      <w:r w:rsidRPr="00AB13FA">
        <w:rPr>
          <w:rFonts w:ascii="Arial" w:hAnsi="Arial" w:cs="Arial"/>
          <w:sz w:val="24"/>
        </w:rPr>
        <w:t>To comply with the EU’s General Data Protection Regulations (</w:t>
      </w:r>
      <w:proofErr w:type="spellStart"/>
      <w:r w:rsidRPr="00AB13FA">
        <w:rPr>
          <w:rFonts w:ascii="Arial" w:hAnsi="Arial" w:cs="Arial"/>
          <w:sz w:val="24"/>
        </w:rPr>
        <w:t>GDPR</w:t>
      </w:r>
      <w:proofErr w:type="spellEnd"/>
      <w:r w:rsidRPr="00AB13FA">
        <w:rPr>
          <w:rFonts w:ascii="Arial" w:hAnsi="Arial" w:cs="Arial"/>
          <w:sz w:val="24"/>
        </w:rPr>
        <w:t>) which came into force in May 2018, there are separate referral forms for the client and the child. If a single referral is made for both the client and child (e.g. Family Centre Placement), fill out two separate forms, one for the child and one for the client.</w:t>
      </w:r>
    </w:p>
    <w:p w14:paraId="7739EF48" w14:textId="77777777" w:rsidR="00461E37" w:rsidRPr="001B2C7D" w:rsidRDefault="00461E37" w:rsidP="00461E37">
      <w:pPr>
        <w:spacing w:after="0" w:line="240" w:lineRule="auto"/>
        <w:jc w:val="both"/>
        <w:rPr>
          <w:rFonts w:ascii="Arial" w:eastAsia="Times New Roman" w:hAnsi="Arial" w:cs="Arial"/>
          <w:b/>
          <w:color w:val="548DD4" w:themeColor="text2" w:themeTint="99"/>
          <w:sz w:val="32"/>
          <w:szCs w:val="32"/>
        </w:rPr>
      </w:pPr>
      <w:r w:rsidRPr="001B2C7D">
        <w:rPr>
          <w:rFonts w:ascii="Arial" w:eastAsia="Times New Roman" w:hAnsi="Arial" w:cs="Arial"/>
          <w:b/>
          <w:color w:val="548DD4" w:themeColor="text2" w:themeTint="99"/>
          <w:sz w:val="32"/>
          <w:szCs w:val="32"/>
        </w:rPr>
        <w:t>General Guidelines</w:t>
      </w:r>
    </w:p>
    <w:p w14:paraId="049DA0E2" w14:textId="77777777" w:rsidR="00461E37" w:rsidRDefault="00461E37" w:rsidP="00461E37">
      <w:pPr>
        <w:spacing w:after="0" w:line="240" w:lineRule="auto"/>
        <w:jc w:val="both"/>
        <w:rPr>
          <w:rFonts w:ascii="Arial" w:eastAsia="Times New Roman" w:hAnsi="Arial" w:cs="Arial"/>
          <w:b/>
          <w:sz w:val="24"/>
          <w:szCs w:val="24"/>
        </w:rPr>
      </w:pPr>
      <w:r w:rsidRPr="00AE11D7">
        <w:rPr>
          <w:rFonts w:ascii="Arial" w:eastAsia="Times New Roman" w:hAnsi="Arial" w:cs="Arial"/>
          <w:b/>
          <w:sz w:val="24"/>
          <w:szCs w:val="24"/>
        </w:rPr>
        <w:t xml:space="preserve">Definition of a referral: </w:t>
      </w:r>
    </w:p>
    <w:p w14:paraId="2E31BE2B" w14:textId="77777777" w:rsidR="00461E37" w:rsidRDefault="00461E37" w:rsidP="00461E37">
      <w:pPr>
        <w:spacing w:after="0" w:line="240" w:lineRule="auto"/>
        <w:jc w:val="both"/>
        <w:rPr>
          <w:rFonts w:ascii="Arial" w:eastAsia="Times New Roman" w:hAnsi="Arial" w:cs="Arial"/>
          <w:sz w:val="24"/>
          <w:szCs w:val="24"/>
        </w:rPr>
      </w:pPr>
      <w:r w:rsidRPr="00AE11D7">
        <w:rPr>
          <w:rFonts w:ascii="Arial" w:eastAsia="Times New Roman" w:hAnsi="Arial" w:cs="Arial"/>
          <w:sz w:val="24"/>
          <w:szCs w:val="24"/>
        </w:rPr>
        <w:t xml:space="preserve">A referral to services may be made directly by the FN who calls an agency requesting services for the client or indirectly when the FN gives the client a list of resources to call </w:t>
      </w:r>
      <w:r w:rsidRPr="00DC038C">
        <w:rPr>
          <w:rFonts w:ascii="Arial" w:eastAsia="Times New Roman" w:hAnsi="Arial" w:cs="Arial"/>
          <w:sz w:val="24"/>
          <w:szCs w:val="24"/>
        </w:rPr>
        <w:t xml:space="preserve">for assistance themselves. </w:t>
      </w:r>
      <w:r w:rsidRPr="00DC038C">
        <w:rPr>
          <w:rFonts w:ascii="Arial" w:hAnsi="Arial" w:cs="Arial"/>
          <w:sz w:val="24"/>
          <w:szCs w:val="24"/>
        </w:rPr>
        <w:t>Indicate that a referral has been made if any of the following apply:</w:t>
      </w:r>
    </w:p>
    <w:p w14:paraId="455936B6" w14:textId="77777777" w:rsidR="00461E37" w:rsidRPr="00AE11D7" w:rsidRDefault="00461E37" w:rsidP="00461E37">
      <w:pPr>
        <w:spacing w:after="0" w:line="240" w:lineRule="auto"/>
        <w:jc w:val="both"/>
        <w:rPr>
          <w:rFonts w:ascii="Arial" w:eastAsia="Times New Roman" w:hAnsi="Arial" w:cs="Arial"/>
          <w:sz w:val="24"/>
          <w:szCs w:val="24"/>
        </w:rPr>
      </w:pPr>
    </w:p>
    <w:p w14:paraId="0A94BBB6" w14:textId="77777777" w:rsidR="00461E37" w:rsidRPr="00AE11D7" w:rsidRDefault="00461E37" w:rsidP="00461E37">
      <w:pPr>
        <w:pStyle w:val="ListParagraph"/>
        <w:numPr>
          <w:ilvl w:val="0"/>
          <w:numId w:val="11"/>
        </w:numPr>
        <w:jc w:val="both"/>
        <w:rPr>
          <w:rFonts w:ascii="Arial" w:hAnsi="Arial" w:cs="Arial"/>
        </w:rPr>
      </w:pPr>
      <w:r w:rsidRPr="00AE11D7">
        <w:rPr>
          <w:rFonts w:ascii="Arial" w:hAnsi="Arial" w:cs="Arial"/>
        </w:rPr>
        <w:t>Any request made by the FN for use of a service on a client’s behalf</w:t>
      </w:r>
      <w:r>
        <w:rPr>
          <w:rFonts w:ascii="Arial" w:hAnsi="Arial" w:cs="Arial"/>
        </w:rPr>
        <w:t>.</w:t>
      </w:r>
    </w:p>
    <w:p w14:paraId="06F1F58F" w14:textId="77777777" w:rsidR="00461E37" w:rsidRPr="00AE11D7" w:rsidRDefault="00461E37" w:rsidP="00461E37">
      <w:pPr>
        <w:pStyle w:val="ListParagraph"/>
        <w:numPr>
          <w:ilvl w:val="0"/>
          <w:numId w:val="11"/>
        </w:numPr>
        <w:jc w:val="both"/>
        <w:rPr>
          <w:rFonts w:ascii="Arial" w:hAnsi="Arial" w:cs="Arial"/>
        </w:rPr>
      </w:pPr>
      <w:r w:rsidRPr="00AE11D7">
        <w:rPr>
          <w:rFonts w:ascii="Arial" w:hAnsi="Arial" w:cs="Arial"/>
        </w:rPr>
        <w:t>Any instance in which the FN has advised/encouraged the client to contact a specific service herself (excluding universal services such as a GP or midwife)</w:t>
      </w:r>
      <w:r>
        <w:rPr>
          <w:rFonts w:ascii="Arial" w:hAnsi="Arial" w:cs="Arial"/>
        </w:rPr>
        <w:t>.</w:t>
      </w:r>
    </w:p>
    <w:p w14:paraId="6979F34D" w14:textId="7E53CF93" w:rsidR="00461E37" w:rsidRDefault="00461E37" w:rsidP="00461E37">
      <w:pPr>
        <w:pStyle w:val="ListParagraph"/>
        <w:numPr>
          <w:ilvl w:val="0"/>
          <w:numId w:val="11"/>
        </w:numPr>
        <w:jc w:val="both"/>
        <w:rPr>
          <w:rFonts w:ascii="Arial" w:hAnsi="Arial" w:cs="Arial"/>
        </w:rPr>
      </w:pPr>
      <w:r w:rsidRPr="00AE11D7">
        <w:rPr>
          <w:rFonts w:ascii="Arial" w:hAnsi="Arial" w:cs="Arial"/>
        </w:rPr>
        <w:t>When the FN wishes to re-refer the client back to a service (e.g. if social care has closed the case, and the FN would like further social care input)</w:t>
      </w:r>
      <w:r>
        <w:rPr>
          <w:rFonts w:ascii="Arial" w:hAnsi="Arial" w:cs="Arial"/>
        </w:rPr>
        <w:t>.</w:t>
      </w:r>
    </w:p>
    <w:p w14:paraId="704F234D" w14:textId="77777777" w:rsidR="00461E37" w:rsidRPr="00461E37" w:rsidRDefault="00461E37" w:rsidP="00461E37">
      <w:pPr>
        <w:pStyle w:val="ListParagraph"/>
        <w:jc w:val="both"/>
        <w:rPr>
          <w:rFonts w:ascii="Arial" w:hAnsi="Arial" w:cs="Arial"/>
        </w:rPr>
      </w:pPr>
    </w:p>
    <w:p w14:paraId="0677B9A7" w14:textId="77777777" w:rsidR="00461E37" w:rsidRPr="001B2C7D" w:rsidRDefault="00461E37" w:rsidP="00461E37">
      <w:pPr>
        <w:spacing w:after="0" w:line="240" w:lineRule="auto"/>
        <w:jc w:val="both"/>
        <w:rPr>
          <w:rFonts w:ascii="Arial" w:eastAsia="Times New Roman" w:hAnsi="Arial" w:cs="Arial"/>
          <w:b/>
          <w:color w:val="548DD4" w:themeColor="text2" w:themeTint="99"/>
          <w:sz w:val="32"/>
          <w:szCs w:val="32"/>
        </w:rPr>
      </w:pPr>
      <w:r w:rsidRPr="001B2C7D">
        <w:rPr>
          <w:rFonts w:ascii="Arial" w:eastAsia="Times New Roman" w:hAnsi="Arial" w:cs="Arial"/>
          <w:b/>
          <w:color w:val="548DD4" w:themeColor="text2" w:themeTint="99"/>
          <w:sz w:val="32"/>
          <w:szCs w:val="32"/>
        </w:rPr>
        <w:t>Directions for Completing the Form</w:t>
      </w:r>
    </w:p>
    <w:p w14:paraId="3A19E5A1" w14:textId="4CD46BE2" w:rsidR="00461E37" w:rsidRPr="00AE11D7" w:rsidRDefault="00461E37" w:rsidP="00461E37">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RF1</w:t>
      </w:r>
      <w:proofErr w:type="spellEnd"/>
      <w:r>
        <w:rPr>
          <w:rFonts w:ascii="Arial" w:eastAsia="Times New Roman" w:hAnsi="Arial" w:cs="Arial"/>
          <w:b/>
          <w:sz w:val="24"/>
          <w:szCs w:val="24"/>
        </w:rPr>
        <w:t>. Referral made</w:t>
      </w:r>
    </w:p>
    <w:p w14:paraId="0E8B208A" w14:textId="2361987D" w:rsidR="00461E37" w:rsidRDefault="00461E37" w:rsidP="00461E37">
      <w:pPr>
        <w:spacing w:after="0" w:line="240" w:lineRule="auto"/>
        <w:jc w:val="both"/>
        <w:rPr>
          <w:rFonts w:ascii="Arial" w:eastAsia="Times New Roman" w:hAnsi="Arial" w:cs="Arial"/>
          <w:sz w:val="24"/>
          <w:szCs w:val="24"/>
        </w:rPr>
      </w:pPr>
      <w:r w:rsidRPr="00AE11D7">
        <w:rPr>
          <w:rFonts w:ascii="Arial" w:eastAsia="Times New Roman" w:hAnsi="Arial" w:cs="Arial"/>
          <w:sz w:val="24"/>
          <w:szCs w:val="24"/>
        </w:rPr>
        <w:t xml:space="preserve">Complete this form whenever the FN makes a referral for the client. If the FN makes more than one referral for the client arising from one home visit, </w:t>
      </w:r>
      <w:r>
        <w:rPr>
          <w:rFonts w:ascii="Arial" w:eastAsia="Times New Roman" w:hAnsi="Arial" w:cs="Arial"/>
          <w:sz w:val="24"/>
          <w:szCs w:val="24"/>
        </w:rPr>
        <w:t>select</w:t>
      </w:r>
      <w:r w:rsidR="00581483">
        <w:rPr>
          <w:rFonts w:ascii="Arial" w:eastAsia="Times New Roman" w:hAnsi="Arial" w:cs="Arial"/>
          <w:sz w:val="24"/>
          <w:szCs w:val="24"/>
        </w:rPr>
        <w:t xml:space="preserve"> as many </w:t>
      </w:r>
      <w:r w:rsidRPr="00AE11D7">
        <w:rPr>
          <w:rFonts w:ascii="Arial" w:eastAsia="Times New Roman" w:hAnsi="Arial" w:cs="Arial"/>
          <w:sz w:val="24"/>
          <w:szCs w:val="24"/>
        </w:rPr>
        <w:t>as appropriate on a single form</w:t>
      </w:r>
      <w:r>
        <w:rPr>
          <w:rFonts w:ascii="Arial" w:eastAsia="Times New Roman" w:hAnsi="Arial" w:cs="Arial"/>
          <w:sz w:val="24"/>
          <w:szCs w:val="24"/>
        </w:rPr>
        <w:t xml:space="preserve">. </w:t>
      </w:r>
    </w:p>
    <w:p w14:paraId="0A6C19D0" w14:textId="77777777" w:rsidR="00461E37" w:rsidRDefault="00461E37" w:rsidP="00461E37">
      <w:pPr>
        <w:spacing w:after="0" w:line="240" w:lineRule="auto"/>
        <w:jc w:val="both"/>
        <w:rPr>
          <w:rFonts w:ascii="Arial" w:eastAsia="Times New Roman" w:hAnsi="Arial" w:cs="Arial"/>
          <w:sz w:val="24"/>
          <w:szCs w:val="24"/>
        </w:rPr>
      </w:pPr>
    </w:p>
    <w:p w14:paraId="46109052" w14:textId="0F3E5931" w:rsidR="002D1CBA" w:rsidRPr="00461E37" w:rsidRDefault="00461E37" w:rsidP="00461E37">
      <w:pPr>
        <w:spacing w:after="0" w:line="240" w:lineRule="auto"/>
        <w:jc w:val="both"/>
        <w:rPr>
          <w:rFonts w:ascii="Arial" w:eastAsia="Times New Roman" w:hAnsi="Arial" w:cs="Arial"/>
          <w:sz w:val="24"/>
          <w:szCs w:val="24"/>
        </w:rPr>
      </w:pPr>
      <w:r w:rsidRPr="0060207B">
        <w:rPr>
          <w:rFonts w:ascii="Arial" w:eastAsia="Times New Roman" w:hAnsi="Arial" w:cs="Arial"/>
          <w:b/>
          <w:color w:val="000000"/>
          <w:sz w:val="24"/>
          <w:szCs w:val="24"/>
          <w:lang w:eastAsia="en-GB"/>
        </w:rPr>
        <w:t>NOTE:</w:t>
      </w:r>
      <w:r>
        <w:rPr>
          <w:b/>
        </w:rPr>
        <w:t xml:space="preserve"> </w:t>
      </w:r>
      <w:r w:rsidRPr="0060207B">
        <w:rPr>
          <w:rFonts w:ascii="Arial" w:eastAsia="Times New Roman" w:hAnsi="Arial" w:cs="Arial"/>
          <w:sz w:val="24"/>
          <w:szCs w:val="24"/>
        </w:rPr>
        <w:t xml:space="preserve">The option of other is </w:t>
      </w:r>
      <w:r>
        <w:rPr>
          <w:rFonts w:ascii="Arial" w:eastAsia="Times New Roman" w:hAnsi="Arial" w:cs="Arial"/>
          <w:sz w:val="24"/>
          <w:szCs w:val="24"/>
        </w:rPr>
        <w:t xml:space="preserve">for use </w:t>
      </w:r>
      <w:r w:rsidRPr="0060207B">
        <w:rPr>
          <w:rFonts w:ascii="Arial" w:eastAsia="Times New Roman" w:hAnsi="Arial" w:cs="Arial"/>
          <w:sz w:val="24"/>
          <w:szCs w:val="24"/>
        </w:rPr>
        <w:t>under exceptional circumstance and only when the referral cannot be categorised in one of the broader headings.</w:t>
      </w:r>
    </w:p>
    <w:p w14:paraId="62FEEB58" w14:textId="21378EFE" w:rsidR="001638E4" w:rsidRDefault="001638E4" w:rsidP="009E6923">
      <w:pPr>
        <w:spacing w:after="0" w:line="240" w:lineRule="auto"/>
        <w:jc w:val="both"/>
        <w:rPr>
          <w:rFonts w:ascii="Arial" w:eastAsia="Times New Roman" w:hAnsi="Arial" w:cs="Arial"/>
          <w:color w:val="000000" w:themeColor="text1"/>
          <w:sz w:val="24"/>
          <w:szCs w:val="24"/>
        </w:rPr>
      </w:pPr>
    </w:p>
    <w:bookmarkStart w:id="55" w:name="_MON_1710704692"/>
    <w:bookmarkEnd w:id="55"/>
    <w:p w14:paraId="6B757BEA" w14:textId="394A336A" w:rsidR="00165B07" w:rsidRDefault="00BF6331" w:rsidP="009E6923">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object w:dxaOrig="1504" w:dyaOrig="982" w14:anchorId="6EA343DE">
          <v:shape id="_x0000_i1045" type="#_x0000_t75" style="width:75pt;height:49pt" o:ole="">
            <v:imagedata r:id="rId52" o:title=""/>
          </v:shape>
          <o:OLEObject Type="Embed" ProgID="Word.Document.12" ShapeID="_x0000_i1045" DrawAspect="Icon" ObjectID="_1710849437" r:id="rId53">
            <o:FieldCodes>\s</o:FieldCodes>
          </o:OLEObject>
        </w:object>
      </w:r>
    </w:p>
    <w:p w14:paraId="0D3DB42B" w14:textId="4F82F06E" w:rsidR="00165B07" w:rsidRDefault="00165B07" w:rsidP="009E6923">
      <w:pPr>
        <w:spacing w:after="0" w:line="240" w:lineRule="auto"/>
        <w:jc w:val="both"/>
        <w:rPr>
          <w:rFonts w:ascii="Arial" w:eastAsia="Times New Roman" w:hAnsi="Arial" w:cs="Arial"/>
          <w:color w:val="000000" w:themeColor="text1"/>
          <w:sz w:val="24"/>
          <w:szCs w:val="24"/>
        </w:rPr>
      </w:pPr>
    </w:p>
    <w:p w14:paraId="6D4E8D5E" w14:textId="40C92383" w:rsidR="00165B07" w:rsidRDefault="00165B07" w:rsidP="009E6923">
      <w:pPr>
        <w:spacing w:after="0" w:line="240" w:lineRule="auto"/>
        <w:jc w:val="both"/>
        <w:rPr>
          <w:rFonts w:ascii="Arial" w:eastAsia="Times New Roman" w:hAnsi="Arial" w:cs="Arial"/>
          <w:color w:val="000000" w:themeColor="text1"/>
          <w:sz w:val="24"/>
          <w:szCs w:val="24"/>
        </w:rPr>
      </w:pPr>
    </w:p>
    <w:p w14:paraId="7F642936" w14:textId="3227CF60" w:rsidR="00165B07" w:rsidRDefault="00165B07" w:rsidP="009E6923">
      <w:pPr>
        <w:spacing w:after="0" w:line="240" w:lineRule="auto"/>
        <w:jc w:val="both"/>
        <w:rPr>
          <w:rFonts w:ascii="Arial" w:eastAsia="Times New Roman" w:hAnsi="Arial" w:cs="Arial"/>
          <w:color w:val="000000" w:themeColor="text1"/>
          <w:sz w:val="24"/>
          <w:szCs w:val="24"/>
        </w:rPr>
      </w:pPr>
    </w:p>
    <w:p w14:paraId="3C4B7389" w14:textId="267B8A5D" w:rsidR="00165B07" w:rsidRDefault="00165B07" w:rsidP="009E6923">
      <w:pPr>
        <w:spacing w:after="0" w:line="240" w:lineRule="auto"/>
        <w:jc w:val="both"/>
        <w:rPr>
          <w:rFonts w:ascii="Arial" w:eastAsia="Times New Roman" w:hAnsi="Arial" w:cs="Arial"/>
          <w:color w:val="000000" w:themeColor="text1"/>
          <w:sz w:val="24"/>
          <w:szCs w:val="24"/>
        </w:rPr>
      </w:pPr>
    </w:p>
    <w:p w14:paraId="6C77D8BD" w14:textId="77777777" w:rsidR="00165B07" w:rsidRDefault="00165B07" w:rsidP="009E6923">
      <w:pPr>
        <w:spacing w:after="0" w:line="240" w:lineRule="auto"/>
        <w:jc w:val="both"/>
        <w:rPr>
          <w:rFonts w:ascii="Arial" w:eastAsia="Times New Roman" w:hAnsi="Arial" w:cs="Arial"/>
          <w:color w:val="000000" w:themeColor="text1"/>
          <w:sz w:val="24"/>
          <w:szCs w:val="24"/>
        </w:rPr>
      </w:pPr>
    </w:p>
    <w:tbl>
      <w:tblPr>
        <w:tblStyle w:val="TableGrid"/>
        <w:tblW w:w="9312" w:type="dxa"/>
        <w:tblInd w:w="5" w:type="dxa"/>
        <w:shd w:val="clear" w:color="auto" w:fill="548DD4" w:themeFill="text2" w:themeFillTint="99"/>
        <w:tblLook w:val="04A0" w:firstRow="1" w:lastRow="0" w:firstColumn="1" w:lastColumn="0" w:noHBand="0" w:noVBand="1"/>
      </w:tblPr>
      <w:tblGrid>
        <w:gridCol w:w="9312"/>
      </w:tblGrid>
      <w:tr w:rsidR="007A4B66" w:rsidRPr="00686A72" w14:paraId="34A3D11C" w14:textId="77777777" w:rsidTr="00E439B8">
        <w:trPr>
          <w:trHeight w:val="689"/>
        </w:trPr>
        <w:tc>
          <w:tcPr>
            <w:tcW w:w="9312" w:type="dxa"/>
            <w:shd w:val="clear" w:color="auto" w:fill="548DD4" w:themeFill="text2" w:themeFillTint="99"/>
            <w:vAlign w:val="center"/>
          </w:tcPr>
          <w:p w14:paraId="37932BF5" w14:textId="13944A11" w:rsidR="007A4B66" w:rsidRPr="00E814D7" w:rsidRDefault="007A4B66" w:rsidP="00E439B8">
            <w:pPr>
              <w:pStyle w:val="Heading2"/>
              <w:jc w:val="center"/>
              <w:outlineLvl w:val="1"/>
              <w:rPr>
                <w:rFonts w:ascii="Arial" w:hAnsi="Arial" w:cs="Arial"/>
                <w:b w:val="0"/>
                <w:color w:val="auto"/>
                <w:sz w:val="28"/>
                <w:szCs w:val="28"/>
              </w:rPr>
            </w:pPr>
            <w:bookmarkStart w:id="56" w:name="_Toc100092127"/>
            <w:r>
              <w:rPr>
                <w:rFonts w:ascii="Arial" w:hAnsi="Arial" w:cs="Arial"/>
                <w:b w:val="0"/>
                <w:color w:val="auto"/>
                <w:sz w:val="28"/>
                <w:szCs w:val="28"/>
              </w:rPr>
              <w:lastRenderedPageBreak/>
              <w:t>Change of Status – Father Main Carer</w:t>
            </w:r>
            <w:r w:rsidRPr="00E814D7">
              <w:rPr>
                <w:rFonts w:ascii="Arial" w:hAnsi="Arial" w:cs="Arial"/>
                <w:b w:val="0"/>
                <w:color w:val="auto"/>
                <w:sz w:val="28"/>
                <w:szCs w:val="28"/>
              </w:rPr>
              <w:t xml:space="preserve"> </w:t>
            </w:r>
            <w:r>
              <w:rPr>
                <w:rFonts w:ascii="Arial" w:hAnsi="Arial" w:cs="Arial"/>
                <w:b w:val="0"/>
                <w:color w:val="auto"/>
                <w:sz w:val="28"/>
                <w:szCs w:val="28"/>
              </w:rPr>
              <w:t>(SF</w:t>
            </w:r>
            <w:r w:rsidRPr="00E814D7">
              <w:rPr>
                <w:rFonts w:ascii="Arial" w:hAnsi="Arial" w:cs="Arial"/>
                <w:b w:val="0"/>
                <w:color w:val="auto"/>
                <w:sz w:val="28"/>
                <w:szCs w:val="28"/>
              </w:rPr>
              <w:t>)</w:t>
            </w:r>
            <w:bookmarkEnd w:id="56"/>
          </w:p>
          <w:p w14:paraId="240A27C1" w14:textId="77777777" w:rsidR="007A4B66" w:rsidRPr="00CF3C8F" w:rsidRDefault="007A4B66" w:rsidP="00E439B8">
            <w:pPr>
              <w:jc w:val="center"/>
              <w:rPr>
                <w:rFonts w:asciiTheme="minorHAnsi" w:hAnsiTheme="minorHAnsi"/>
                <w:sz w:val="28"/>
                <w:szCs w:val="28"/>
              </w:rPr>
            </w:pPr>
            <w:r w:rsidRPr="00E814D7">
              <w:rPr>
                <w:rFonts w:cs="Arial"/>
                <w:sz w:val="28"/>
                <w:szCs w:val="28"/>
              </w:rPr>
              <w:t>(Completed by FN following the visit)</w:t>
            </w:r>
          </w:p>
        </w:tc>
      </w:tr>
    </w:tbl>
    <w:p w14:paraId="531E2C5C" w14:textId="77777777" w:rsidR="002D1CBA" w:rsidRPr="00E814D7" w:rsidRDefault="002D1CBA" w:rsidP="002D1CBA">
      <w:pPr>
        <w:spacing w:after="0" w:line="240" w:lineRule="auto"/>
        <w:jc w:val="both"/>
        <w:rPr>
          <w:rFonts w:ascii="Arial" w:eastAsia="Times New Roman" w:hAnsi="Arial" w:cs="Arial"/>
          <w:b/>
          <w:color w:val="548DD4" w:themeColor="text2" w:themeTint="99"/>
          <w:sz w:val="32"/>
          <w:szCs w:val="32"/>
        </w:rPr>
      </w:pPr>
      <w:r w:rsidRPr="00E814D7">
        <w:rPr>
          <w:rFonts w:ascii="Arial" w:eastAsia="Times New Roman" w:hAnsi="Arial" w:cs="Arial"/>
          <w:b/>
          <w:color w:val="548DD4" w:themeColor="text2" w:themeTint="99"/>
          <w:sz w:val="32"/>
          <w:szCs w:val="32"/>
        </w:rPr>
        <w:t>Purpose and Background</w:t>
      </w:r>
    </w:p>
    <w:p w14:paraId="4798B644" w14:textId="77777777" w:rsidR="002D1CBA" w:rsidRPr="00E814D7" w:rsidRDefault="002D1CBA" w:rsidP="002D1CBA">
      <w:pPr>
        <w:spacing w:after="0" w:line="240" w:lineRule="auto"/>
        <w:jc w:val="both"/>
        <w:rPr>
          <w:rFonts w:ascii="Arial" w:eastAsia="Times New Roman" w:hAnsi="Arial" w:cs="Arial"/>
          <w:sz w:val="24"/>
          <w:szCs w:val="24"/>
        </w:rPr>
      </w:pPr>
      <w:r w:rsidRPr="00E814D7">
        <w:rPr>
          <w:rFonts w:ascii="Arial" w:eastAsia="Times New Roman" w:hAnsi="Arial" w:cs="Arial"/>
          <w:sz w:val="24"/>
          <w:szCs w:val="24"/>
        </w:rPr>
        <w:t xml:space="preserve">This form records any change of status of an FNP client. It is also used to track the number of clients who leave the programme, become inactive, or return to the programme. </w:t>
      </w:r>
    </w:p>
    <w:p w14:paraId="4895174F" w14:textId="77777777" w:rsidR="002D1CBA" w:rsidRDefault="002D1CBA" w:rsidP="002D1CBA">
      <w:pPr>
        <w:spacing w:after="0" w:line="240" w:lineRule="auto"/>
        <w:jc w:val="both"/>
        <w:rPr>
          <w:rFonts w:ascii="Arial" w:hAnsi="Arial" w:cs="Arial"/>
          <w:b/>
          <w:color w:val="FF0000"/>
        </w:rPr>
      </w:pPr>
    </w:p>
    <w:p w14:paraId="1AAC0BEA" w14:textId="77777777" w:rsidR="002D1CBA" w:rsidRPr="00E814D7" w:rsidRDefault="002D1CBA" w:rsidP="002D1CBA">
      <w:pPr>
        <w:spacing w:after="0" w:line="240" w:lineRule="auto"/>
        <w:jc w:val="both"/>
        <w:rPr>
          <w:rFonts w:ascii="Arial" w:eastAsia="Times New Roman" w:hAnsi="Arial" w:cs="Arial"/>
          <w:b/>
          <w:color w:val="548DD4" w:themeColor="text2" w:themeTint="99"/>
          <w:sz w:val="32"/>
          <w:szCs w:val="32"/>
        </w:rPr>
      </w:pPr>
      <w:r w:rsidRPr="00E814D7">
        <w:rPr>
          <w:rFonts w:ascii="Arial" w:eastAsia="Times New Roman" w:hAnsi="Arial" w:cs="Arial"/>
          <w:b/>
          <w:color w:val="548DD4" w:themeColor="text2" w:themeTint="99"/>
          <w:sz w:val="32"/>
          <w:szCs w:val="32"/>
        </w:rPr>
        <w:t>General Guidelines</w:t>
      </w:r>
    </w:p>
    <w:p w14:paraId="5551DE28" w14:textId="77777777" w:rsidR="002D1CBA" w:rsidRDefault="002D1CBA" w:rsidP="002D1CBA">
      <w:pPr>
        <w:spacing w:after="0" w:line="240" w:lineRule="auto"/>
        <w:jc w:val="both"/>
        <w:rPr>
          <w:rFonts w:ascii="Arial" w:eastAsia="Times New Roman" w:hAnsi="Arial" w:cs="Arial"/>
          <w:sz w:val="24"/>
          <w:szCs w:val="24"/>
        </w:rPr>
      </w:pPr>
      <w:r w:rsidRPr="00E814D7">
        <w:rPr>
          <w:rFonts w:ascii="Arial" w:eastAsia="Times New Roman" w:hAnsi="Arial" w:cs="Arial"/>
          <w:sz w:val="24"/>
          <w:szCs w:val="24"/>
        </w:rPr>
        <w:t>When to complete this form:</w:t>
      </w:r>
    </w:p>
    <w:p w14:paraId="40C48FAE" w14:textId="77777777" w:rsidR="002D1CBA" w:rsidRPr="00E814D7" w:rsidRDefault="002D1CBA" w:rsidP="002D1CBA">
      <w:pPr>
        <w:spacing w:after="0" w:line="240" w:lineRule="auto"/>
        <w:jc w:val="both"/>
        <w:rPr>
          <w:rFonts w:ascii="Arial" w:eastAsia="Times New Roman" w:hAnsi="Arial" w:cs="Arial"/>
          <w:sz w:val="24"/>
          <w:szCs w:val="24"/>
        </w:rPr>
      </w:pPr>
    </w:p>
    <w:p w14:paraId="4FC8D64F" w14:textId="77777777" w:rsidR="002D1CBA" w:rsidRPr="00E814D7" w:rsidRDefault="002D1CBA" w:rsidP="00836257">
      <w:pPr>
        <w:pStyle w:val="ListParagraph"/>
        <w:numPr>
          <w:ilvl w:val="0"/>
          <w:numId w:val="13"/>
        </w:numPr>
        <w:ind w:left="714" w:hanging="357"/>
        <w:contextualSpacing w:val="0"/>
        <w:jc w:val="both"/>
        <w:rPr>
          <w:rFonts w:ascii="Arial" w:hAnsi="Arial" w:cs="Arial"/>
        </w:rPr>
      </w:pPr>
      <w:r w:rsidRPr="00E814D7">
        <w:rPr>
          <w:rFonts w:ascii="Arial" w:hAnsi="Arial" w:cs="Arial"/>
        </w:rPr>
        <w:t>Every time there is a change of status for the client</w:t>
      </w:r>
    </w:p>
    <w:p w14:paraId="66D27534" w14:textId="77777777" w:rsidR="002D1CBA" w:rsidRPr="00E814D7" w:rsidRDefault="002D1CBA" w:rsidP="00836257">
      <w:pPr>
        <w:pStyle w:val="ListParagraph"/>
        <w:numPr>
          <w:ilvl w:val="0"/>
          <w:numId w:val="13"/>
        </w:numPr>
        <w:jc w:val="both"/>
        <w:rPr>
          <w:rFonts w:ascii="Arial" w:hAnsi="Arial" w:cs="Arial"/>
        </w:rPr>
      </w:pPr>
      <w:r w:rsidRPr="00E814D7">
        <w:rPr>
          <w:rFonts w:ascii="Arial" w:hAnsi="Arial" w:cs="Arial"/>
        </w:rPr>
        <w:t xml:space="preserve">When a client completes the programme at 2 years (visit </w:t>
      </w:r>
      <w:proofErr w:type="spellStart"/>
      <w:r w:rsidRPr="00E814D7">
        <w:rPr>
          <w:rFonts w:ascii="Arial" w:hAnsi="Arial" w:cs="Arial"/>
        </w:rPr>
        <w:t>T50</w:t>
      </w:r>
      <w:proofErr w:type="spellEnd"/>
      <w:r w:rsidRPr="00E814D7">
        <w:rPr>
          <w:rFonts w:ascii="Arial" w:hAnsi="Arial" w:cs="Arial"/>
        </w:rPr>
        <w:t>)</w:t>
      </w:r>
    </w:p>
    <w:p w14:paraId="32E74A4C" w14:textId="77777777" w:rsidR="002D1CBA" w:rsidRPr="00E814D7" w:rsidRDefault="002D1CBA" w:rsidP="00836257">
      <w:pPr>
        <w:pStyle w:val="ListParagraph"/>
        <w:numPr>
          <w:ilvl w:val="0"/>
          <w:numId w:val="13"/>
        </w:numPr>
        <w:jc w:val="both"/>
        <w:rPr>
          <w:rFonts w:ascii="Arial" w:hAnsi="Arial" w:cs="Arial"/>
        </w:rPr>
      </w:pPr>
      <w:r w:rsidRPr="00E814D7">
        <w:rPr>
          <w:rFonts w:ascii="Arial" w:hAnsi="Arial" w:cs="Arial"/>
        </w:rPr>
        <w:t>Each time a client leaves the programme</w:t>
      </w:r>
    </w:p>
    <w:p w14:paraId="6E1A097E" w14:textId="77777777" w:rsidR="002D1CBA" w:rsidRPr="00E814D7" w:rsidRDefault="002D1CBA" w:rsidP="00836257">
      <w:pPr>
        <w:pStyle w:val="ListParagraph"/>
        <w:numPr>
          <w:ilvl w:val="0"/>
          <w:numId w:val="13"/>
        </w:numPr>
        <w:jc w:val="both"/>
        <w:rPr>
          <w:rFonts w:ascii="Arial" w:hAnsi="Arial" w:cs="Arial"/>
        </w:rPr>
      </w:pPr>
      <w:r w:rsidRPr="00E814D7">
        <w:rPr>
          <w:rFonts w:ascii="Arial" w:hAnsi="Arial" w:cs="Arial"/>
        </w:rPr>
        <w:t>Each time a client returns to the programme after leaving</w:t>
      </w:r>
    </w:p>
    <w:p w14:paraId="77EB1657" w14:textId="77777777" w:rsidR="002D1CBA" w:rsidRPr="00E814D7" w:rsidRDefault="002D1CBA" w:rsidP="00836257">
      <w:pPr>
        <w:pStyle w:val="ListParagraph"/>
        <w:numPr>
          <w:ilvl w:val="0"/>
          <w:numId w:val="13"/>
        </w:numPr>
        <w:jc w:val="both"/>
        <w:rPr>
          <w:rFonts w:ascii="Arial" w:hAnsi="Arial" w:cs="Arial"/>
        </w:rPr>
      </w:pPr>
      <w:r w:rsidRPr="00E814D7">
        <w:rPr>
          <w:rFonts w:ascii="Arial" w:hAnsi="Arial" w:cs="Arial"/>
        </w:rPr>
        <w:t>When a client transfers out to a different FNP site</w:t>
      </w:r>
    </w:p>
    <w:p w14:paraId="10C4F348" w14:textId="77777777" w:rsidR="002D1CBA" w:rsidRPr="00E814D7" w:rsidRDefault="002D1CBA" w:rsidP="00836257">
      <w:pPr>
        <w:pStyle w:val="ListParagraph"/>
        <w:numPr>
          <w:ilvl w:val="0"/>
          <w:numId w:val="13"/>
        </w:numPr>
        <w:jc w:val="both"/>
        <w:rPr>
          <w:rFonts w:ascii="Arial" w:hAnsi="Arial" w:cs="Arial"/>
        </w:rPr>
      </w:pPr>
      <w:r w:rsidRPr="00E814D7">
        <w:rPr>
          <w:rFonts w:ascii="Arial" w:hAnsi="Arial" w:cs="Arial"/>
        </w:rPr>
        <w:t>When a client transfers in from a different FNP site</w:t>
      </w:r>
    </w:p>
    <w:p w14:paraId="4E620B3B" w14:textId="77777777" w:rsidR="002D1CBA" w:rsidRPr="00E814D7" w:rsidRDefault="002D1CBA" w:rsidP="002D1CBA">
      <w:pPr>
        <w:spacing w:after="0" w:line="240" w:lineRule="auto"/>
        <w:jc w:val="both"/>
        <w:rPr>
          <w:rFonts w:ascii="Arial" w:eastAsia="Times New Roman" w:hAnsi="Arial" w:cs="Arial"/>
          <w:sz w:val="24"/>
          <w:szCs w:val="24"/>
        </w:rPr>
      </w:pPr>
    </w:p>
    <w:p w14:paraId="2255ACFA" w14:textId="0736DBDA" w:rsidR="002D1CBA" w:rsidRDefault="002D1CBA" w:rsidP="002D1CBA">
      <w:pPr>
        <w:spacing w:after="0" w:line="240" w:lineRule="auto"/>
        <w:jc w:val="both"/>
        <w:rPr>
          <w:rFonts w:ascii="Arial" w:eastAsia="Times New Roman" w:hAnsi="Arial" w:cs="Arial"/>
          <w:sz w:val="24"/>
          <w:szCs w:val="24"/>
        </w:rPr>
      </w:pPr>
      <w:r w:rsidRPr="00E814D7">
        <w:rPr>
          <w:rFonts w:ascii="Arial" w:eastAsia="Times New Roman" w:hAnsi="Arial" w:cs="Arial"/>
          <w:sz w:val="24"/>
          <w:szCs w:val="24"/>
        </w:rPr>
        <w:t>If a single change of status affects both the clien</w:t>
      </w:r>
      <w:r w:rsidR="005A2A03">
        <w:rPr>
          <w:rFonts w:ascii="Arial" w:eastAsia="Times New Roman" w:hAnsi="Arial" w:cs="Arial"/>
          <w:sz w:val="24"/>
          <w:szCs w:val="24"/>
        </w:rPr>
        <w:t>t and the child (e.g. the father</w:t>
      </w:r>
      <w:r w:rsidRPr="00E814D7">
        <w:rPr>
          <w:rFonts w:ascii="Arial" w:eastAsia="Times New Roman" w:hAnsi="Arial" w:cs="Arial"/>
          <w:sz w:val="24"/>
          <w:szCs w:val="24"/>
        </w:rPr>
        <w:t xml:space="preserve"> moves to a new house with the child), fill out two separate forms, one for the client and a Change of Status – Child (SC) form.</w:t>
      </w:r>
    </w:p>
    <w:p w14:paraId="4BD9C4CB" w14:textId="77777777" w:rsidR="002D1CBA" w:rsidRPr="00E814D7" w:rsidRDefault="002D1CBA" w:rsidP="002D1CBA">
      <w:pPr>
        <w:spacing w:after="0" w:line="240" w:lineRule="auto"/>
        <w:jc w:val="both"/>
        <w:rPr>
          <w:rFonts w:ascii="Arial" w:eastAsia="Times New Roman" w:hAnsi="Arial" w:cs="Arial"/>
          <w:sz w:val="24"/>
          <w:szCs w:val="24"/>
        </w:rPr>
      </w:pPr>
    </w:p>
    <w:p w14:paraId="7C5F6EA4" w14:textId="77777777" w:rsidR="002D1CBA" w:rsidRPr="00E814D7" w:rsidRDefault="002D1CBA" w:rsidP="002D1CBA">
      <w:pPr>
        <w:jc w:val="both"/>
        <w:rPr>
          <w:rFonts w:ascii="Arial" w:hAnsi="Arial" w:cs="Arial"/>
          <w:sz w:val="24"/>
          <w:szCs w:val="24"/>
        </w:rPr>
      </w:pPr>
      <w:r w:rsidRPr="00E814D7">
        <w:rPr>
          <w:rFonts w:ascii="Arial" w:hAnsi="Arial" w:cs="Arial"/>
          <w:sz w:val="24"/>
          <w:szCs w:val="24"/>
        </w:rPr>
        <w:t>If the child is subject to change of status complete a Change of Status – Child (SC) form.</w:t>
      </w:r>
    </w:p>
    <w:p w14:paraId="0CFAA94F" w14:textId="78779671" w:rsidR="002D1CBA" w:rsidRPr="00C3256D" w:rsidRDefault="002D1CBA" w:rsidP="002D1CBA">
      <w:pPr>
        <w:spacing w:after="0" w:line="240" w:lineRule="auto"/>
        <w:jc w:val="both"/>
        <w:rPr>
          <w:rFonts w:ascii="Arial" w:eastAsia="Times New Roman" w:hAnsi="Arial" w:cs="Arial"/>
          <w:b/>
          <w:color w:val="548DD4" w:themeColor="text2" w:themeTint="99"/>
          <w:sz w:val="32"/>
          <w:szCs w:val="32"/>
        </w:rPr>
      </w:pPr>
      <w:r w:rsidRPr="00E814D7">
        <w:rPr>
          <w:rFonts w:ascii="Arial" w:eastAsia="Times New Roman" w:hAnsi="Arial" w:cs="Arial"/>
          <w:b/>
          <w:color w:val="548DD4" w:themeColor="text2" w:themeTint="99"/>
          <w:sz w:val="32"/>
          <w:szCs w:val="32"/>
        </w:rPr>
        <w:t>Dir</w:t>
      </w:r>
      <w:r w:rsidR="00C3256D">
        <w:rPr>
          <w:rFonts w:ascii="Arial" w:eastAsia="Times New Roman" w:hAnsi="Arial" w:cs="Arial"/>
          <w:b/>
          <w:color w:val="548DD4" w:themeColor="text2" w:themeTint="99"/>
          <w:sz w:val="32"/>
          <w:szCs w:val="32"/>
        </w:rPr>
        <w:t>ections for Completing the Form</w:t>
      </w:r>
    </w:p>
    <w:p w14:paraId="073E0030" w14:textId="7300719D" w:rsidR="002D1CBA" w:rsidRPr="00E814D7" w:rsidRDefault="002D1CBA" w:rsidP="002D1CBA">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SF</w:t>
      </w:r>
      <w:r w:rsidR="005A2A03">
        <w:rPr>
          <w:rFonts w:ascii="Arial" w:eastAsia="Times New Roman" w:hAnsi="Arial" w:cs="Arial"/>
          <w:b/>
          <w:sz w:val="24"/>
          <w:szCs w:val="24"/>
        </w:rPr>
        <w:t>2</w:t>
      </w:r>
      <w:proofErr w:type="spellEnd"/>
      <w:r w:rsidRPr="00E814D7">
        <w:rPr>
          <w:rFonts w:ascii="Arial" w:eastAsia="Times New Roman" w:hAnsi="Arial" w:cs="Arial"/>
          <w:b/>
          <w:sz w:val="24"/>
          <w:szCs w:val="24"/>
        </w:rPr>
        <w:t xml:space="preserve">. Change of address within site area </w:t>
      </w:r>
    </w:p>
    <w:p w14:paraId="7099E5A9" w14:textId="6F9C834B" w:rsidR="002D1CBA" w:rsidRDefault="002D1CBA" w:rsidP="002D1CBA">
      <w:pPr>
        <w:spacing w:after="0" w:line="240" w:lineRule="auto"/>
        <w:jc w:val="both"/>
        <w:rPr>
          <w:rFonts w:ascii="Arial" w:eastAsia="Times New Roman" w:hAnsi="Arial" w:cs="Arial"/>
          <w:sz w:val="24"/>
          <w:szCs w:val="24"/>
        </w:rPr>
      </w:pPr>
      <w:r>
        <w:rPr>
          <w:rFonts w:ascii="Arial" w:eastAsia="Times New Roman" w:hAnsi="Arial" w:cs="Arial"/>
          <w:sz w:val="24"/>
          <w:szCs w:val="24"/>
        </w:rPr>
        <w:t>If the client moves home</w:t>
      </w:r>
      <w:r w:rsidRPr="00E814D7">
        <w:rPr>
          <w:rFonts w:ascii="Arial" w:eastAsia="Times New Roman" w:hAnsi="Arial" w:cs="Arial"/>
          <w:sz w:val="24"/>
          <w:szCs w:val="24"/>
        </w:rPr>
        <w:t xml:space="preserve"> within the site area complete</w:t>
      </w:r>
      <w:r>
        <w:rPr>
          <w:rFonts w:ascii="Arial" w:eastAsia="Times New Roman" w:hAnsi="Arial" w:cs="Arial"/>
          <w:sz w:val="24"/>
          <w:szCs w:val="24"/>
        </w:rPr>
        <w:t xml:space="preserve"> this</w:t>
      </w:r>
      <w:r w:rsidRPr="00E814D7">
        <w:rPr>
          <w:rFonts w:ascii="Arial" w:eastAsia="Times New Roman" w:hAnsi="Arial" w:cs="Arial"/>
          <w:sz w:val="24"/>
          <w:szCs w:val="24"/>
        </w:rPr>
        <w:t xml:space="preserve"> section giving full </w:t>
      </w:r>
      <w:r>
        <w:rPr>
          <w:rFonts w:ascii="Arial" w:eastAsia="Times New Roman" w:hAnsi="Arial" w:cs="Arial"/>
          <w:sz w:val="24"/>
          <w:szCs w:val="24"/>
        </w:rPr>
        <w:t xml:space="preserve">address </w:t>
      </w:r>
      <w:r w:rsidRPr="00E814D7">
        <w:rPr>
          <w:rFonts w:ascii="Arial" w:eastAsia="Times New Roman" w:hAnsi="Arial" w:cs="Arial"/>
          <w:sz w:val="24"/>
          <w:szCs w:val="24"/>
        </w:rPr>
        <w:t xml:space="preserve">details including post code. If the client moves out </w:t>
      </w:r>
      <w:r>
        <w:rPr>
          <w:rFonts w:ascii="Arial" w:eastAsia="Times New Roman" w:hAnsi="Arial" w:cs="Arial"/>
          <w:sz w:val="24"/>
          <w:szCs w:val="24"/>
        </w:rPr>
        <w:t>of</w:t>
      </w:r>
      <w:r w:rsidRPr="00E814D7">
        <w:rPr>
          <w:rFonts w:ascii="Arial" w:eastAsia="Times New Roman" w:hAnsi="Arial" w:cs="Arial"/>
          <w:sz w:val="24"/>
          <w:szCs w:val="24"/>
        </w:rPr>
        <w:t xml:space="preserve"> the site</w:t>
      </w:r>
      <w:r>
        <w:rPr>
          <w:rFonts w:ascii="Arial" w:eastAsia="Times New Roman" w:hAnsi="Arial" w:cs="Arial"/>
          <w:sz w:val="24"/>
          <w:szCs w:val="24"/>
        </w:rPr>
        <w:t>,</w:t>
      </w:r>
      <w:r w:rsidRPr="00E814D7">
        <w:rPr>
          <w:rFonts w:ascii="Arial" w:eastAsia="Times New Roman" w:hAnsi="Arial" w:cs="Arial"/>
          <w:sz w:val="24"/>
          <w:szCs w:val="24"/>
        </w:rPr>
        <w:t xml:space="preserve"> </w:t>
      </w:r>
      <w:r>
        <w:rPr>
          <w:rFonts w:ascii="Arial" w:eastAsia="Times New Roman" w:hAnsi="Arial" w:cs="Arial"/>
          <w:sz w:val="24"/>
          <w:szCs w:val="24"/>
        </w:rPr>
        <w:t xml:space="preserve">complete </w:t>
      </w:r>
      <w:proofErr w:type="spellStart"/>
      <w:r w:rsidR="005A2A03">
        <w:rPr>
          <w:rFonts w:ascii="Arial" w:eastAsia="Times New Roman" w:hAnsi="Arial" w:cs="Arial"/>
          <w:b/>
          <w:sz w:val="24"/>
          <w:szCs w:val="24"/>
        </w:rPr>
        <w:t>SF5</w:t>
      </w:r>
      <w:proofErr w:type="spellEnd"/>
      <w:r w:rsidRPr="00E814D7">
        <w:rPr>
          <w:rFonts w:ascii="Arial" w:eastAsia="Times New Roman" w:hAnsi="Arial" w:cs="Arial"/>
          <w:sz w:val="24"/>
          <w:szCs w:val="24"/>
        </w:rPr>
        <w:t xml:space="preserve">. </w:t>
      </w:r>
    </w:p>
    <w:p w14:paraId="5B0C7563" w14:textId="77777777" w:rsidR="002D1CBA" w:rsidRDefault="002D1CBA" w:rsidP="002D1CBA">
      <w:pPr>
        <w:spacing w:after="0" w:line="240" w:lineRule="auto"/>
        <w:jc w:val="both"/>
        <w:rPr>
          <w:rFonts w:ascii="Arial" w:eastAsia="Times New Roman" w:hAnsi="Arial" w:cs="Arial"/>
          <w:sz w:val="24"/>
          <w:szCs w:val="24"/>
        </w:rPr>
      </w:pPr>
    </w:p>
    <w:p w14:paraId="08002D83" w14:textId="77777777" w:rsidR="002D1CBA" w:rsidRDefault="002D1CBA" w:rsidP="002D1CBA">
      <w:pPr>
        <w:spacing w:after="0" w:line="240" w:lineRule="auto"/>
        <w:jc w:val="both"/>
        <w:rPr>
          <w:rFonts w:ascii="Arial" w:eastAsia="Times New Roman" w:hAnsi="Arial" w:cs="Arial"/>
          <w:sz w:val="24"/>
          <w:szCs w:val="24"/>
        </w:rPr>
      </w:pPr>
      <w:r>
        <w:rPr>
          <w:rFonts w:ascii="Arial" w:eastAsia="Times New Roman" w:hAnsi="Arial" w:cs="Arial"/>
          <w:sz w:val="24"/>
          <w:szCs w:val="24"/>
        </w:rPr>
        <w:t>If the child also moves then a Change of Status – Child (SC) form is required to be completed.</w:t>
      </w:r>
    </w:p>
    <w:p w14:paraId="09DEA634" w14:textId="77777777" w:rsidR="002D1CBA" w:rsidRPr="00E814D7" w:rsidRDefault="002D1CBA" w:rsidP="002D1CBA">
      <w:pPr>
        <w:spacing w:after="0" w:line="240" w:lineRule="auto"/>
        <w:jc w:val="both"/>
        <w:rPr>
          <w:rFonts w:ascii="Arial" w:eastAsia="Times New Roman" w:hAnsi="Arial" w:cs="Arial"/>
          <w:sz w:val="24"/>
          <w:szCs w:val="24"/>
        </w:rPr>
      </w:pPr>
    </w:p>
    <w:p w14:paraId="3D9AC16D" w14:textId="19F8BA1A" w:rsidR="002D1CBA" w:rsidRPr="003C6DC0" w:rsidRDefault="002D1CBA" w:rsidP="002D1CBA">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SF</w:t>
      </w:r>
      <w:r w:rsidR="005A2A03">
        <w:rPr>
          <w:rFonts w:ascii="Arial" w:eastAsia="Times New Roman" w:hAnsi="Arial" w:cs="Arial"/>
          <w:b/>
          <w:sz w:val="24"/>
          <w:szCs w:val="24"/>
        </w:rPr>
        <w:t>3</w:t>
      </w:r>
      <w:proofErr w:type="spellEnd"/>
      <w:r w:rsidR="005A2A03">
        <w:rPr>
          <w:rFonts w:ascii="Arial" w:eastAsia="Times New Roman" w:hAnsi="Arial" w:cs="Arial"/>
          <w:b/>
          <w:sz w:val="24"/>
          <w:szCs w:val="24"/>
        </w:rPr>
        <w:t xml:space="preserve">. Client </w:t>
      </w:r>
      <w:r w:rsidRPr="003C6DC0">
        <w:rPr>
          <w:rFonts w:ascii="Arial" w:eastAsia="Times New Roman" w:hAnsi="Arial" w:cs="Arial"/>
          <w:b/>
          <w:sz w:val="24"/>
          <w:szCs w:val="24"/>
        </w:rPr>
        <w:t>subject to a specific social work intervention</w:t>
      </w:r>
    </w:p>
    <w:p w14:paraId="74FB56B3" w14:textId="401D56CC" w:rsidR="002D1CBA" w:rsidRDefault="002D1CBA" w:rsidP="002D1CBA">
      <w:pPr>
        <w:spacing w:after="0" w:line="240" w:lineRule="auto"/>
        <w:jc w:val="both"/>
        <w:rPr>
          <w:rFonts w:ascii="Arial" w:eastAsia="Times New Roman" w:hAnsi="Arial" w:cs="Arial"/>
          <w:sz w:val="24"/>
          <w:szCs w:val="24"/>
        </w:rPr>
      </w:pPr>
      <w:r w:rsidRPr="003C6DC0">
        <w:rPr>
          <w:rFonts w:ascii="Arial" w:eastAsia="Times New Roman" w:hAnsi="Arial" w:cs="Arial"/>
          <w:sz w:val="24"/>
          <w:szCs w:val="24"/>
        </w:rPr>
        <w:t>Complete this sect</w:t>
      </w:r>
      <w:r w:rsidR="00C3256D">
        <w:rPr>
          <w:rFonts w:ascii="Arial" w:eastAsia="Times New Roman" w:hAnsi="Arial" w:cs="Arial"/>
          <w:sz w:val="24"/>
          <w:szCs w:val="24"/>
        </w:rPr>
        <w:t xml:space="preserve">ion if a client </w:t>
      </w:r>
      <w:r w:rsidRPr="003C6DC0">
        <w:rPr>
          <w:rFonts w:ascii="Arial" w:eastAsia="Times New Roman" w:hAnsi="Arial" w:cs="Arial"/>
          <w:sz w:val="24"/>
          <w:szCs w:val="24"/>
        </w:rPr>
        <w:t>becomes subject to specific social work intervention. Tick as many as is appropriate</w:t>
      </w:r>
      <w:r>
        <w:rPr>
          <w:rFonts w:ascii="Arial" w:eastAsia="Times New Roman" w:hAnsi="Arial" w:cs="Arial"/>
          <w:sz w:val="24"/>
          <w:szCs w:val="24"/>
        </w:rPr>
        <w:t>. For further information in relation to Detention under the Mental Health Act</w:t>
      </w:r>
      <w:r>
        <w:rPr>
          <w:rStyle w:val="FootnoteReference"/>
          <w:rFonts w:ascii="Arial" w:eastAsia="Times New Roman" w:hAnsi="Arial" w:cs="Arial"/>
          <w:sz w:val="24"/>
          <w:szCs w:val="24"/>
        </w:rPr>
        <w:footnoteReference w:id="47"/>
      </w:r>
      <w:r w:rsidRPr="003C6DC0">
        <w:rPr>
          <w:rFonts w:ascii="Arial" w:eastAsia="Times New Roman" w:hAnsi="Arial" w:cs="Arial"/>
          <w:sz w:val="24"/>
          <w:szCs w:val="24"/>
        </w:rPr>
        <w:t>.</w:t>
      </w:r>
    </w:p>
    <w:p w14:paraId="182294E4" w14:textId="42B1A31B" w:rsidR="00C3256D" w:rsidRPr="005A2A03" w:rsidRDefault="00C3256D" w:rsidP="002D1CBA">
      <w:pPr>
        <w:spacing w:after="0" w:line="240" w:lineRule="auto"/>
        <w:jc w:val="both"/>
        <w:rPr>
          <w:rFonts w:ascii="Arial" w:eastAsia="Times New Roman" w:hAnsi="Arial" w:cs="Arial"/>
          <w:sz w:val="24"/>
          <w:szCs w:val="24"/>
        </w:rPr>
      </w:pPr>
    </w:p>
    <w:p w14:paraId="2F247A4D" w14:textId="5FFA65D0" w:rsidR="002D1CBA" w:rsidRPr="00461E37" w:rsidRDefault="005A2A03" w:rsidP="002D1CBA">
      <w:pPr>
        <w:spacing w:after="0" w:line="240" w:lineRule="auto"/>
        <w:jc w:val="both"/>
        <w:rPr>
          <w:rFonts w:ascii="Arial" w:eastAsia="Times New Roman" w:hAnsi="Arial" w:cs="Arial"/>
          <w:b/>
          <w:sz w:val="24"/>
          <w:szCs w:val="24"/>
        </w:rPr>
      </w:pPr>
      <w:proofErr w:type="spellStart"/>
      <w:r w:rsidRPr="00461E37">
        <w:rPr>
          <w:rFonts w:ascii="Arial" w:eastAsia="Times New Roman" w:hAnsi="Arial" w:cs="Arial"/>
          <w:b/>
          <w:sz w:val="24"/>
          <w:szCs w:val="24"/>
        </w:rPr>
        <w:t>SF5</w:t>
      </w:r>
      <w:proofErr w:type="spellEnd"/>
      <w:r w:rsidR="002D1CBA" w:rsidRPr="00461E37">
        <w:rPr>
          <w:rFonts w:ascii="Arial" w:eastAsia="Times New Roman" w:hAnsi="Arial" w:cs="Arial"/>
          <w:b/>
          <w:sz w:val="24"/>
          <w:szCs w:val="24"/>
        </w:rPr>
        <w:t xml:space="preserve">. </w:t>
      </w:r>
      <w:r w:rsidR="00581483">
        <w:rPr>
          <w:rFonts w:ascii="Arial" w:eastAsia="Times New Roman" w:hAnsi="Arial" w:cs="Arial"/>
          <w:b/>
          <w:sz w:val="24"/>
          <w:szCs w:val="24"/>
        </w:rPr>
        <w:t xml:space="preserve">Client </w:t>
      </w:r>
      <w:r w:rsidR="00EA36AB" w:rsidRPr="00461E37">
        <w:rPr>
          <w:rFonts w:ascii="Arial" w:eastAsia="Times New Roman" w:hAnsi="Arial" w:cs="Arial"/>
          <w:b/>
          <w:sz w:val="24"/>
          <w:szCs w:val="24"/>
        </w:rPr>
        <w:t>transferred/left/completed the programme (please select reason)</w:t>
      </w:r>
    </w:p>
    <w:p w14:paraId="2574AE8C" w14:textId="77777777" w:rsidR="002D1CBA" w:rsidRPr="00461E37" w:rsidRDefault="002D1CBA" w:rsidP="002D1CBA">
      <w:pPr>
        <w:spacing w:after="0" w:line="240" w:lineRule="auto"/>
        <w:jc w:val="both"/>
        <w:rPr>
          <w:rFonts w:ascii="Arial" w:eastAsia="Times New Roman" w:hAnsi="Arial" w:cs="Arial"/>
          <w:sz w:val="24"/>
          <w:szCs w:val="24"/>
        </w:rPr>
      </w:pPr>
      <w:r w:rsidRPr="00461E37">
        <w:rPr>
          <w:rFonts w:ascii="Arial" w:eastAsia="Times New Roman" w:hAnsi="Arial" w:cs="Arial"/>
          <w:sz w:val="24"/>
          <w:szCs w:val="24"/>
        </w:rPr>
        <w:t>Choose the most appropriate reason for the client leaving the programme</w:t>
      </w:r>
    </w:p>
    <w:p w14:paraId="0858EAC8" w14:textId="77777777" w:rsidR="002D1CBA" w:rsidRPr="003C6DC0" w:rsidRDefault="002D1CBA" w:rsidP="002D1CBA">
      <w:pPr>
        <w:spacing w:after="0" w:line="240" w:lineRule="auto"/>
        <w:jc w:val="both"/>
        <w:rPr>
          <w:rFonts w:ascii="Arial" w:eastAsia="Times New Roman" w:hAnsi="Arial" w:cs="Arial"/>
          <w:sz w:val="24"/>
          <w:szCs w:val="24"/>
        </w:rPr>
      </w:pPr>
    </w:p>
    <w:p w14:paraId="5633BDCA" w14:textId="77777777" w:rsidR="002D1CBA" w:rsidRPr="00AD5F0E" w:rsidRDefault="002D1CBA" w:rsidP="002D1CBA">
      <w:pPr>
        <w:pStyle w:val="Default"/>
        <w:jc w:val="both"/>
        <w:rPr>
          <w:b/>
        </w:rPr>
      </w:pPr>
      <w:r w:rsidRPr="00AD5F0E">
        <w:rPr>
          <w:u w:val="single"/>
        </w:rPr>
        <w:t>Child has reached second birthday</w:t>
      </w:r>
      <w:r w:rsidRPr="00AD5F0E">
        <w:rPr>
          <w:b/>
        </w:rPr>
        <w:t xml:space="preserve"> </w:t>
      </w:r>
    </w:p>
    <w:p w14:paraId="1A04E4FF" w14:textId="77777777" w:rsidR="002D1CBA" w:rsidRPr="00236073" w:rsidRDefault="002D1CBA" w:rsidP="002D1CBA">
      <w:pPr>
        <w:pStyle w:val="Default"/>
        <w:jc w:val="both"/>
      </w:pPr>
      <w:r w:rsidRPr="00236073">
        <w:t>Select after you have completed the final visit to the client after the child reaches second birthday and graduates from the programme.</w:t>
      </w:r>
    </w:p>
    <w:p w14:paraId="48D1D2B8" w14:textId="77777777" w:rsidR="002D1CBA" w:rsidRPr="00236073" w:rsidRDefault="002D1CBA" w:rsidP="002D1CBA">
      <w:pPr>
        <w:pStyle w:val="Default"/>
        <w:jc w:val="both"/>
        <w:rPr>
          <w:sz w:val="22"/>
          <w:szCs w:val="22"/>
          <w:u w:val="single"/>
        </w:rPr>
      </w:pPr>
    </w:p>
    <w:p w14:paraId="348DACA5" w14:textId="77777777" w:rsidR="002D1CBA" w:rsidRPr="00AD5F0E" w:rsidRDefault="002D1CBA" w:rsidP="002D1CBA">
      <w:pPr>
        <w:pStyle w:val="Default"/>
        <w:jc w:val="both"/>
        <w:rPr>
          <w:b/>
          <w:szCs w:val="22"/>
        </w:rPr>
      </w:pPr>
      <w:r w:rsidRPr="00AD5F0E">
        <w:rPr>
          <w:szCs w:val="22"/>
          <w:u w:val="single"/>
        </w:rPr>
        <w:lastRenderedPageBreak/>
        <w:t>Client has moved out of the service area</w:t>
      </w:r>
      <w:r w:rsidRPr="00AD5F0E">
        <w:rPr>
          <w:b/>
          <w:szCs w:val="22"/>
        </w:rPr>
        <w:t xml:space="preserve"> </w:t>
      </w:r>
    </w:p>
    <w:p w14:paraId="3A24FA94" w14:textId="77777777" w:rsidR="002D1CBA" w:rsidRDefault="002D1CBA" w:rsidP="002D1CBA">
      <w:pPr>
        <w:pStyle w:val="Default"/>
        <w:jc w:val="both"/>
      </w:pPr>
      <w:r w:rsidRPr="00236073">
        <w:t>The client moves to an area outside of the service area and is no longer receiving the FNP programme.</w:t>
      </w:r>
    </w:p>
    <w:p w14:paraId="37ADC1EE" w14:textId="77777777" w:rsidR="002D1CBA" w:rsidRPr="003C6DC0" w:rsidRDefault="002D1CBA" w:rsidP="002D1CBA">
      <w:pPr>
        <w:pStyle w:val="Default"/>
        <w:jc w:val="both"/>
      </w:pPr>
    </w:p>
    <w:p w14:paraId="1FF589DA" w14:textId="38651439" w:rsidR="002D1CBA" w:rsidRPr="00AD5F0E" w:rsidRDefault="005A2A03" w:rsidP="002D1CBA">
      <w:pPr>
        <w:pStyle w:val="Default"/>
        <w:jc w:val="both"/>
        <w:rPr>
          <w:szCs w:val="22"/>
        </w:rPr>
      </w:pPr>
      <w:r>
        <w:rPr>
          <w:szCs w:val="22"/>
          <w:u w:val="single"/>
        </w:rPr>
        <w:t>D</w:t>
      </w:r>
      <w:r w:rsidR="002D1CBA" w:rsidRPr="00AD5F0E">
        <w:rPr>
          <w:szCs w:val="22"/>
          <w:u w:val="single"/>
        </w:rPr>
        <w:t>eath</w:t>
      </w:r>
      <w:r>
        <w:rPr>
          <w:szCs w:val="22"/>
          <w:u w:val="single"/>
        </w:rPr>
        <w:t xml:space="preserve"> of client</w:t>
      </w:r>
      <w:r w:rsidR="002D1CBA" w:rsidRPr="00AD5F0E">
        <w:rPr>
          <w:szCs w:val="22"/>
        </w:rPr>
        <w:t xml:space="preserve"> </w:t>
      </w:r>
    </w:p>
    <w:p w14:paraId="4B21938E" w14:textId="4760BF94" w:rsidR="002D1CBA" w:rsidRDefault="002D1CBA" w:rsidP="002D1CBA">
      <w:pPr>
        <w:pStyle w:val="Default"/>
        <w:jc w:val="both"/>
      </w:pPr>
      <w:r w:rsidRPr="00236073">
        <w:rPr>
          <w:sz w:val="22"/>
          <w:szCs w:val="22"/>
        </w:rPr>
        <w:t>In the event</w:t>
      </w:r>
      <w:r w:rsidRPr="00236073">
        <w:t xml:space="preserve"> of a client death, the FN will need to select this </w:t>
      </w:r>
      <w:r w:rsidR="00F204EF">
        <w:t>option</w:t>
      </w:r>
      <w:r w:rsidRPr="00236073">
        <w:t xml:space="preserve"> of the form. </w:t>
      </w:r>
    </w:p>
    <w:p w14:paraId="62267AA3" w14:textId="77777777" w:rsidR="002D1CBA" w:rsidRPr="003C6DC0" w:rsidRDefault="002D1CBA" w:rsidP="002D1CBA">
      <w:pPr>
        <w:pStyle w:val="Default"/>
        <w:jc w:val="both"/>
      </w:pPr>
    </w:p>
    <w:p w14:paraId="5314AC85" w14:textId="77777777" w:rsidR="002D1CBA" w:rsidRPr="00AD5F0E" w:rsidRDefault="002D1CBA" w:rsidP="002D1CBA">
      <w:pPr>
        <w:pStyle w:val="Default"/>
        <w:jc w:val="both"/>
        <w:rPr>
          <w:szCs w:val="22"/>
          <w:u w:val="single"/>
        </w:rPr>
      </w:pPr>
      <w:r w:rsidRPr="00AD5F0E">
        <w:rPr>
          <w:szCs w:val="22"/>
          <w:u w:val="single"/>
        </w:rPr>
        <w:t xml:space="preserve">Neonatal death or Infant death </w:t>
      </w:r>
    </w:p>
    <w:p w14:paraId="5B2B5AEF" w14:textId="6441E1D1" w:rsidR="002D1CBA" w:rsidRPr="00AD5F0E" w:rsidRDefault="002D1CBA" w:rsidP="002D1CBA">
      <w:pPr>
        <w:pStyle w:val="Default"/>
        <w:jc w:val="both"/>
        <w:rPr>
          <w:szCs w:val="22"/>
        </w:rPr>
      </w:pPr>
      <w:r w:rsidRPr="00AD5F0E">
        <w:rPr>
          <w:szCs w:val="22"/>
        </w:rPr>
        <w:t xml:space="preserve">In the event of a child death, the FN will need to select the relevant </w:t>
      </w:r>
      <w:r w:rsidR="00F204EF">
        <w:rPr>
          <w:szCs w:val="22"/>
        </w:rPr>
        <w:t>option</w:t>
      </w:r>
      <w:r w:rsidRPr="00AD5F0E">
        <w:rPr>
          <w:szCs w:val="22"/>
        </w:rPr>
        <w:t xml:space="preserve"> of the form. Then, depending on the circumstances, it may be appropriate for the FN to undertake</w:t>
      </w:r>
      <w:r>
        <w:rPr>
          <w:szCs w:val="22"/>
        </w:rPr>
        <w:t xml:space="preserve"> a number of bereavement visits. However</w:t>
      </w:r>
      <w:r w:rsidRPr="00AD5F0E">
        <w:rPr>
          <w:szCs w:val="22"/>
        </w:rPr>
        <w:t xml:space="preserve"> these visits are not</w:t>
      </w:r>
      <w:r w:rsidR="00165B07">
        <w:rPr>
          <w:szCs w:val="22"/>
        </w:rPr>
        <w:t xml:space="preserve"> recorded on the </w:t>
      </w:r>
      <w:proofErr w:type="spellStart"/>
      <w:r w:rsidR="00165B07">
        <w:rPr>
          <w:szCs w:val="22"/>
        </w:rPr>
        <w:t>Turas</w:t>
      </w:r>
      <w:proofErr w:type="spellEnd"/>
      <w:r w:rsidR="00165B07">
        <w:t xml:space="preserve"> FNP </w:t>
      </w:r>
      <w:r w:rsidR="002C18E3">
        <w:t>System</w:t>
      </w:r>
      <w:r w:rsidRPr="00AD5F0E">
        <w:rPr>
          <w:szCs w:val="22"/>
        </w:rPr>
        <w:t>.</w:t>
      </w:r>
    </w:p>
    <w:p w14:paraId="294C5CE4" w14:textId="77777777" w:rsidR="002D1CBA" w:rsidRPr="003C6DC0" w:rsidRDefault="002D1CBA" w:rsidP="002D1CBA">
      <w:pPr>
        <w:pStyle w:val="Default"/>
        <w:jc w:val="both"/>
        <w:rPr>
          <w:sz w:val="22"/>
          <w:szCs w:val="22"/>
        </w:rPr>
      </w:pPr>
    </w:p>
    <w:p w14:paraId="1696E005" w14:textId="77777777" w:rsidR="00B643CE" w:rsidRPr="00AD5F0E" w:rsidRDefault="00B643CE" w:rsidP="00B643CE">
      <w:pPr>
        <w:pStyle w:val="Default"/>
        <w:jc w:val="both"/>
        <w:rPr>
          <w:b/>
          <w:szCs w:val="22"/>
        </w:rPr>
      </w:pPr>
      <w:r w:rsidRPr="00AD5F0E">
        <w:rPr>
          <w:szCs w:val="22"/>
          <w:u w:val="single"/>
        </w:rPr>
        <w:t>Child into long-term care</w:t>
      </w:r>
      <w:r>
        <w:rPr>
          <w:szCs w:val="22"/>
          <w:u w:val="single"/>
        </w:rPr>
        <w:t xml:space="preserve"> </w:t>
      </w:r>
    </w:p>
    <w:p w14:paraId="351CD431" w14:textId="77777777" w:rsidR="00B643CE" w:rsidRDefault="00B643CE" w:rsidP="00B643CE">
      <w:pPr>
        <w:pStyle w:val="Default"/>
        <w:jc w:val="both"/>
      </w:pPr>
      <w:r w:rsidRPr="00236073">
        <w:t>Select if the child has been taken into long-term care and there are no plans for the child to be placed back with the mother/father in the foreseeable future</w:t>
      </w:r>
      <w:r>
        <w:t>.</w:t>
      </w:r>
      <w:r w:rsidRPr="00236073">
        <w:t xml:space="preserve"> </w:t>
      </w:r>
    </w:p>
    <w:p w14:paraId="2E05345E" w14:textId="77777777" w:rsidR="00B643CE" w:rsidRDefault="00B643CE" w:rsidP="00B643CE">
      <w:pPr>
        <w:pStyle w:val="Default"/>
        <w:jc w:val="both"/>
        <w:rPr>
          <w:b/>
          <w:sz w:val="22"/>
          <w:szCs w:val="22"/>
        </w:rPr>
      </w:pPr>
    </w:p>
    <w:p w14:paraId="18B6C874" w14:textId="77777777" w:rsidR="00B643CE" w:rsidRPr="00AD5F0E" w:rsidRDefault="00B643CE" w:rsidP="00B643CE">
      <w:pPr>
        <w:pStyle w:val="Default"/>
        <w:jc w:val="both"/>
        <w:rPr>
          <w:b/>
          <w:szCs w:val="22"/>
        </w:rPr>
      </w:pPr>
      <w:r>
        <w:rPr>
          <w:szCs w:val="22"/>
          <w:u w:val="single"/>
        </w:rPr>
        <w:t>P</w:t>
      </w:r>
      <w:r w:rsidRPr="00AD5F0E">
        <w:rPr>
          <w:szCs w:val="22"/>
          <w:u w:val="single"/>
        </w:rPr>
        <w:t>arental rights terminated</w:t>
      </w:r>
      <w:r w:rsidRPr="00AD5F0E">
        <w:rPr>
          <w:b/>
          <w:szCs w:val="22"/>
        </w:rPr>
        <w:t xml:space="preserve"> </w:t>
      </w:r>
    </w:p>
    <w:p w14:paraId="3734B680" w14:textId="77777777" w:rsidR="00B643CE" w:rsidRDefault="00B643CE" w:rsidP="00B643CE">
      <w:pPr>
        <w:pStyle w:val="Default"/>
        <w:jc w:val="both"/>
      </w:pPr>
      <w:r w:rsidRPr="00236073">
        <w:t xml:space="preserve">Select </w:t>
      </w:r>
      <w:r>
        <w:t xml:space="preserve">if </w:t>
      </w:r>
      <w:r w:rsidRPr="00236073">
        <w:t xml:space="preserve">parental responsibility has been terminated because the child is placed for adoption. </w:t>
      </w:r>
    </w:p>
    <w:p w14:paraId="7C4A145A" w14:textId="77777777" w:rsidR="00B643CE" w:rsidRPr="00236073" w:rsidRDefault="00B643CE" w:rsidP="00B643CE">
      <w:pPr>
        <w:pStyle w:val="Default"/>
        <w:jc w:val="both"/>
        <w:rPr>
          <w:b/>
          <w:sz w:val="22"/>
          <w:szCs w:val="22"/>
        </w:rPr>
      </w:pPr>
    </w:p>
    <w:p w14:paraId="40FBC851" w14:textId="77777777" w:rsidR="00B643CE" w:rsidRPr="00AD5F0E" w:rsidRDefault="00B643CE" w:rsidP="00B643CE">
      <w:pPr>
        <w:pStyle w:val="Default"/>
        <w:jc w:val="both"/>
        <w:rPr>
          <w:szCs w:val="22"/>
          <w:u w:val="single"/>
        </w:rPr>
      </w:pPr>
      <w:r w:rsidRPr="00AD5F0E">
        <w:rPr>
          <w:szCs w:val="22"/>
          <w:u w:val="single"/>
        </w:rPr>
        <w:t xml:space="preserve">No contact for </w:t>
      </w:r>
      <w:r>
        <w:rPr>
          <w:szCs w:val="22"/>
          <w:u w:val="single"/>
        </w:rPr>
        <w:t>6</w:t>
      </w:r>
      <w:r w:rsidRPr="00AD5F0E">
        <w:rPr>
          <w:szCs w:val="22"/>
          <w:u w:val="single"/>
        </w:rPr>
        <w:t xml:space="preserve"> months</w:t>
      </w:r>
    </w:p>
    <w:p w14:paraId="16409C93" w14:textId="77777777" w:rsidR="00B643CE" w:rsidRPr="00AD5F0E" w:rsidRDefault="00B643CE" w:rsidP="00B643CE">
      <w:pPr>
        <w:pStyle w:val="Default"/>
        <w:jc w:val="both"/>
        <w:rPr>
          <w:szCs w:val="22"/>
        </w:rPr>
      </w:pPr>
      <w:r w:rsidRPr="00AD5F0E">
        <w:rPr>
          <w:szCs w:val="22"/>
        </w:rPr>
        <w:t>Select if attempts to re-engage those clients who have disengaged have failed after six months. Do not complete this form until six months have fully passed sin</w:t>
      </w:r>
      <w:r>
        <w:rPr>
          <w:szCs w:val="22"/>
        </w:rPr>
        <w:t xml:space="preserve">ce the client last completed visit with </w:t>
      </w:r>
      <w:r w:rsidRPr="00AD5F0E">
        <w:rPr>
          <w:szCs w:val="22"/>
        </w:rPr>
        <w:t>a FN.</w:t>
      </w:r>
    </w:p>
    <w:p w14:paraId="4D227563" w14:textId="77777777" w:rsidR="002D1CBA" w:rsidRPr="007341B9" w:rsidRDefault="002D1CBA" w:rsidP="002D1CBA">
      <w:pPr>
        <w:pStyle w:val="Default"/>
        <w:jc w:val="both"/>
        <w:rPr>
          <w:sz w:val="22"/>
          <w:szCs w:val="22"/>
        </w:rPr>
      </w:pPr>
    </w:p>
    <w:p w14:paraId="3DFE23FE" w14:textId="77777777" w:rsidR="002D1CBA" w:rsidRPr="007341B9" w:rsidRDefault="002D1CBA" w:rsidP="002D1CBA">
      <w:pPr>
        <w:pStyle w:val="Default"/>
        <w:jc w:val="both"/>
        <w:rPr>
          <w:u w:val="single"/>
        </w:rPr>
      </w:pPr>
      <w:r w:rsidRPr="007341B9">
        <w:rPr>
          <w:u w:val="single"/>
        </w:rPr>
        <w:t>Transferred to FNP site outside Scotland</w:t>
      </w:r>
    </w:p>
    <w:p w14:paraId="59B7969F" w14:textId="77777777" w:rsidR="002D1CBA" w:rsidRPr="007341B9" w:rsidRDefault="002D1CBA" w:rsidP="002D1CBA">
      <w:pPr>
        <w:pStyle w:val="Default"/>
        <w:jc w:val="both"/>
      </w:pPr>
      <w:r>
        <w:t xml:space="preserve">To be completed if the client moves out of Scotland but continues to receive FNP in another country or elsewhere in the UK. </w:t>
      </w:r>
      <w:r w:rsidRPr="007341B9">
        <w:t xml:space="preserve">With </w:t>
      </w:r>
      <w:r>
        <w:t xml:space="preserve">an </w:t>
      </w:r>
      <w:r w:rsidRPr="007341B9">
        <w:t>increasing number of countries delivering FNP</w:t>
      </w:r>
      <w:r>
        <w:t>,</w:t>
      </w:r>
      <w:r w:rsidRPr="007341B9">
        <w:t xml:space="preserve"> it is important to capture data on clients </w:t>
      </w:r>
      <w:r>
        <w:t>who</w:t>
      </w:r>
      <w:r w:rsidRPr="007341B9">
        <w:t xml:space="preserve"> transfer out of Scotland but continue to </w:t>
      </w:r>
      <w:r>
        <w:t>receive FNP</w:t>
      </w:r>
      <w:r w:rsidRPr="007341B9">
        <w:t>.</w:t>
      </w:r>
    </w:p>
    <w:p w14:paraId="731A394F" w14:textId="77777777" w:rsidR="002D1CBA" w:rsidRPr="007341B9" w:rsidRDefault="002D1CBA" w:rsidP="002D1CBA">
      <w:pPr>
        <w:pStyle w:val="Default"/>
        <w:jc w:val="both"/>
        <w:rPr>
          <w:sz w:val="22"/>
          <w:szCs w:val="22"/>
          <w:u w:val="single"/>
        </w:rPr>
      </w:pPr>
    </w:p>
    <w:p w14:paraId="50158CF3" w14:textId="77777777" w:rsidR="002D1CBA" w:rsidRPr="00AD5F0E" w:rsidRDefault="002D1CBA" w:rsidP="002D1CBA">
      <w:pPr>
        <w:pStyle w:val="Default"/>
        <w:jc w:val="both"/>
        <w:rPr>
          <w:szCs w:val="22"/>
          <w:u w:val="single"/>
        </w:rPr>
      </w:pPr>
      <w:r w:rsidRPr="00AD5F0E">
        <w:rPr>
          <w:szCs w:val="22"/>
          <w:u w:val="single"/>
        </w:rPr>
        <w:t xml:space="preserve">Transferred to a different FNP Scotland site </w:t>
      </w:r>
    </w:p>
    <w:p w14:paraId="65CD2CDA" w14:textId="77777777" w:rsidR="002D1CBA" w:rsidRPr="00236073" w:rsidRDefault="002D1CBA" w:rsidP="002D1CBA">
      <w:pPr>
        <w:pStyle w:val="Default"/>
        <w:jc w:val="both"/>
      </w:pPr>
      <w:r w:rsidRPr="00236073">
        <w:t xml:space="preserve">To be completed if a client transfers to another </w:t>
      </w:r>
      <w:r>
        <w:t xml:space="preserve">Scottish </w:t>
      </w:r>
      <w:r w:rsidRPr="00236073">
        <w:t>FNP site and continues to receive the programme.</w:t>
      </w:r>
    </w:p>
    <w:p w14:paraId="0B3E9A97" w14:textId="77777777" w:rsidR="002D1CBA" w:rsidRPr="00236073" w:rsidRDefault="002D1CBA" w:rsidP="002D1CBA">
      <w:pPr>
        <w:pStyle w:val="Default"/>
        <w:jc w:val="both"/>
      </w:pPr>
    </w:p>
    <w:p w14:paraId="7BBD3BD7" w14:textId="2B4A91FE" w:rsidR="002D1CBA" w:rsidRPr="00236073" w:rsidRDefault="002D1CBA" w:rsidP="002D1CBA">
      <w:pPr>
        <w:pStyle w:val="Default"/>
        <w:jc w:val="both"/>
      </w:pPr>
      <w:r w:rsidRPr="00236073">
        <w:t xml:space="preserve">Name of the receiving site and the team to </w:t>
      </w:r>
      <w:r>
        <w:t xml:space="preserve">be completed. The </w:t>
      </w:r>
      <w:proofErr w:type="spellStart"/>
      <w:r w:rsidR="00581483">
        <w:t>Turas</w:t>
      </w:r>
      <w:proofErr w:type="spellEnd"/>
      <w:r w:rsidR="00581483">
        <w:t xml:space="preserve"> FNP </w:t>
      </w:r>
      <w:r w:rsidR="002C18E3">
        <w:t xml:space="preserve">System </w:t>
      </w:r>
      <w:r w:rsidRPr="00236073">
        <w:t>will automatically transfer the client on to the caseload of the new site and team.</w:t>
      </w:r>
    </w:p>
    <w:p w14:paraId="25AD8EA9" w14:textId="77777777" w:rsidR="002D1CBA" w:rsidRPr="00236073" w:rsidRDefault="002D1CBA" w:rsidP="002D1CBA">
      <w:pPr>
        <w:pStyle w:val="Default"/>
        <w:jc w:val="both"/>
      </w:pPr>
    </w:p>
    <w:p w14:paraId="0E469E13" w14:textId="77777777" w:rsidR="002D1CBA" w:rsidRPr="00AD5F0E" w:rsidRDefault="002D1CBA" w:rsidP="002D1CBA">
      <w:pPr>
        <w:pStyle w:val="Default"/>
        <w:jc w:val="both"/>
        <w:rPr>
          <w:szCs w:val="22"/>
          <w:u w:val="single"/>
        </w:rPr>
      </w:pPr>
      <w:r w:rsidRPr="00AD5F0E">
        <w:rPr>
          <w:szCs w:val="22"/>
          <w:u w:val="single"/>
        </w:rPr>
        <w:t xml:space="preserve">Enough family and friend support </w:t>
      </w:r>
    </w:p>
    <w:p w14:paraId="462AE69D" w14:textId="77777777" w:rsidR="002D1CBA" w:rsidRPr="00236073" w:rsidRDefault="002D1CBA" w:rsidP="002D1CBA">
      <w:pPr>
        <w:pStyle w:val="Default"/>
        <w:jc w:val="both"/>
      </w:pPr>
      <w:r w:rsidRPr="00236073">
        <w:t>Select if the client has chosen not to continue with the programme because they are satisfied that they have a strong enough support network from family and friends.</w:t>
      </w:r>
    </w:p>
    <w:p w14:paraId="76DDF936" w14:textId="77777777" w:rsidR="002D1CBA" w:rsidRPr="00236073" w:rsidRDefault="002D1CBA" w:rsidP="002D1CBA">
      <w:pPr>
        <w:pStyle w:val="Default"/>
        <w:jc w:val="both"/>
        <w:rPr>
          <w:sz w:val="22"/>
          <w:szCs w:val="22"/>
          <w:u w:val="single"/>
        </w:rPr>
      </w:pPr>
    </w:p>
    <w:p w14:paraId="3CAE8733" w14:textId="77777777" w:rsidR="002D1CBA" w:rsidRPr="00AD5F0E" w:rsidRDefault="002D1CBA" w:rsidP="002D1CBA">
      <w:pPr>
        <w:pStyle w:val="Default"/>
        <w:jc w:val="both"/>
        <w:rPr>
          <w:szCs w:val="22"/>
          <w:u w:val="single"/>
        </w:rPr>
      </w:pPr>
      <w:r w:rsidRPr="00AD5F0E">
        <w:rPr>
          <w:szCs w:val="22"/>
          <w:u w:val="single"/>
        </w:rPr>
        <w:t xml:space="preserve">Too much commitment </w:t>
      </w:r>
    </w:p>
    <w:p w14:paraId="0E858FAA" w14:textId="77777777" w:rsidR="002D1CBA" w:rsidRPr="00236073" w:rsidRDefault="002D1CBA" w:rsidP="002D1CBA">
      <w:pPr>
        <w:pStyle w:val="Default"/>
        <w:jc w:val="both"/>
      </w:pPr>
      <w:r w:rsidRPr="00236073">
        <w:t>Select if the client leaves the programme because they feel that the commitment (whether time commitment, psychological commitment or other) is unmanageable.</w:t>
      </w:r>
    </w:p>
    <w:p w14:paraId="3F1EDF66" w14:textId="34B72806" w:rsidR="002D1CBA" w:rsidRDefault="002D1CBA" w:rsidP="002D1CBA">
      <w:pPr>
        <w:pStyle w:val="Default"/>
        <w:jc w:val="both"/>
        <w:rPr>
          <w:color w:val="FF0000"/>
          <w:sz w:val="22"/>
          <w:szCs w:val="22"/>
        </w:rPr>
      </w:pPr>
    </w:p>
    <w:p w14:paraId="4D52AFC1" w14:textId="77777777" w:rsidR="00B643CE" w:rsidRPr="00133C36" w:rsidRDefault="00B643CE" w:rsidP="00B643CE">
      <w:pPr>
        <w:pStyle w:val="Default"/>
        <w:jc w:val="both"/>
        <w:rPr>
          <w:color w:val="auto"/>
          <w:u w:val="single"/>
        </w:rPr>
      </w:pPr>
      <w:r w:rsidRPr="00133C36">
        <w:rPr>
          <w:color w:val="auto"/>
          <w:u w:val="single"/>
        </w:rPr>
        <w:lastRenderedPageBreak/>
        <w:t xml:space="preserve">Did not meet eligibility criteria for exceptions when attempted to transfer to new FNP site in Scotland </w:t>
      </w:r>
    </w:p>
    <w:p w14:paraId="782D6982" w14:textId="77777777" w:rsidR="00B643CE" w:rsidRPr="00133C36" w:rsidRDefault="00B643CE" w:rsidP="00B643CE">
      <w:pPr>
        <w:pStyle w:val="Default"/>
        <w:jc w:val="both"/>
        <w:rPr>
          <w:color w:val="auto"/>
        </w:rPr>
      </w:pPr>
      <w:r w:rsidRPr="00133C36">
        <w:rPr>
          <w:color w:val="auto"/>
        </w:rPr>
        <w:t>As FNP has expanded across Scotland a number of sites have tested different eligibility criteria for clients i.e. 20-24 year olds. If a client has enrolled in FNP due to meeting an exception criteria moves to a different health board area with a different eligibility criteria in most instances the client should continue to receive the programme (please see FNP Guidance for the transfer of clients aged between 20-24 years). In the rare event that this cannot happen please indicate this here.</w:t>
      </w:r>
    </w:p>
    <w:p w14:paraId="01359DBC" w14:textId="77777777" w:rsidR="00B643CE" w:rsidRPr="00133C36" w:rsidRDefault="00B643CE" w:rsidP="00B643CE">
      <w:pPr>
        <w:pStyle w:val="Default"/>
        <w:jc w:val="both"/>
        <w:rPr>
          <w:color w:val="auto"/>
          <w:u w:val="single"/>
        </w:rPr>
      </w:pPr>
    </w:p>
    <w:p w14:paraId="00F0F25E" w14:textId="77777777" w:rsidR="00B643CE" w:rsidRPr="00133C36" w:rsidRDefault="00B643CE" w:rsidP="00B643CE">
      <w:pPr>
        <w:pStyle w:val="Default"/>
        <w:jc w:val="both"/>
        <w:rPr>
          <w:color w:val="auto"/>
          <w:u w:val="single"/>
        </w:rPr>
      </w:pPr>
      <w:r w:rsidRPr="00133C36">
        <w:rPr>
          <w:color w:val="auto"/>
          <w:u w:val="single"/>
        </w:rPr>
        <w:t>Did not accept change of family nurse</w:t>
      </w:r>
    </w:p>
    <w:p w14:paraId="368EB50D" w14:textId="77777777" w:rsidR="00B643CE" w:rsidRPr="00133C36" w:rsidRDefault="00B643CE" w:rsidP="00B643CE">
      <w:pPr>
        <w:pStyle w:val="Default"/>
        <w:jc w:val="both"/>
        <w:rPr>
          <w:color w:val="auto"/>
        </w:rPr>
      </w:pPr>
      <w:r w:rsidRPr="00133C36">
        <w:rPr>
          <w:color w:val="auto"/>
        </w:rPr>
        <w:t xml:space="preserve">Select if the client has chosen not to continue with the programme following the change of their </w:t>
      </w:r>
      <w:r>
        <w:rPr>
          <w:color w:val="auto"/>
        </w:rPr>
        <w:t>FN</w:t>
      </w:r>
      <w:r w:rsidRPr="00133C36">
        <w:rPr>
          <w:color w:val="auto"/>
        </w:rPr>
        <w:t>.</w:t>
      </w:r>
    </w:p>
    <w:p w14:paraId="1BC47BD7" w14:textId="77777777" w:rsidR="00B643CE" w:rsidRPr="00133C36" w:rsidRDefault="00B643CE" w:rsidP="00B643CE">
      <w:pPr>
        <w:pStyle w:val="Default"/>
        <w:jc w:val="both"/>
        <w:rPr>
          <w:color w:val="auto"/>
        </w:rPr>
      </w:pPr>
    </w:p>
    <w:p w14:paraId="5BCFB69A" w14:textId="77777777" w:rsidR="00B643CE" w:rsidRPr="00133C36" w:rsidRDefault="00B643CE" w:rsidP="00B643CE">
      <w:pPr>
        <w:pStyle w:val="DHTertiaryHeading"/>
        <w:spacing w:line="320" w:lineRule="atLeast"/>
        <w:rPr>
          <w:rFonts w:ascii="Arial" w:hAnsi="Arial"/>
          <w:b w:val="0"/>
          <w:color w:val="auto"/>
          <w:sz w:val="24"/>
          <w:szCs w:val="24"/>
          <w:u w:val="single"/>
        </w:rPr>
      </w:pPr>
      <w:r w:rsidRPr="00133C36">
        <w:rPr>
          <w:rFonts w:ascii="Arial" w:hAnsi="Arial"/>
          <w:b w:val="0"/>
          <w:color w:val="auto"/>
          <w:sz w:val="24"/>
          <w:szCs w:val="24"/>
          <w:u w:val="single"/>
        </w:rPr>
        <w:t>Other (specify other)</w:t>
      </w:r>
    </w:p>
    <w:p w14:paraId="4A9D276F" w14:textId="77777777" w:rsidR="00B643CE" w:rsidRPr="00133C36" w:rsidRDefault="00B643CE" w:rsidP="00B643CE">
      <w:pPr>
        <w:pStyle w:val="Default"/>
        <w:jc w:val="both"/>
        <w:rPr>
          <w:color w:val="auto"/>
        </w:rPr>
      </w:pPr>
      <w:r w:rsidRPr="00133C36">
        <w:rPr>
          <w:color w:val="auto"/>
        </w:rPr>
        <w:t>The option of other is for use under exceptional circumstance</w:t>
      </w:r>
      <w:r>
        <w:rPr>
          <w:color w:val="auto"/>
        </w:rPr>
        <w:t>s</w:t>
      </w:r>
      <w:r w:rsidRPr="00133C36">
        <w:rPr>
          <w:color w:val="auto"/>
        </w:rPr>
        <w:t xml:space="preserve"> and only when the </w:t>
      </w:r>
      <w:r>
        <w:rPr>
          <w:color w:val="auto"/>
        </w:rPr>
        <w:t>leaving reason</w:t>
      </w:r>
      <w:r w:rsidRPr="00133C36">
        <w:rPr>
          <w:color w:val="auto"/>
        </w:rPr>
        <w:t xml:space="preserve"> cannot be categorised in one of the broader headings. </w:t>
      </w:r>
    </w:p>
    <w:p w14:paraId="6E3F61E5" w14:textId="77777777" w:rsidR="00B643CE" w:rsidRDefault="00B643CE" w:rsidP="00B643CE">
      <w:pPr>
        <w:pStyle w:val="Default"/>
        <w:jc w:val="both"/>
        <w:rPr>
          <w:b/>
          <w:color w:val="auto"/>
        </w:rPr>
      </w:pPr>
    </w:p>
    <w:p w14:paraId="09FE9FF9" w14:textId="2B6574D2" w:rsidR="00B643CE" w:rsidRPr="00133C36" w:rsidRDefault="00B643CE" w:rsidP="00B643CE">
      <w:pPr>
        <w:pStyle w:val="Default"/>
        <w:jc w:val="both"/>
        <w:rPr>
          <w:color w:val="auto"/>
        </w:rPr>
      </w:pPr>
      <w:r w:rsidRPr="00133C36">
        <w:rPr>
          <w:b/>
          <w:color w:val="auto"/>
        </w:rPr>
        <w:t xml:space="preserve">NOTE: </w:t>
      </w:r>
      <w:r w:rsidRPr="00133C36">
        <w:rPr>
          <w:color w:val="auto"/>
        </w:rPr>
        <w:t xml:space="preserve">Transfer to health visiting services is the destination not the reason for leaving; please indicate in the broader headings why the client has chosen to transfer to health visiting services. </w:t>
      </w:r>
    </w:p>
    <w:p w14:paraId="71873B0E" w14:textId="77777777" w:rsidR="00B643CE" w:rsidRPr="003C6DC0" w:rsidRDefault="00B643CE" w:rsidP="002D1CBA">
      <w:pPr>
        <w:pStyle w:val="Default"/>
        <w:jc w:val="both"/>
        <w:rPr>
          <w:color w:val="FF0000"/>
          <w:sz w:val="22"/>
          <w:szCs w:val="22"/>
        </w:rPr>
      </w:pPr>
    </w:p>
    <w:p w14:paraId="1E6D31A9" w14:textId="276C5870" w:rsidR="002D1CBA" w:rsidRPr="003C6DC0" w:rsidRDefault="005A2A03" w:rsidP="002D1CBA">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SF6</w:t>
      </w:r>
      <w:proofErr w:type="spellEnd"/>
      <w:r w:rsidR="002D1CBA" w:rsidRPr="003C6DC0">
        <w:rPr>
          <w:rFonts w:ascii="Arial" w:eastAsia="Times New Roman" w:hAnsi="Arial" w:cs="Arial"/>
          <w:b/>
          <w:sz w:val="24"/>
          <w:szCs w:val="24"/>
        </w:rPr>
        <w:t>. Client returned to the programme</w:t>
      </w:r>
    </w:p>
    <w:p w14:paraId="5E16DF8F" w14:textId="77777777" w:rsidR="002D1CBA" w:rsidRPr="003C6DC0" w:rsidRDefault="002D1CBA" w:rsidP="002D1CBA">
      <w:pPr>
        <w:spacing w:after="0" w:line="240" w:lineRule="auto"/>
        <w:jc w:val="both"/>
        <w:rPr>
          <w:rFonts w:ascii="Arial" w:eastAsia="Times New Roman" w:hAnsi="Arial" w:cs="Arial"/>
          <w:sz w:val="24"/>
          <w:szCs w:val="24"/>
          <w:u w:val="single"/>
        </w:rPr>
      </w:pPr>
      <w:r w:rsidRPr="003C6DC0">
        <w:rPr>
          <w:rFonts w:ascii="Arial" w:eastAsia="Times New Roman" w:hAnsi="Arial" w:cs="Arial"/>
          <w:sz w:val="24"/>
          <w:szCs w:val="24"/>
          <w:u w:val="single"/>
        </w:rPr>
        <w:t>Re-engaged with the programme</w:t>
      </w:r>
    </w:p>
    <w:p w14:paraId="77043E51" w14:textId="309F9CC5" w:rsidR="002D1CBA" w:rsidRDefault="002D1CBA" w:rsidP="002D1CBA">
      <w:pPr>
        <w:spacing w:after="0" w:line="240" w:lineRule="auto"/>
        <w:jc w:val="both"/>
        <w:rPr>
          <w:rFonts w:ascii="Arial" w:eastAsia="Times New Roman" w:hAnsi="Arial" w:cs="Arial"/>
          <w:sz w:val="24"/>
          <w:szCs w:val="24"/>
        </w:rPr>
      </w:pPr>
      <w:r w:rsidRPr="003C6DC0">
        <w:rPr>
          <w:rFonts w:ascii="Arial" w:eastAsia="Times New Roman" w:hAnsi="Arial" w:cs="Arial"/>
          <w:sz w:val="24"/>
          <w:szCs w:val="24"/>
        </w:rPr>
        <w:t xml:space="preserve">Select this if a client who previously left </w:t>
      </w:r>
      <w:r w:rsidR="005A77B5">
        <w:rPr>
          <w:rFonts w:ascii="Arial" w:eastAsia="Times New Roman" w:hAnsi="Arial" w:cs="Arial"/>
          <w:sz w:val="24"/>
          <w:szCs w:val="24"/>
        </w:rPr>
        <w:t xml:space="preserve">but </w:t>
      </w:r>
      <w:r w:rsidRPr="003C6DC0">
        <w:rPr>
          <w:rFonts w:ascii="Arial" w:eastAsia="Times New Roman" w:hAnsi="Arial" w:cs="Arial"/>
          <w:sz w:val="24"/>
          <w:szCs w:val="24"/>
        </w:rPr>
        <w:t>has subsequently returned i.e. moved out of area and not received FNP but then returned to area.</w:t>
      </w:r>
    </w:p>
    <w:p w14:paraId="764E00B0" w14:textId="3A884AB7" w:rsidR="00B643CE" w:rsidRDefault="00B643CE" w:rsidP="002D1CBA">
      <w:pPr>
        <w:spacing w:after="0" w:line="240" w:lineRule="auto"/>
        <w:jc w:val="both"/>
        <w:rPr>
          <w:rFonts w:ascii="Arial" w:eastAsia="Times New Roman" w:hAnsi="Arial" w:cs="Arial"/>
          <w:sz w:val="24"/>
          <w:szCs w:val="24"/>
        </w:rPr>
      </w:pPr>
    </w:p>
    <w:p w14:paraId="19A711B2" w14:textId="2CB36555" w:rsidR="00B643CE" w:rsidRDefault="00B643CE" w:rsidP="002D1CBA">
      <w:pPr>
        <w:spacing w:after="0" w:line="240" w:lineRule="auto"/>
        <w:jc w:val="both"/>
        <w:rPr>
          <w:rFonts w:ascii="Arial" w:eastAsia="Times New Roman" w:hAnsi="Arial" w:cs="Arial"/>
          <w:sz w:val="24"/>
          <w:szCs w:val="24"/>
        </w:rPr>
      </w:pPr>
    </w:p>
    <w:bookmarkStart w:id="57" w:name="_MON_1710835338"/>
    <w:bookmarkEnd w:id="57"/>
    <w:p w14:paraId="79433E0D" w14:textId="736325B9" w:rsidR="00B643CE" w:rsidRDefault="00E83C12" w:rsidP="002D1CBA">
      <w:pPr>
        <w:spacing w:after="0" w:line="240" w:lineRule="auto"/>
        <w:jc w:val="both"/>
        <w:rPr>
          <w:rFonts w:ascii="Arial" w:eastAsia="Times New Roman" w:hAnsi="Arial" w:cs="Arial"/>
          <w:sz w:val="24"/>
          <w:szCs w:val="24"/>
        </w:rPr>
      </w:pPr>
      <w:r>
        <w:rPr>
          <w:rFonts w:ascii="Arial" w:eastAsia="Times New Roman" w:hAnsi="Arial" w:cs="Arial"/>
          <w:sz w:val="24"/>
          <w:szCs w:val="24"/>
        </w:rPr>
        <w:object w:dxaOrig="1504" w:dyaOrig="982" w14:anchorId="3DAB0DB6">
          <v:shape id="_x0000_i1046" type="#_x0000_t75" style="width:75.5pt;height:49pt" o:ole="">
            <v:imagedata r:id="rId54" o:title=""/>
          </v:shape>
          <o:OLEObject Type="Embed" ProgID="Word.Document.12" ShapeID="_x0000_i1046" DrawAspect="Icon" ObjectID="_1710849438" r:id="rId55">
            <o:FieldCodes>\s</o:FieldCodes>
          </o:OLEObject>
        </w:object>
      </w:r>
    </w:p>
    <w:p w14:paraId="6140BCD2" w14:textId="430FA600" w:rsidR="00B643CE" w:rsidRDefault="00B643CE" w:rsidP="002D1CBA">
      <w:pPr>
        <w:spacing w:after="0" w:line="240" w:lineRule="auto"/>
        <w:jc w:val="both"/>
        <w:rPr>
          <w:rFonts w:ascii="Arial" w:eastAsia="Times New Roman" w:hAnsi="Arial" w:cs="Arial"/>
          <w:sz w:val="24"/>
          <w:szCs w:val="24"/>
        </w:rPr>
      </w:pPr>
    </w:p>
    <w:p w14:paraId="4A603181" w14:textId="48D13C31" w:rsidR="00B643CE" w:rsidRDefault="00B643CE" w:rsidP="002D1CBA">
      <w:pPr>
        <w:spacing w:after="0" w:line="240" w:lineRule="auto"/>
        <w:jc w:val="both"/>
        <w:rPr>
          <w:rFonts w:ascii="Arial" w:eastAsia="Times New Roman" w:hAnsi="Arial" w:cs="Arial"/>
          <w:sz w:val="24"/>
          <w:szCs w:val="24"/>
        </w:rPr>
      </w:pPr>
    </w:p>
    <w:p w14:paraId="1DFF1279" w14:textId="4C2691F4" w:rsidR="00B643CE" w:rsidRDefault="00B643CE" w:rsidP="002D1CBA">
      <w:pPr>
        <w:spacing w:after="0" w:line="240" w:lineRule="auto"/>
        <w:jc w:val="both"/>
        <w:rPr>
          <w:rFonts w:ascii="Arial" w:eastAsia="Times New Roman" w:hAnsi="Arial" w:cs="Arial"/>
          <w:sz w:val="24"/>
          <w:szCs w:val="24"/>
        </w:rPr>
      </w:pPr>
    </w:p>
    <w:p w14:paraId="7EBA0D49" w14:textId="1471F1F2" w:rsidR="00B643CE" w:rsidRDefault="00B643CE" w:rsidP="002D1CBA">
      <w:pPr>
        <w:spacing w:after="0" w:line="240" w:lineRule="auto"/>
        <w:jc w:val="both"/>
        <w:rPr>
          <w:rFonts w:ascii="Arial" w:eastAsia="Times New Roman" w:hAnsi="Arial" w:cs="Arial"/>
          <w:sz w:val="24"/>
          <w:szCs w:val="24"/>
        </w:rPr>
      </w:pPr>
    </w:p>
    <w:p w14:paraId="725B7E51" w14:textId="78C47B15" w:rsidR="00B643CE" w:rsidRDefault="00B643CE" w:rsidP="002D1CBA">
      <w:pPr>
        <w:spacing w:after="0" w:line="240" w:lineRule="auto"/>
        <w:jc w:val="both"/>
        <w:rPr>
          <w:rFonts w:ascii="Arial" w:eastAsia="Times New Roman" w:hAnsi="Arial" w:cs="Arial"/>
          <w:sz w:val="24"/>
          <w:szCs w:val="24"/>
        </w:rPr>
      </w:pPr>
    </w:p>
    <w:p w14:paraId="24B2BCA2" w14:textId="6D2A5D76" w:rsidR="00B643CE" w:rsidRDefault="00B643CE" w:rsidP="002D1CBA">
      <w:pPr>
        <w:spacing w:after="0" w:line="240" w:lineRule="auto"/>
        <w:jc w:val="both"/>
        <w:rPr>
          <w:rFonts w:ascii="Arial" w:eastAsia="Times New Roman" w:hAnsi="Arial" w:cs="Arial"/>
          <w:sz w:val="24"/>
          <w:szCs w:val="24"/>
        </w:rPr>
      </w:pPr>
    </w:p>
    <w:p w14:paraId="0D507347" w14:textId="72786C9F" w:rsidR="00B643CE" w:rsidRDefault="00B643CE" w:rsidP="002D1CBA">
      <w:pPr>
        <w:spacing w:after="0" w:line="240" w:lineRule="auto"/>
        <w:jc w:val="both"/>
        <w:rPr>
          <w:rFonts w:ascii="Arial" w:eastAsia="Times New Roman" w:hAnsi="Arial" w:cs="Arial"/>
          <w:sz w:val="24"/>
          <w:szCs w:val="24"/>
        </w:rPr>
      </w:pPr>
    </w:p>
    <w:p w14:paraId="10EC1224" w14:textId="0BB06FB7" w:rsidR="00B643CE" w:rsidRDefault="00B643CE" w:rsidP="002D1CBA">
      <w:pPr>
        <w:spacing w:after="0" w:line="240" w:lineRule="auto"/>
        <w:jc w:val="both"/>
        <w:rPr>
          <w:rFonts w:ascii="Arial" w:eastAsia="Times New Roman" w:hAnsi="Arial" w:cs="Arial"/>
          <w:sz w:val="24"/>
          <w:szCs w:val="24"/>
        </w:rPr>
      </w:pPr>
    </w:p>
    <w:p w14:paraId="0ABA6BB1" w14:textId="4397B45D" w:rsidR="00B643CE" w:rsidRDefault="00B643CE" w:rsidP="002D1CBA">
      <w:pPr>
        <w:spacing w:after="0" w:line="240" w:lineRule="auto"/>
        <w:jc w:val="both"/>
        <w:rPr>
          <w:rFonts w:ascii="Arial" w:eastAsia="Times New Roman" w:hAnsi="Arial" w:cs="Arial"/>
          <w:sz w:val="24"/>
          <w:szCs w:val="24"/>
        </w:rPr>
      </w:pPr>
    </w:p>
    <w:p w14:paraId="2DEF362B" w14:textId="7D29829C" w:rsidR="00B643CE" w:rsidRDefault="00B643CE" w:rsidP="002D1CBA">
      <w:pPr>
        <w:spacing w:after="0" w:line="240" w:lineRule="auto"/>
        <w:jc w:val="both"/>
        <w:rPr>
          <w:rFonts w:ascii="Arial" w:eastAsia="Times New Roman" w:hAnsi="Arial" w:cs="Arial"/>
          <w:sz w:val="24"/>
          <w:szCs w:val="24"/>
        </w:rPr>
      </w:pPr>
    </w:p>
    <w:p w14:paraId="3C8492A2" w14:textId="47952000" w:rsidR="00B643CE" w:rsidRDefault="00B643CE" w:rsidP="002D1CBA">
      <w:pPr>
        <w:spacing w:after="0" w:line="240" w:lineRule="auto"/>
        <w:jc w:val="both"/>
        <w:rPr>
          <w:rFonts w:ascii="Arial" w:eastAsia="Times New Roman" w:hAnsi="Arial" w:cs="Arial"/>
          <w:sz w:val="24"/>
          <w:szCs w:val="24"/>
        </w:rPr>
      </w:pPr>
    </w:p>
    <w:p w14:paraId="3EF96DDA" w14:textId="3148AFCC" w:rsidR="00B643CE" w:rsidRDefault="00B643CE" w:rsidP="002D1CBA">
      <w:pPr>
        <w:spacing w:after="0" w:line="240" w:lineRule="auto"/>
        <w:jc w:val="both"/>
        <w:rPr>
          <w:rFonts w:ascii="Arial" w:eastAsia="Times New Roman" w:hAnsi="Arial" w:cs="Arial"/>
          <w:sz w:val="24"/>
          <w:szCs w:val="24"/>
        </w:rPr>
      </w:pPr>
    </w:p>
    <w:p w14:paraId="4C8CE9BE" w14:textId="66EABA13" w:rsidR="00B643CE" w:rsidRDefault="00B643CE" w:rsidP="002D1CBA">
      <w:pPr>
        <w:spacing w:after="0" w:line="240" w:lineRule="auto"/>
        <w:jc w:val="both"/>
        <w:rPr>
          <w:rFonts w:ascii="Arial" w:eastAsia="Times New Roman" w:hAnsi="Arial" w:cs="Arial"/>
          <w:sz w:val="24"/>
          <w:szCs w:val="24"/>
        </w:rPr>
      </w:pPr>
    </w:p>
    <w:p w14:paraId="55F14677" w14:textId="5A7E1ADB" w:rsidR="00B643CE" w:rsidRDefault="00B643CE" w:rsidP="002D1CBA">
      <w:pPr>
        <w:spacing w:after="0" w:line="240" w:lineRule="auto"/>
        <w:jc w:val="both"/>
        <w:rPr>
          <w:rFonts w:ascii="Arial" w:eastAsia="Times New Roman" w:hAnsi="Arial" w:cs="Arial"/>
          <w:sz w:val="24"/>
          <w:szCs w:val="24"/>
        </w:rPr>
      </w:pPr>
    </w:p>
    <w:p w14:paraId="32D9298A" w14:textId="4B929792" w:rsidR="00B643CE" w:rsidRDefault="00B643CE" w:rsidP="002D1CBA">
      <w:pPr>
        <w:spacing w:after="0" w:line="240" w:lineRule="auto"/>
        <w:jc w:val="both"/>
        <w:rPr>
          <w:rFonts w:ascii="Arial" w:eastAsia="Times New Roman" w:hAnsi="Arial" w:cs="Arial"/>
          <w:sz w:val="24"/>
          <w:szCs w:val="24"/>
        </w:rPr>
      </w:pPr>
    </w:p>
    <w:p w14:paraId="51CD95E1" w14:textId="77777777" w:rsidR="00B643CE" w:rsidRDefault="00B643CE" w:rsidP="002D1CBA">
      <w:pPr>
        <w:spacing w:after="0" w:line="240" w:lineRule="auto"/>
        <w:jc w:val="both"/>
        <w:rPr>
          <w:rFonts w:ascii="Arial" w:eastAsia="Times New Roman" w:hAnsi="Arial" w:cs="Arial"/>
          <w:sz w:val="24"/>
          <w:szCs w:val="24"/>
        </w:rPr>
      </w:pPr>
    </w:p>
    <w:p w14:paraId="31F58E78" w14:textId="77777777" w:rsidR="00461E37" w:rsidRPr="00EA36AB" w:rsidRDefault="00461E37" w:rsidP="002D1CBA">
      <w:pPr>
        <w:spacing w:after="0" w:line="240" w:lineRule="auto"/>
        <w:jc w:val="both"/>
        <w:rPr>
          <w:rFonts w:ascii="Arial" w:eastAsia="Times New Roman" w:hAnsi="Arial" w:cs="Arial"/>
          <w:sz w:val="24"/>
          <w:szCs w:val="24"/>
        </w:rPr>
      </w:pPr>
    </w:p>
    <w:tbl>
      <w:tblPr>
        <w:tblStyle w:val="TableGrid"/>
        <w:tblW w:w="9312" w:type="dxa"/>
        <w:tblInd w:w="5" w:type="dxa"/>
        <w:shd w:val="clear" w:color="auto" w:fill="548DD4" w:themeFill="text2" w:themeFillTint="99"/>
        <w:tblLook w:val="04A0" w:firstRow="1" w:lastRow="0" w:firstColumn="1" w:lastColumn="0" w:noHBand="0" w:noVBand="1"/>
      </w:tblPr>
      <w:tblGrid>
        <w:gridCol w:w="9312"/>
      </w:tblGrid>
      <w:tr w:rsidR="007A4B66" w:rsidRPr="00686A72" w14:paraId="752BB3A2" w14:textId="77777777" w:rsidTr="00E439B8">
        <w:trPr>
          <w:trHeight w:val="689"/>
        </w:trPr>
        <w:tc>
          <w:tcPr>
            <w:tcW w:w="9312" w:type="dxa"/>
            <w:shd w:val="clear" w:color="auto" w:fill="548DD4" w:themeFill="text2" w:themeFillTint="99"/>
            <w:vAlign w:val="center"/>
          </w:tcPr>
          <w:p w14:paraId="441F036F" w14:textId="333F510D" w:rsidR="007A4B66" w:rsidRPr="000E6EE5" w:rsidRDefault="007A4B66" w:rsidP="00E439B8">
            <w:pPr>
              <w:pStyle w:val="Heading2"/>
              <w:jc w:val="center"/>
              <w:outlineLvl w:val="1"/>
              <w:rPr>
                <w:rFonts w:ascii="Arial" w:hAnsi="Arial" w:cs="Arial"/>
                <w:b w:val="0"/>
                <w:color w:val="000000" w:themeColor="text1"/>
                <w:sz w:val="28"/>
                <w:szCs w:val="28"/>
              </w:rPr>
            </w:pPr>
            <w:bookmarkStart w:id="58" w:name="_Toc100092128"/>
            <w:r w:rsidRPr="000E6EE5">
              <w:rPr>
                <w:rFonts w:ascii="Arial" w:hAnsi="Arial" w:cs="Arial"/>
                <w:b w:val="0"/>
                <w:color w:val="000000" w:themeColor="text1"/>
                <w:sz w:val="28"/>
                <w:szCs w:val="28"/>
              </w:rPr>
              <w:lastRenderedPageBreak/>
              <w:t xml:space="preserve">Demographics Intake </w:t>
            </w:r>
            <w:r>
              <w:rPr>
                <w:rFonts w:ascii="Arial" w:hAnsi="Arial" w:cs="Arial"/>
                <w:b w:val="0"/>
                <w:color w:val="000000" w:themeColor="text1"/>
                <w:sz w:val="28"/>
                <w:szCs w:val="28"/>
              </w:rPr>
              <w:t>- Father Main Carer</w:t>
            </w:r>
            <w:r w:rsidR="001F39A1">
              <w:rPr>
                <w:rFonts w:ascii="Arial" w:hAnsi="Arial" w:cs="Arial"/>
                <w:b w:val="0"/>
                <w:color w:val="000000" w:themeColor="text1"/>
                <w:sz w:val="28"/>
                <w:szCs w:val="28"/>
              </w:rPr>
              <w:t xml:space="preserve"> </w:t>
            </w:r>
            <w:r w:rsidR="001638E4">
              <w:rPr>
                <w:rFonts w:ascii="Arial" w:hAnsi="Arial" w:cs="Arial"/>
                <w:b w:val="0"/>
                <w:color w:val="000000" w:themeColor="text1"/>
                <w:sz w:val="28"/>
                <w:szCs w:val="28"/>
              </w:rPr>
              <w:t>(</w:t>
            </w:r>
            <w:proofErr w:type="spellStart"/>
            <w:r w:rsidR="001638E4">
              <w:rPr>
                <w:rFonts w:ascii="Arial" w:hAnsi="Arial" w:cs="Arial"/>
                <w:b w:val="0"/>
                <w:color w:val="000000" w:themeColor="text1"/>
                <w:sz w:val="28"/>
                <w:szCs w:val="28"/>
              </w:rPr>
              <w:t>FDI</w:t>
            </w:r>
            <w:proofErr w:type="spellEnd"/>
            <w:r w:rsidRPr="000E6EE5">
              <w:rPr>
                <w:rFonts w:ascii="Arial" w:hAnsi="Arial" w:cs="Arial"/>
                <w:b w:val="0"/>
                <w:color w:val="000000" w:themeColor="text1"/>
                <w:sz w:val="28"/>
                <w:szCs w:val="28"/>
              </w:rPr>
              <w:t>)</w:t>
            </w:r>
            <w:bookmarkEnd w:id="58"/>
          </w:p>
          <w:p w14:paraId="74D39C9A" w14:textId="77777777" w:rsidR="007A4B66" w:rsidRPr="00CF3C8F" w:rsidRDefault="007A4B66" w:rsidP="00E439B8">
            <w:pPr>
              <w:jc w:val="center"/>
              <w:rPr>
                <w:rFonts w:asciiTheme="minorHAnsi" w:hAnsiTheme="minorHAnsi"/>
                <w:sz w:val="28"/>
                <w:szCs w:val="28"/>
              </w:rPr>
            </w:pPr>
            <w:r w:rsidRPr="000E6EE5">
              <w:rPr>
                <w:rFonts w:cs="Arial"/>
                <w:color w:val="000000" w:themeColor="text1"/>
                <w:sz w:val="28"/>
                <w:szCs w:val="28"/>
              </w:rPr>
              <w:t>(Completed with the client during the visit)</w:t>
            </w:r>
          </w:p>
        </w:tc>
      </w:tr>
    </w:tbl>
    <w:p w14:paraId="6E15E4BF" w14:textId="77777777" w:rsidR="003D0E24" w:rsidRDefault="003D0E24" w:rsidP="00E7524B">
      <w:pPr>
        <w:spacing w:after="0" w:line="240" w:lineRule="auto"/>
        <w:jc w:val="both"/>
        <w:rPr>
          <w:rFonts w:ascii="Arial" w:eastAsia="Times New Roman" w:hAnsi="Arial" w:cs="Arial"/>
          <w:b/>
          <w:color w:val="548DD4" w:themeColor="text2" w:themeTint="99"/>
          <w:sz w:val="32"/>
          <w:szCs w:val="32"/>
        </w:rPr>
      </w:pPr>
    </w:p>
    <w:p w14:paraId="180400B1" w14:textId="5311D499" w:rsidR="00E7524B" w:rsidRPr="009E6923" w:rsidRDefault="00E7524B" w:rsidP="00E7524B">
      <w:pPr>
        <w:spacing w:after="0" w:line="240" w:lineRule="auto"/>
        <w:jc w:val="both"/>
        <w:rPr>
          <w:rFonts w:ascii="Arial" w:eastAsia="Times New Roman" w:hAnsi="Arial" w:cs="Arial"/>
          <w:b/>
          <w:color w:val="548DD4" w:themeColor="text2" w:themeTint="99"/>
          <w:sz w:val="32"/>
          <w:szCs w:val="32"/>
        </w:rPr>
      </w:pPr>
      <w:r w:rsidRPr="009E6923">
        <w:rPr>
          <w:rFonts w:ascii="Arial" w:eastAsia="Times New Roman" w:hAnsi="Arial" w:cs="Arial"/>
          <w:b/>
          <w:color w:val="548DD4" w:themeColor="text2" w:themeTint="99"/>
          <w:sz w:val="32"/>
          <w:szCs w:val="32"/>
        </w:rPr>
        <w:t>Purpose and Background</w:t>
      </w:r>
    </w:p>
    <w:p w14:paraId="6C9B5533" w14:textId="7D970E72" w:rsidR="00E7524B" w:rsidRDefault="00E7524B" w:rsidP="00E7524B">
      <w:pPr>
        <w:spacing w:after="0" w:line="240" w:lineRule="auto"/>
        <w:jc w:val="both"/>
        <w:rPr>
          <w:rFonts w:ascii="Arial" w:eastAsia="Times New Roman" w:hAnsi="Arial" w:cs="Arial"/>
          <w:color w:val="000000" w:themeColor="text1"/>
          <w:sz w:val="24"/>
          <w:szCs w:val="24"/>
        </w:rPr>
      </w:pPr>
      <w:r w:rsidRPr="009E6923">
        <w:rPr>
          <w:rFonts w:ascii="Arial" w:eastAsia="Times New Roman" w:hAnsi="Arial" w:cs="Arial"/>
          <w:color w:val="000000" w:themeColor="text1"/>
          <w:sz w:val="24"/>
          <w:szCs w:val="24"/>
        </w:rPr>
        <w:t>This form is used to c</w:t>
      </w:r>
      <w:r w:rsidR="00134C37">
        <w:rPr>
          <w:rFonts w:ascii="Arial" w:eastAsia="Times New Roman" w:hAnsi="Arial" w:cs="Arial"/>
          <w:color w:val="000000" w:themeColor="text1"/>
          <w:sz w:val="24"/>
          <w:szCs w:val="24"/>
        </w:rPr>
        <w:t>ompile information on</w:t>
      </w:r>
      <w:r w:rsidRPr="009E6923">
        <w:rPr>
          <w:rFonts w:ascii="Arial" w:eastAsia="Times New Roman" w:hAnsi="Arial" w:cs="Arial"/>
          <w:color w:val="000000" w:themeColor="text1"/>
          <w:sz w:val="24"/>
          <w:szCs w:val="24"/>
        </w:rPr>
        <w:t xml:space="preserve"> </w:t>
      </w:r>
      <w:r w:rsidR="00134C37">
        <w:rPr>
          <w:rFonts w:ascii="Arial" w:eastAsia="Times New Roman" w:hAnsi="Arial" w:cs="Arial"/>
          <w:color w:val="000000" w:themeColor="text1"/>
          <w:sz w:val="24"/>
          <w:szCs w:val="24"/>
        </w:rPr>
        <w:t xml:space="preserve">the </w:t>
      </w:r>
      <w:r w:rsidRPr="009E6923">
        <w:rPr>
          <w:rFonts w:ascii="Arial" w:eastAsia="Times New Roman" w:hAnsi="Arial" w:cs="Arial"/>
          <w:color w:val="000000" w:themeColor="text1"/>
          <w:sz w:val="24"/>
          <w:szCs w:val="24"/>
        </w:rPr>
        <w:t>social, economic, family and educational situation</w:t>
      </w:r>
      <w:r w:rsidR="00134C37">
        <w:rPr>
          <w:rFonts w:ascii="Arial" w:eastAsia="Times New Roman" w:hAnsi="Arial" w:cs="Arial"/>
          <w:color w:val="000000" w:themeColor="text1"/>
          <w:sz w:val="24"/>
          <w:szCs w:val="24"/>
        </w:rPr>
        <w:t xml:space="preserve"> of the father at the point of becoming the main carer</w:t>
      </w:r>
      <w:r w:rsidRPr="009E6923">
        <w:rPr>
          <w:rFonts w:ascii="Arial" w:eastAsia="Times New Roman" w:hAnsi="Arial" w:cs="Arial"/>
          <w:color w:val="000000" w:themeColor="text1"/>
          <w:sz w:val="24"/>
          <w:szCs w:val="24"/>
        </w:rPr>
        <w:t>. This enable</w:t>
      </w:r>
      <w:r>
        <w:rPr>
          <w:rFonts w:ascii="Arial" w:eastAsia="Times New Roman" w:hAnsi="Arial" w:cs="Arial"/>
          <w:color w:val="000000" w:themeColor="text1"/>
          <w:sz w:val="24"/>
          <w:szCs w:val="24"/>
        </w:rPr>
        <w:t>s</w:t>
      </w:r>
      <w:r w:rsidRPr="009E6923">
        <w:rPr>
          <w:rFonts w:ascii="Arial" w:eastAsia="Times New Roman" w:hAnsi="Arial" w:cs="Arial"/>
          <w:color w:val="000000" w:themeColor="text1"/>
          <w:sz w:val="24"/>
          <w:szCs w:val="24"/>
        </w:rPr>
        <w:t xml:space="preserve"> the FN to enhance assessments and interventions in this area. While the extent to which </w:t>
      </w:r>
      <w:r w:rsidR="00B071DB">
        <w:rPr>
          <w:rFonts w:ascii="Arial" w:eastAsia="Times New Roman" w:hAnsi="Arial" w:cs="Arial"/>
          <w:color w:val="000000" w:themeColor="text1"/>
          <w:sz w:val="24"/>
          <w:szCs w:val="24"/>
        </w:rPr>
        <w:t>a</w:t>
      </w:r>
      <w:r w:rsidRPr="009E6923">
        <w:rPr>
          <w:rFonts w:ascii="Arial" w:eastAsia="Times New Roman" w:hAnsi="Arial" w:cs="Arial"/>
          <w:color w:val="000000" w:themeColor="text1"/>
          <w:sz w:val="24"/>
          <w:szCs w:val="24"/>
        </w:rPr>
        <w:t xml:space="preserve"> client is able to impact their own life situation may not be generally regarded as an ind</w:t>
      </w:r>
      <w:r w:rsidR="00134C37">
        <w:rPr>
          <w:rFonts w:ascii="Arial" w:eastAsia="Times New Roman" w:hAnsi="Arial" w:cs="Arial"/>
          <w:color w:val="000000" w:themeColor="text1"/>
          <w:sz w:val="24"/>
          <w:szCs w:val="24"/>
        </w:rPr>
        <w:t>icator of health per se, a fathe</w:t>
      </w:r>
      <w:r w:rsidRPr="009E6923">
        <w:rPr>
          <w:rFonts w:ascii="Arial" w:eastAsia="Times New Roman" w:hAnsi="Arial" w:cs="Arial"/>
          <w:color w:val="000000" w:themeColor="text1"/>
          <w:sz w:val="24"/>
          <w:szCs w:val="24"/>
        </w:rPr>
        <w:t>r’s sense of mastery or self-efficacy</w:t>
      </w:r>
      <w:r w:rsidR="00134C37">
        <w:rPr>
          <w:rFonts w:ascii="Arial" w:eastAsia="Times New Roman" w:hAnsi="Arial" w:cs="Arial"/>
          <w:color w:val="000000" w:themeColor="text1"/>
          <w:sz w:val="24"/>
          <w:szCs w:val="24"/>
        </w:rPr>
        <w:t xml:space="preserve"> has a strong influence on how </w:t>
      </w:r>
      <w:r w:rsidRPr="009E6923">
        <w:rPr>
          <w:rFonts w:ascii="Arial" w:eastAsia="Times New Roman" w:hAnsi="Arial" w:cs="Arial"/>
          <w:color w:val="000000" w:themeColor="text1"/>
          <w:sz w:val="24"/>
          <w:szCs w:val="24"/>
        </w:rPr>
        <w:t>he is able to use hea</w:t>
      </w:r>
      <w:r w:rsidR="00134C37">
        <w:rPr>
          <w:rFonts w:ascii="Arial" w:eastAsia="Times New Roman" w:hAnsi="Arial" w:cs="Arial"/>
          <w:color w:val="000000" w:themeColor="text1"/>
          <w:sz w:val="24"/>
          <w:szCs w:val="24"/>
        </w:rPr>
        <w:t>lth information in caring for himself and his</w:t>
      </w:r>
      <w:r w:rsidRPr="009E6923">
        <w:rPr>
          <w:rFonts w:ascii="Arial" w:eastAsia="Times New Roman" w:hAnsi="Arial" w:cs="Arial"/>
          <w:color w:val="000000" w:themeColor="text1"/>
          <w:sz w:val="24"/>
          <w:szCs w:val="24"/>
        </w:rPr>
        <w:t xml:space="preserve"> child. It is important to collect some baseline data that will be re-collected at later points in the programme help assess change over the course of the programme.</w:t>
      </w:r>
    </w:p>
    <w:p w14:paraId="1E2069A2" w14:textId="77777777" w:rsidR="00E7524B" w:rsidRPr="009E6923" w:rsidRDefault="00E7524B" w:rsidP="00E7524B">
      <w:pPr>
        <w:spacing w:after="0" w:line="240" w:lineRule="auto"/>
        <w:jc w:val="both"/>
        <w:rPr>
          <w:rFonts w:ascii="Arial" w:eastAsia="Times New Roman" w:hAnsi="Arial" w:cs="Arial"/>
          <w:color w:val="000000" w:themeColor="text1"/>
          <w:sz w:val="24"/>
          <w:szCs w:val="24"/>
        </w:rPr>
      </w:pPr>
    </w:p>
    <w:p w14:paraId="5C81391A" w14:textId="77777777" w:rsidR="00E7524B" w:rsidRPr="009E6923" w:rsidRDefault="00E7524B" w:rsidP="00E7524B">
      <w:pPr>
        <w:spacing w:after="0" w:line="240" w:lineRule="auto"/>
        <w:jc w:val="both"/>
        <w:rPr>
          <w:rFonts w:ascii="Arial" w:eastAsia="Times New Roman" w:hAnsi="Arial" w:cs="Arial"/>
          <w:b/>
          <w:color w:val="548DD4" w:themeColor="text2" w:themeTint="99"/>
          <w:sz w:val="32"/>
          <w:szCs w:val="32"/>
        </w:rPr>
      </w:pPr>
      <w:r w:rsidRPr="009E6923">
        <w:rPr>
          <w:rFonts w:ascii="Arial" w:eastAsia="Times New Roman" w:hAnsi="Arial" w:cs="Arial"/>
          <w:b/>
          <w:color w:val="548DD4" w:themeColor="text2" w:themeTint="99"/>
          <w:sz w:val="32"/>
          <w:szCs w:val="32"/>
        </w:rPr>
        <w:t>General Guidelines</w:t>
      </w:r>
    </w:p>
    <w:p w14:paraId="64787EB3" w14:textId="757A433F" w:rsidR="00E7524B" w:rsidRPr="009E6923" w:rsidRDefault="00E7524B" w:rsidP="00E7524B">
      <w:pPr>
        <w:spacing w:after="0" w:line="240" w:lineRule="auto"/>
        <w:jc w:val="both"/>
        <w:rPr>
          <w:rFonts w:ascii="Arial" w:eastAsia="Times New Roman" w:hAnsi="Arial" w:cs="Arial"/>
          <w:color w:val="000000" w:themeColor="text1"/>
          <w:sz w:val="24"/>
          <w:szCs w:val="24"/>
        </w:rPr>
      </w:pPr>
      <w:r w:rsidRPr="009E6923">
        <w:rPr>
          <w:rFonts w:ascii="Arial" w:eastAsia="Times New Roman" w:hAnsi="Arial" w:cs="Arial"/>
          <w:color w:val="000000" w:themeColor="text1"/>
          <w:sz w:val="24"/>
          <w:szCs w:val="24"/>
        </w:rPr>
        <w:t>Complete this form on</w:t>
      </w:r>
      <w:r w:rsidR="00134C37">
        <w:rPr>
          <w:rFonts w:ascii="Arial" w:eastAsia="Times New Roman" w:hAnsi="Arial" w:cs="Arial"/>
          <w:color w:val="000000" w:themeColor="text1"/>
          <w:sz w:val="24"/>
          <w:szCs w:val="24"/>
        </w:rPr>
        <w:t xml:space="preserve"> the first visit following the decision for the father to remain on the programme when becoming the main carer</w:t>
      </w:r>
      <w:r w:rsidRPr="009E6923">
        <w:rPr>
          <w:rFonts w:ascii="Arial" w:eastAsia="Times New Roman" w:hAnsi="Arial" w:cs="Arial"/>
          <w:color w:val="000000" w:themeColor="text1"/>
          <w:sz w:val="24"/>
          <w:szCs w:val="24"/>
        </w:rPr>
        <w:t>. Before beginning to ask for informat</w:t>
      </w:r>
      <w:r w:rsidR="00134C37">
        <w:rPr>
          <w:rFonts w:ascii="Arial" w:eastAsia="Times New Roman" w:hAnsi="Arial" w:cs="Arial"/>
          <w:color w:val="000000" w:themeColor="text1"/>
          <w:sz w:val="24"/>
          <w:szCs w:val="24"/>
        </w:rPr>
        <w:t>ion about the client, assure him</w:t>
      </w:r>
      <w:r w:rsidRPr="009E6923">
        <w:rPr>
          <w:rFonts w:ascii="Arial" w:eastAsia="Times New Roman" w:hAnsi="Arial" w:cs="Arial"/>
          <w:color w:val="000000" w:themeColor="text1"/>
          <w:sz w:val="24"/>
          <w:szCs w:val="24"/>
        </w:rPr>
        <w:t xml:space="preserve"> of the confidentiality of the data. Explain that the information will</w:t>
      </w:r>
      <w:r w:rsidR="00134C37">
        <w:rPr>
          <w:rFonts w:ascii="Arial" w:eastAsia="Times New Roman" w:hAnsi="Arial" w:cs="Arial"/>
          <w:color w:val="000000" w:themeColor="text1"/>
          <w:sz w:val="24"/>
          <w:szCs w:val="24"/>
        </w:rPr>
        <w:t xml:space="preserve"> be useful to you in helping him</w:t>
      </w:r>
      <w:r w:rsidRPr="009E6923">
        <w:rPr>
          <w:rFonts w:ascii="Arial" w:eastAsia="Times New Roman" w:hAnsi="Arial" w:cs="Arial"/>
          <w:color w:val="000000" w:themeColor="text1"/>
          <w:sz w:val="24"/>
          <w:szCs w:val="24"/>
        </w:rPr>
        <w:t xml:space="preserve"> to have the healthiest child possible and that you and the client jointly will decide how to use the information. </w:t>
      </w:r>
    </w:p>
    <w:p w14:paraId="7DA17436" w14:textId="77777777" w:rsidR="00E7524B" w:rsidRDefault="00E7524B" w:rsidP="00E7524B"/>
    <w:p w14:paraId="38698CBC" w14:textId="11BC5257" w:rsidR="00E7524B" w:rsidRDefault="00E7524B" w:rsidP="00E7524B">
      <w:pPr>
        <w:spacing w:after="0" w:line="240" w:lineRule="auto"/>
        <w:jc w:val="both"/>
        <w:rPr>
          <w:rFonts w:ascii="Arial" w:eastAsia="Times New Roman" w:hAnsi="Arial" w:cs="Arial"/>
          <w:b/>
          <w:color w:val="548DD4" w:themeColor="text2" w:themeTint="99"/>
          <w:sz w:val="32"/>
          <w:szCs w:val="32"/>
        </w:rPr>
      </w:pPr>
      <w:r w:rsidRPr="009E6923">
        <w:rPr>
          <w:rFonts w:ascii="Arial" w:eastAsia="Times New Roman" w:hAnsi="Arial" w:cs="Arial"/>
          <w:b/>
          <w:color w:val="548DD4" w:themeColor="text2" w:themeTint="99"/>
          <w:sz w:val="32"/>
          <w:szCs w:val="32"/>
        </w:rPr>
        <w:t>Dir</w:t>
      </w:r>
      <w:r w:rsidR="00C3256D">
        <w:rPr>
          <w:rFonts w:ascii="Arial" w:eastAsia="Times New Roman" w:hAnsi="Arial" w:cs="Arial"/>
          <w:b/>
          <w:color w:val="548DD4" w:themeColor="text2" w:themeTint="99"/>
          <w:sz w:val="32"/>
          <w:szCs w:val="32"/>
        </w:rPr>
        <w:t>ections for Completing the Form</w:t>
      </w:r>
    </w:p>
    <w:p w14:paraId="28CD05E6" w14:textId="666D90CF" w:rsidR="002A5ADF" w:rsidRPr="00461E37" w:rsidRDefault="002A5ADF" w:rsidP="002A5ADF">
      <w:pPr>
        <w:spacing w:after="0" w:line="240" w:lineRule="auto"/>
        <w:jc w:val="both"/>
        <w:rPr>
          <w:rFonts w:ascii="Arial" w:eastAsia="Times New Roman" w:hAnsi="Arial" w:cs="Arial"/>
          <w:b/>
          <w:sz w:val="24"/>
          <w:szCs w:val="24"/>
        </w:rPr>
      </w:pPr>
      <w:proofErr w:type="spellStart"/>
      <w:r w:rsidRPr="00461E37">
        <w:rPr>
          <w:rFonts w:ascii="Arial" w:eastAsia="Times New Roman" w:hAnsi="Arial" w:cs="Arial"/>
          <w:b/>
          <w:sz w:val="24"/>
          <w:szCs w:val="24"/>
        </w:rPr>
        <w:t>FDI1</w:t>
      </w:r>
      <w:proofErr w:type="spellEnd"/>
      <w:r w:rsidRPr="00461E37">
        <w:rPr>
          <w:rFonts w:ascii="Arial" w:eastAsia="Times New Roman" w:hAnsi="Arial" w:cs="Arial"/>
          <w:b/>
          <w:sz w:val="24"/>
          <w:szCs w:val="24"/>
        </w:rPr>
        <w:t>. What is your current full address?</w:t>
      </w:r>
    </w:p>
    <w:p w14:paraId="5C68022C" w14:textId="77777777" w:rsidR="002A5ADF" w:rsidRPr="00461E37" w:rsidRDefault="002A5ADF" w:rsidP="002A5ADF">
      <w:pPr>
        <w:spacing w:after="0" w:line="240" w:lineRule="auto"/>
        <w:jc w:val="both"/>
        <w:rPr>
          <w:rFonts w:ascii="Arial" w:eastAsia="Times New Roman" w:hAnsi="Arial" w:cs="Arial"/>
          <w:sz w:val="24"/>
          <w:szCs w:val="24"/>
        </w:rPr>
      </w:pPr>
      <w:r w:rsidRPr="00461E37">
        <w:rPr>
          <w:rFonts w:ascii="Arial" w:eastAsia="Times New Roman" w:hAnsi="Arial" w:cs="Arial"/>
          <w:sz w:val="24"/>
          <w:szCs w:val="24"/>
        </w:rPr>
        <w:t>For the purposes of this form the client address refers to the place that the client spends at least four nights per week this may include a homeless shelter or prison.</w:t>
      </w:r>
    </w:p>
    <w:p w14:paraId="00AF8FC7" w14:textId="77777777" w:rsidR="002A5ADF" w:rsidRPr="00C3256D" w:rsidRDefault="002A5ADF" w:rsidP="00E7524B">
      <w:pPr>
        <w:spacing w:after="0" w:line="240" w:lineRule="auto"/>
        <w:jc w:val="both"/>
        <w:rPr>
          <w:rFonts w:ascii="Arial" w:eastAsia="Times New Roman" w:hAnsi="Arial" w:cs="Arial"/>
          <w:b/>
          <w:color w:val="548DD4" w:themeColor="text2" w:themeTint="99"/>
          <w:sz w:val="32"/>
          <w:szCs w:val="32"/>
        </w:rPr>
      </w:pPr>
    </w:p>
    <w:p w14:paraId="4448C896" w14:textId="3E853232" w:rsidR="00E7524B" w:rsidRPr="009E6923" w:rsidRDefault="00E7524B" w:rsidP="00E7524B">
      <w:pPr>
        <w:spacing w:after="0" w:line="240" w:lineRule="auto"/>
        <w:jc w:val="both"/>
        <w:rPr>
          <w:rFonts w:ascii="Arial" w:eastAsia="Times New Roman" w:hAnsi="Arial" w:cs="Arial"/>
          <w:b/>
          <w:color w:val="000000" w:themeColor="text1"/>
          <w:sz w:val="24"/>
          <w:szCs w:val="24"/>
        </w:rPr>
      </w:pPr>
      <w:proofErr w:type="spellStart"/>
      <w:r>
        <w:rPr>
          <w:rFonts w:ascii="Arial" w:eastAsia="Times New Roman" w:hAnsi="Arial" w:cs="Arial"/>
          <w:b/>
          <w:color w:val="000000" w:themeColor="text1"/>
          <w:sz w:val="24"/>
          <w:szCs w:val="24"/>
        </w:rPr>
        <w:t>F</w:t>
      </w:r>
      <w:r w:rsidRPr="009E6923">
        <w:rPr>
          <w:rFonts w:ascii="Arial" w:eastAsia="Times New Roman" w:hAnsi="Arial" w:cs="Arial"/>
          <w:b/>
          <w:color w:val="000000" w:themeColor="text1"/>
          <w:sz w:val="24"/>
          <w:szCs w:val="24"/>
        </w:rPr>
        <w:t>DI2</w:t>
      </w:r>
      <w:proofErr w:type="spellEnd"/>
      <w:r w:rsidRPr="009E6923">
        <w:rPr>
          <w:rFonts w:ascii="Arial" w:eastAsia="Times New Roman" w:hAnsi="Arial" w:cs="Arial"/>
          <w:b/>
          <w:color w:val="000000" w:themeColor="text1"/>
          <w:sz w:val="24"/>
          <w:szCs w:val="24"/>
        </w:rPr>
        <w:t>. What is your primary language?</w:t>
      </w:r>
    </w:p>
    <w:p w14:paraId="3743F67D" w14:textId="77777777" w:rsidR="00E7524B" w:rsidRDefault="00E7524B" w:rsidP="00E7524B">
      <w:pPr>
        <w:spacing w:after="0" w:line="240" w:lineRule="auto"/>
        <w:jc w:val="both"/>
        <w:rPr>
          <w:rFonts w:ascii="Arial" w:eastAsia="Times New Roman" w:hAnsi="Arial" w:cs="Arial"/>
          <w:color w:val="000000" w:themeColor="text1"/>
          <w:sz w:val="24"/>
          <w:szCs w:val="24"/>
        </w:rPr>
      </w:pPr>
      <w:r w:rsidRPr="009E6923">
        <w:rPr>
          <w:rFonts w:ascii="Arial" w:eastAsia="Times New Roman" w:hAnsi="Arial" w:cs="Arial"/>
          <w:color w:val="000000" w:themeColor="text1"/>
          <w:sz w:val="24"/>
          <w:szCs w:val="24"/>
        </w:rPr>
        <w:t xml:space="preserve">This is the language that the client is most comfortable speaking (usually, but not always, this will be the language that the client speaks at home). </w:t>
      </w:r>
    </w:p>
    <w:p w14:paraId="4553E4A3" w14:textId="77777777" w:rsidR="00E7524B" w:rsidRPr="009E6923" w:rsidRDefault="00E7524B" w:rsidP="00E7524B">
      <w:pPr>
        <w:spacing w:after="0" w:line="240" w:lineRule="auto"/>
        <w:jc w:val="both"/>
        <w:rPr>
          <w:rFonts w:ascii="Arial" w:eastAsia="Times New Roman" w:hAnsi="Arial" w:cs="Arial"/>
          <w:color w:val="000000" w:themeColor="text1"/>
          <w:sz w:val="24"/>
          <w:szCs w:val="24"/>
        </w:rPr>
      </w:pPr>
    </w:p>
    <w:p w14:paraId="3E772924" w14:textId="77777777" w:rsidR="00E7524B" w:rsidRPr="009E6923" w:rsidRDefault="00E7524B" w:rsidP="00E7524B">
      <w:pPr>
        <w:spacing w:line="240" w:lineRule="auto"/>
        <w:jc w:val="both"/>
        <w:rPr>
          <w:rFonts w:ascii="Arial" w:hAnsi="Arial" w:cs="Arial"/>
          <w:sz w:val="24"/>
          <w:szCs w:val="24"/>
        </w:rPr>
      </w:pPr>
      <w:r w:rsidRPr="009E6923">
        <w:rPr>
          <w:rFonts w:ascii="Arial" w:hAnsi="Arial" w:cs="Arial"/>
          <w:sz w:val="24"/>
          <w:szCs w:val="24"/>
        </w:rPr>
        <w:t>If the client is bi-lingual and equally comfortable and fluent speaking two languages, select both languages (for example, if the client was raised in a bilingual household speaking two languages fluently)</w:t>
      </w:r>
      <w:r>
        <w:rPr>
          <w:rFonts w:ascii="Arial" w:hAnsi="Arial" w:cs="Arial"/>
          <w:sz w:val="24"/>
          <w:szCs w:val="24"/>
        </w:rPr>
        <w:t>.</w:t>
      </w:r>
    </w:p>
    <w:p w14:paraId="7C722171" w14:textId="77777777" w:rsidR="00E7524B" w:rsidRPr="009E6923" w:rsidRDefault="00E7524B" w:rsidP="00E7524B">
      <w:pPr>
        <w:spacing w:line="240" w:lineRule="auto"/>
        <w:jc w:val="both"/>
        <w:rPr>
          <w:rFonts w:ascii="Arial" w:hAnsi="Arial" w:cs="Arial"/>
          <w:sz w:val="24"/>
          <w:szCs w:val="24"/>
        </w:rPr>
      </w:pPr>
      <w:r w:rsidRPr="009E6923">
        <w:rPr>
          <w:rFonts w:ascii="Arial" w:hAnsi="Arial" w:cs="Arial"/>
          <w:sz w:val="24"/>
          <w:szCs w:val="24"/>
        </w:rPr>
        <w:t xml:space="preserve">However, if a client is bi-lingual but speaks one of these languages more fluently than the other (e.g. if they speak Polish in the home and Polish is their “go-to” language whenever they have a choice, but they also speak English as a second language), please select </w:t>
      </w:r>
      <w:r w:rsidRPr="009E6923">
        <w:rPr>
          <w:rFonts w:ascii="Arial" w:hAnsi="Arial" w:cs="Arial"/>
          <w:sz w:val="24"/>
          <w:szCs w:val="24"/>
          <w:u w:val="single"/>
        </w:rPr>
        <w:t>only</w:t>
      </w:r>
      <w:r w:rsidRPr="009E6923">
        <w:rPr>
          <w:rFonts w:ascii="Arial" w:hAnsi="Arial" w:cs="Arial"/>
          <w:sz w:val="24"/>
          <w:szCs w:val="24"/>
        </w:rPr>
        <w:t xml:space="preserve"> their dominant language.</w:t>
      </w:r>
    </w:p>
    <w:p w14:paraId="4179E450" w14:textId="59AA28BE" w:rsidR="00E7524B" w:rsidRPr="009E6923" w:rsidRDefault="00E7524B" w:rsidP="00E7524B">
      <w:pPr>
        <w:spacing w:after="0" w:line="240" w:lineRule="auto"/>
        <w:jc w:val="both"/>
        <w:rPr>
          <w:rFonts w:ascii="Arial" w:eastAsia="Times New Roman" w:hAnsi="Arial" w:cs="Arial"/>
          <w:b/>
          <w:color w:val="000000" w:themeColor="text1"/>
          <w:sz w:val="24"/>
          <w:szCs w:val="24"/>
        </w:rPr>
      </w:pPr>
      <w:proofErr w:type="spellStart"/>
      <w:r>
        <w:rPr>
          <w:rFonts w:ascii="Arial" w:eastAsia="Times New Roman" w:hAnsi="Arial" w:cs="Arial"/>
          <w:b/>
          <w:color w:val="000000" w:themeColor="text1"/>
          <w:sz w:val="24"/>
          <w:szCs w:val="24"/>
        </w:rPr>
        <w:t>F</w:t>
      </w:r>
      <w:r w:rsidRPr="009E6923">
        <w:rPr>
          <w:rFonts w:ascii="Arial" w:eastAsia="Times New Roman" w:hAnsi="Arial" w:cs="Arial"/>
          <w:b/>
          <w:color w:val="000000" w:themeColor="text1"/>
          <w:sz w:val="24"/>
          <w:szCs w:val="24"/>
        </w:rPr>
        <w:t>DI3</w:t>
      </w:r>
      <w:proofErr w:type="spellEnd"/>
      <w:r w:rsidRPr="009E6923">
        <w:rPr>
          <w:rFonts w:ascii="Arial" w:eastAsia="Times New Roman" w:hAnsi="Arial" w:cs="Arial"/>
          <w:b/>
          <w:color w:val="000000" w:themeColor="text1"/>
          <w:sz w:val="24"/>
          <w:szCs w:val="24"/>
        </w:rPr>
        <w:t>. Does this client require an interpreter?</w:t>
      </w:r>
    </w:p>
    <w:p w14:paraId="7C389911" w14:textId="77777777" w:rsidR="00E7524B" w:rsidRDefault="00E7524B" w:rsidP="00E7524B">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R</w:t>
      </w:r>
      <w:r w:rsidRPr="009E6923">
        <w:rPr>
          <w:rFonts w:ascii="Arial" w:eastAsia="Times New Roman" w:hAnsi="Arial" w:cs="Arial"/>
          <w:color w:val="000000" w:themeColor="text1"/>
          <w:sz w:val="24"/>
          <w:szCs w:val="24"/>
        </w:rPr>
        <w:t>efer to the FNP Guidance Document - “The use of interpreters within the FNP programme”.</w:t>
      </w:r>
    </w:p>
    <w:p w14:paraId="2255105F" w14:textId="77777777" w:rsidR="00E7524B" w:rsidRPr="009E6923" w:rsidRDefault="00E7524B" w:rsidP="00E7524B">
      <w:pPr>
        <w:spacing w:after="0" w:line="240" w:lineRule="auto"/>
        <w:jc w:val="both"/>
        <w:rPr>
          <w:rFonts w:ascii="Arial" w:eastAsia="Times New Roman" w:hAnsi="Arial" w:cs="Arial"/>
          <w:color w:val="000000" w:themeColor="text1"/>
          <w:sz w:val="24"/>
          <w:szCs w:val="24"/>
        </w:rPr>
      </w:pPr>
    </w:p>
    <w:p w14:paraId="3461D545" w14:textId="41031747" w:rsidR="00E7524B" w:rsidRPr="009E6923" w:rsidRDefault="00E7524B" w:rsidP="00E7524B">
      <w:pPr>
        <w:spacing w:after="0" w:line="240" w:lineRule="auto"/>
        <w:jc w:val="both"/>
        <w:rPr>
          <w:rFonts w:ascii="Arial" w:eastAsia="Times New Roman" w:hAnsi="Arial" w:cs="Arial"/>
          <w:b/>
          <w:color w:val="000000" w:themeColor="text1"/>
          <w:sz w:val="24"/>
          <w:szCs w:val="24"/>
        </w:rPr>
      </w:pPr>
      <w:proofErr w:type="spellStart"/>
      <w:r>
        <w:rPr>
          <w:rFonts w:ascii="Arial" w:eastAsia="Times New Roman" w:hAnsi="Arial" w:cs="Arial"/>
          <w:b/>
          <w:color w:val="000000" w:themeColor="text1"/>
          <w:sz w:val="24"/>
          <w:szCs w:val="24"/>
        </w:rPr>
        <w:t>F</w:t>
      </w:r>
      <w:r w:rsidRPr="009E6923">
        <w:rPr>
          <w:rFonts w:ascii="Arial" w:eastAsia="Times New Roman" w:hAnsi="Arial" w:cs="Arial"/>
          <w:b/>
          <w:color w:val="000000" w:themeColor="text1"/>
          <w:sz w:val="24"/>
          <w:szCs w:val="24"/>
        </w:rPr>
        <w:t>DI4</w:t>
      </w:r>
      <w:proofErr w:type="spellEnd"/>
      <w:r w:rsidRPr="009E6923">
        <w:rPr>
          <w:rFonts w:ascii="Arial" w:eastAsia="Times New Roman" w:hAnsi="Arial" w:cs="Arial"/>
          <w:b/>
          <w:color w:val="000000" w:themeColor="text1"/>
          <w:sz w:val="24"/>
          <w:szCs w:val="24"/>
        </w:rPr>
        <w:t>. How well can you speak English?</w:t>
      </w:r>
    </w:p>
    <w:p w14:paraId="283F79DB" w14:textId="77777777" w:rsidR="00E7524B" w:rsidRDefault="00E7524B" w:rsidP="00E7524B">
      <w:pPr>
        <w:spacing w:after="0" w:line="240" w:lineRule="auto"/>
        <w:jc w:val="both"/>
        <w:rPr>
          <w:rFonts w:ascii="Arial" w:eastAsia="Times New Roman" w:hAnsi="Arial" w:cs="Arial"/>
          <w:color w:val="000000" w:themeColor="text1"/>
          <w:sz w:val="24"/>
          <w:szCs w:val="24"/>
        </w:rPr>
      </w:pPr>
      <w:r w:rsidRPr="009E6923">
        <w:rPr>
          <w:rFonts w:ascii="Arial" w:eastAsia="Times New Roman" w:hAnsi="Arial" w:cs="Arial"/>
          <w:color w:val="000000" w:themeColor="text1"/>
          <w:sz w:val="24"/>
          <w:szCs w:val="24"/>
        </w:rPr>
        <w:t>Select the box that most closely represents the client’s self-reported ability to speak English</w:t>
      </w:r>
      <w:r>
        <w:rPr>
          <w:rFonts w:ascii="Arial" w:eastAsia="Times New Roman" w:hAnsi="Arial" w:cs="Arial"/>
          <w:color w:val="000000" w:themeColor="text1"/>
          <w:sz w:val="24"/>
          <w:szCs w:val="24"/>
        </w:rPr>
        <w:t>.</w:t>
      </w:r>
    </w:p>
    <w:p w14:paraId="0D0BD0BA" w14:textId="7B5D3CED" w:rsidR="00E7524B" w:rsidRPr="009E6923" w:rsidRDefault="00E7524B" w:rsidP="00E7524B">
      <w:pPr>
        <w:spacing w:after="0" w:line="240" w:lineRule="auto"/>
        <w:jc w:val="both"/>
        <w:rPr>
          <w:rFonts w:ascii="Arial" w:eastAsia="Times New Roman" w:hAnsi="Arial" w:cs="Arial"/>
          <w:b/>
          <w:color w:val="000000" w:themeColor="text1"/>
          <w:sz w:val="24"/>
          <w:szCs w:val="24"/>
        </w:rPr>
      </w:pPr>
    </w:p>
    <w:p w14:paraId="19532479" w14:textId="48C903A4" w:rsidR="00E7524B" w:rsidRPr="009E6923" w:rsidRDefault="00E7524B" w:rsidP="00E7524B">
      <w:pPr>
        <w:spacing w:after="0" w:line="240" w:lineRule="auto"/>
        <w:jc w:val="both"/>
        <w:rPr>
          <w:rFonts w:ascii="Arial" w:eastAsia="Times New Roman" w:hAnsi="Arial" w:cs="Arial"/>
          <w:b/>
          <w:color w:val="000000" w:themeColor="text1"/>
          <w:sz w:val="24"/>
          <w:szCs w:val="24"/>
        </w:rPr>
      </w:pPr>
      <w:proofErr w:type="spellStart"/>
      <w:r>
        <w:rPr>
          <w:rFonts w:ascii="Arial" w:eastAsia="Times New Roman" w:hAnsi="Arial" w:cs="Arial"/>
          <w:b/>
          <w:color w:val="000000" w:themeColor="text1"/>
          <w:sz w:val="24"/>
          <w:szCs w:val="24"/>
        </w:rPr>
        <w:t>F</w:t>
      </w:r>
      <w:r w:rsidR="00984B3B">
        <w:rPr>
          <w:rFonts w:ascii="Arial" w:eastAsia="Times New Roman" w:hAnsi="Arial" w:cs="Arial"/>
          <w:b/>
          <w:color w:val="000000" w:themeColor="text1"/>
          <w:sz w:val="24"/>
          <w:szCs w:val="24"/>
        </w:rPr>
        <w:t>DI8</w:t>
      </w:r>
      <w:proofErr w:type="spellEnd"/>
      <w:r w:rsidRPr="009E6923">
        <w:rPr>
          <w:rFonts w:ascii="Arial" w:eastAsia="Times New Roman" w:hAnsi="Arial" w:cs="Arial"/>
          <w:b/>
          <w:color w:val="000000" w:themeColor="text1"/>
          <w:sz w:val="24"/>
          <w:szCs w:val="24"/>
        </w:rPr>
        <w:t>. Who do you liv</w:t>
      </w:r>
      <w:r>
        <w:rPr>
          <w:rFonts w:ascii="Arial" w:eastAsia="Times New Roman" w:hAnsi="Arial" w:cs="Arial"/>
          <w:b/>
          <w:color w:val="000000" w:themeColor="text1"/>
          <w:sz w:val="24"/>
          <w:szCs w:val="24"/>
        </w:rPr>
        <w:t>e with?</w:t>
      </w:r>
    </w:p>
    <w:p w14:paraId="25AAF293" w14:textId="77777777" w:rsidR="00E7524B" w:rsidRDefault="00E7524B" w:rsidP="00E7524B">
      <w:pPr>
        <w:spacing w:after="0" w:line="240" w:lineRule="auto"/>
        <w:jc w:val="both"/>
        <w:rPr>
          <w:rFonts w:ascii="Arial" w:eastAsia="Times New Roman" w:hAnsi="Arial" w:cs="Arial"/>
          <w:color w:val="000000" w:themeColor="text1"/>
          <w:sz w:val="24"/>
          <w:szCs w:val="24"/>
        </w:rPr>
      </w:pPr>
      <w:r w:rsidRPr="009E6923">
        <w:rPr>
          <w:rFonts w:ascii="Arial" w:eastAsia="Times New Roman" w:hAnsi="Arial" w:cs="Arial"/>
          <w:color w:val="000000" w:themeColor="text1"/>
          <w:sz w:val="24"/>
          <w:szCs w:val="24"/>
        </w:rPr>
        <w:t>Select the box/boxes that most closely represents the client’s self-defined status in relation to this question. It is important to be mindful of client’s understanding of the terminology in this question; some may require support to understand the definitions of the terms.</w:t>
      </w:r>
    </w:p>
    <w:p w14:paraId="2A28C938" w14:textId="77777777" w:rsidR="00E7524B" w:rsidRPr="00DA4FD9" w:rsidRDefault="00E7524B" w:rsidP="00E7524B">
      <w:pPr>
        <w:spacing w:after="0" w:line="240" w:lineRule="auto"/>
        <w:jc w:val="both"/>
        <w:rPr>
          <w:rFonts w:ascii="Arial" w:eastAsia="Times New Roman" w:hAnsi="Arial" w:cs="Arial"/>
          <w:color w:val="000000" w:themeColor="text1"/>
          <w:sz w:val="24"/>
          <w:szCs w:val="24"/>
        </w:rPr>
      </w:pPr>
    </w:p>
    <w:p w14:paraId="79BC3EAF" w14:textId="23CD9F5C" w:rsidR="00E7524B" w:rsidRPr="009E6923" w:rsidRDefault="00E7524B" w:rsidP="00E7524B">
      <w:pPr>
        <w:spacing w:after="0" w:line="240" w:lineRule="auto"/>
        <w:jc w:val="both"/>
        <w:rPr>
          <w:rFonts w:ascii="Arial" w:eastAsia="Times New Roman" w:hAnsi="Arial" w:cs="Arial"/>
          <w:b/>
          <w:color w:val="000000" w:themeColor="text1"/>
          <w:sz w:val="24"/>
          <w:szCs w:val="24"/>
        </w:rPr>
      </w:pPr>
      <w:proofErr w:type="spellStart"/>
      <w:r>
        <w:rPr>
          <w:rFonts w:ascii="Arial" w:eastAsia="Times New Roman" w:hAnsi="Arial" w:cs="Arial"/>
          <w:b/>
          <w:color w:val="000000" w:themeColor="text1"/>
          <w:sz w:val="24"/>
          <w:szCs w:val="24"/>
        </w:rPr>
        <w:t>F</w:t>
      </w:r>
      <w:r w:rsidR="00984B3B">
        <w:rPr>
          <w:rFonts w:ascii="Arial" w:eastAsia="Times New Roman" w:hAnsi="Arial" w:cs="Arial"/>
          <w:b/>
          <w:color w:val="000000" w:themeColor="text1"/>
          <w:sz w:val="24"/>
          <w:szCs w:val="24"/>
        </w:rPr>
        <w:t>DI9</w:t>
      </w:r>
      <w:proofErr w:type="spellEnd"/>
      <w:r w:rsidRPr="009E6923">
        <w:rPr>
          <w:rFonts w:ascii="Arial" w:eastAsia="Times New Roman" w:hAnsi="Arial" w:cs="Arial"/>
          <w:b/>
          <w:color w:val="000000" w:themeColor="text1"/>
          <w:sz w:val="24"/>
          <w:szCs w:val="24"/>
        </w:rPr>
        <w:t>. Are you currently registered homeless?</w:t>
      </w:r>
    </w:p>
    <w:p w14:paraId="45BDBB81" w14:textId="6F436C63" w:rsidR="00E7524B" w:rsidRPr="009E6923" w:rsidRDefault="00E7524B" w:rsidP="00E7524B">
      <w:pPr>
        <w:spacing w:after="0" w:line="240" w:lineRule="auto"/>
        <w:jc w:val="both"/>
        <w:rPr>
          <w:rFonts w:ascii="Arial" w:eastAsia="Times New Roman" w:hAnsi="Arial" w:cs="Arial"/>
          <w:color w:val="000000" w:themeColor="text1"/>
          <w:sz w:val="24"/>
          <w:szCs w:val="24"/>
        </w:rPr>
      </w:pPr>
      <w:r w:rsidRPr="009E6923">
        <w:rPr>
          <w:rFonts w:ascii="Arial" w:eastAsia="Times New Roman" w:hAnsi="Arial" w:cs="Arial"/>
          <w:color w:val="000000" w:themeColor="text1"/>
          <w:sz w:val="24"/>
          <w:szCs w:val="24"/>
        </w:rPr>
        <w:t xml:space="preserve">“Registered homeless” means that the client (or </w:t>
      </w:r>
      <w:r w:rsidR="00B071DB">
        <w:rPr>
          <w:rFonts w:ascii="Arial" w:eastAsia="Times New Roman" w:hAnsi="Arial" w:cs="Arial"/>
          <w:color w:val="000000" w:themeColor="text1"/>
          <w:sz w:val="24"/>
          <w:szCs w:val="24"/>
        </w:rPr>
        <w:t xml:space="preserve">his partner/parents if </w:t>
      </w:r>
      <w:r w:rsidRPr="009E6923">
        <w:rPr>
          <w:rFonts w:ascii="Arial" w:eastAsia="Times New Roman" w:hAnsi="Arial" w:cs="Arial"/>
          <w:color w:val="000000" w:themeColor="text1"/>
          <w:sz w:val="24"/>
          <w:szCs w:val="24"/>
        </w:rPr>
        <w:t>he lives with them) has made a homelessness application to the local council and has been deemed eligible for assistance</w:t>
      </w:r>
      <w:r>
        <w:rPr>
          <w:rStyle w:val="FootnoteReference"/>
          <w:rFonts w:ascii="Arial" w:eastAsia="Times New Roman" w:hAnsi="Arial" w:cs="Arial"/>
          <w:color w:val="000000" w:themeColor="text1"/>
          <w:sz w:val="24"/>
          <w:szCs w:val="24"/>
        </w:rPr>
        <w:footnoteReference w:id="48"/>
      </w:r>
      <w:r w:rsidRPr="009E6923">
        <w:rPr>
          <w:rFonts w:ascii="Arial" w:eastAsia="Times New Roman" w:hAnsi="Arial" w:cs="Arial"/>
          <w:color w:val="000000" w:themeColor="text1"/>
          <w:sz w:val="24"/>
          <w:szCs w:val="24"/>
        </w:rPr>
        <w:t>.</w:t>
      </w:r>
    </w:p>
    <w:p w14:paraId="1ACF2E7D" w14:textId="77777777" w:rsidR="00E7524B" w:rsidRPr="009E6923" w:rsidRDefault="00E7524B" w:rsidP="00E7524B">
      <w:pPr>
        <w:spacing w:after="0" w:line="240" w:lineRule="auto"/>
        <w:jc w:val="both"/>
        <w:rPr>
          <w:rFonts w:ascii="Arial" w:eastAsia="Times New Roman" w:hAnsi="Arial" w:cs="Arial"/>
          <w:b/>
          <w:color w:val="000000" w:themeColor="text1"/>
          <w:sz w:val="24"/>
          <w:szCs w:val="24"/>
        </w:rPr>
      </w:pPr>
    </w:p>
    <w:p w14:paraId="19373719" w14:textId="3F8CC66D" w:rsidR="00E7524B" w:rsidRPr="009E6923" w:rsidRDefault="00E7524B" w:rsidP="00E7524B">
      <w:pPr>
        <w:spacing w:after="0" w:line="240" w:lineRule="auto"/>
        <w:jc w:val="both"/>
        <w:rPr>
          <w:rFonts w:ascii="Arial" w:eastAsia="Times New Roman" w:hAnsi="Arial" w:cs="Arial"/>
          <w:b/>
          <w:color w:val="000000" w:themeColor="text1"/>
          <w:sz w:val="24"/>
          <w:szCs w:val="24"/>
        </w:rPr>
      </w:pPr>
      <w:proofErr w:type="spellStart"/>
      <w:r>
        <w:rPr>
          <w:rFonts w:ascii="Arial" w:eastAsia="Times New Roman" w:hAnsi="Arial" w:cs="Arial"/>
          <w:b/>
          <w:color w:val="000000" w:themeColor="text1"/>
          <w:sz w:val="24"/>
          <w:szCs w:val="24"/>
        </w:rPr>
        <w:t>F</w:t>
      </w:r>
      <w:r w:rsidR="00984B3B">
        <w:rPr>
          <w:rFonts w:ascii="Arial" w:eastAsia="Times New Roman" w:hAnsi="Arial" w:cs="Arial"/>
          <w:b/>
          <w:color w:val="000000" w:themeColor="text1"/>
          <w:sz w:val="24"/>
          <w:szCs w:val="24"/>
        </w:rPr>
        <w:t>DI10</w:t>
      </w:r>
      <w:proofErr w:type="spellEnd"/>
      <w:r w:rsidRPr="009E6923">
        <w:rPr>
          <w:rFonts w:ascii="Arial" w:eastAsia="Times New Roman" w:hAnsi="Arial" w:cs="Arial"/>
          <w:b/>
          <w:color w:val="000000" w:themeColor="text1"/>
          <w:sz w:val="24"/>
          <w:szCs w:val="24"/>
        </w:rPr>
        <w:t>. Do you consider yourself to be homeless?</w:t>
      </w:r>
    </w:p>
    <w:p w14:paraId="76496AB5" w14:textId="055708E4" w:rsidR="00E7524B" w:rsidRPr="009E6923" w:rsidRDefault="00E7524B" w:rsidP="00E7524B">
      <w:pPr>
        <w:spacing w:after="0" w:line="240" w:lineRule="auto"/>
        <w:jc w:val="both"/>
        <w:rPr>
          <w:rFonts w:ascii="Arial" w:eastAsia="Times New Roman" w:hAnsi="Arial" w:cs="Arial"/>
          <w:color w:val="000000" w:themeColor="text1"/>
          <w:sz w:val="24"/>
          <w:szCs w:val="24"/>
        </w:rPr>
      </w:pPr>
      <w:r w:rsidRPr="009E6923">
        <w:rPr>
          <w:rFonts w:ascii="Arial" w:eastAsia="Times New Roman" w:hAnsi="Arial" w:cs="Arial"/>
          <w:color w:val="000000" w:themeColor="text1"/>
          <w:sz w:val="24"/>
          <w:szCs w:val="24"/>
        </w:rPr>
        <w:t>If directed to answer from previous question: Se</w:t>
      </w:r>
      <w:r w:rsidR="003D0E24">
        <w:rPr>
          <w:rFonts w:ascii="Arial" w:eastAsia="Times New Roman" w:hAnsi="Arial" w:cs="Arial"/>
          <w:color w:val="000000" w:themeColor="text1"/>
          <w:sz w:val="24"/>
          <w:szCs w:val="24"/>
        </w:rPr>
        <w:t>lect yes if the client deems him</w:t>
      </w:r>
      <w:r w:rsidRPr="009E6923">
        <w:rPr>
          <w:rFonts w:ascii="Arial" w:eastAsia="Times New Roman" w:hAnsi="Arial" w:cs="Arial"/>
          <w:color w:val="000000" w:themeColor="text1"/>
          <w:sz w:val="24"/>
          <w:szCs w:val="24"/>
        </w:rPr>
        <w:t>self to be homeless for any reason but has not applied for homelessness assistance to the council or has applied for homelessness assistance and the application was rejected.</w:t>
      </w:r>
    </w:p>
    <w:p w14:paraId="3DE940E3" w14:textId="2C48CDAC" w:rsidR="00E7524B" w:rsidRPr="00461E37" w:rsidRDefault="00E7524B" w:rsidP="00E7524B">
      <w:pPr>
        <w:spacing w:after="0" w:line="240" w:lineRule="auto"/>
        <w:jc w:val="both"/>
        <w:rPr>
          <w:rFonts w:ascii="Arial" w:eastAsia="Times New Roman" w:hAnsi="Arial" w:cs="Arial"/>
          <w:b/>
          <w:sz w:val="24"/>
          <w:szCs w:val="24"/>
        </w:rPr>
      </w:pPr>
    </w:p>
    <w:p w14:paraId="386B1B4F" w14:textId="31D021A9" w:rsidR="00E7524B" w:rsidRPr="00461E37" w:rsidRDefault="00E7524B" w:rsidP="00E7524B">
      <w:pPr>
        <w:spacing w:after="0" w:line="240" w:lineRule="auto"/>
        <w:jc w:val="both"/>
        <w:rPr>
          <w:rFonts w:ascii="Arial" w:eastAsia="Times New Roman" w:hAnsi="Arial" w:cs="Arial"/>
          <w:b/>
          <w:sz w:val="24"/>
          <w:szCs w:val="24"/>
        </w:rPr>
      </w:pPr>
      <w:proofErr w:type="spellStart"/>
      <w:r w:rsidRPr="00461E37">
        <w:rPr>
          <w:rFonts w:ascii="Arial" w:eastAsia="Times New Roman" w:hAnsi="Arial" w:cs="Arial"/>
          <w:b/>
          <w:sz w:val="24"/>
          <w:szCs w:val="24"/>
        </w:rPr>
        <w:t>F</w:t>
      </w:r>
      <w:r w:rsidR="00B42139" w:rsidRPr="00461E37">
        <w:rPr>
          <w:rFonts w:ascii="Arial" w:eastAsia="Times New Roman" w:hAnsi="Arial" w:cs="Arial"/>
          <w:b/>
          <w:sz w:val="24"/>
          <w:szCs w:val="24"/>
        </w:rPr>
        <w:t>DI16</w:t>
      </w:r>
      <w:proofErr w:type="spellEnd"/>
      <w:r w:rsidRPr="00461E37">
        <w:rPr>
          <w:rFonts w:ascii="Arial" w:eastAsia="Times New Roman" w:hAnsi="Arial" w:cs="Arial"/>
          <w:b/>
          <w:sz w:val="24"/>
          <w:szCs w:val="24"/>
        </w:rPr>
        <w:t>. Which, if any, of the following qualifications have you ever been awarded?</w:t>
      </w:r>
    </w:p>
    <w:p w14:paraId="00036D2F" w14:textId="612FFD6B" w:rsidR="00E7524B" w:rsidRPr="009E6923" w:rsidRDefault="00E7524B" w:rsidP="00E7524B">
      <w:pPr>
        <w:spacing w:after="0" w:line="240" w:lineRule="auto"/>
        <w:jc w:val="both"/>
        <w:rPr>
          <w:rFonts w:ascii="Arial" w:eastAsia="Times New Roman" w:hAnsi="Arial" w:cs="Arial"/>
          <w:color w:val="000000" w:themeColor="text1"/>
          <w:sz w:val="24"/>
          <w:szCs w:val="24"/>
        </w:rPr>
      </w:pPr>
      <w:r w:rsidRPr="00461E37">
        <w:rPr>
          <w:rFonts w:ascii="Arial" w:eastAsia="Times New Roman" w:hAnsi="Arial" w:cs="Arial"/>
          <w:sz w:val="24"/>
          <w:szCs w:val="24"/>
        </w:rPr>
        <w:t xml:space="preserve">Select all qualifications that the client has already </w:t>
      </w:r>
      <w:r w:rsidR="00B071DB" w:rsidRPr="00461E37">
        <w:rPr>
          <w:rFonts w:ascii="Arial" w:eastAsia="Times New Roman" w:hAnsi="Arial" w:cs="Arial"/>
          <w:sz w:val="24"/>
          <w:szCs w:val="24"/>
        </w:rPr>
        <w:t>been awarded at any point in his</w:t>
      </w:r>
      <w:r w:rsidRPr="00461E37">
        <w:rPr>
          <w:rFonts w:ascii="Arial" w:eastAsia="Times New Roman" w:hAnsi="Arial" w:cs="Arial"/>
          <w:sz w:val="24"/>
          <w:szCs w:val="24"/>
        </w:rPr>
        <w:t xml:space="preserve"> life (i.e. the client has </w:t>
      </w:r>
      <w:r w:rsidRPr="009E6923">
        <w:rPr>
          <w:rFonts w:ascii="Arial" w:eastAsia="Times New Roman" w:hAnsi="Arial" w:cs="Arial"/>
          <w:color w:val="000000" w:themeColor="text1"/>
          <w:sz w:val="24"/>
          <w:szCs w:val="24"/>
        </w:rPr>
        <w:t>sat the e</w:t>
      </w:r>
      <w:r w:rsidR="00B071DB">
        <w:rPr>
          <w:rFonts w:ascii="Arial" w:eastAsia="Times New Roman" w:hAnsi="Arial" w:cs="Arial"/>
          <w:color w:val="000000" w:themeColor="text1"/>
          <w:sz w:val="24"/>
          <w:szCs w:val="24"/>
        </w:rPr>
        <w:t xml:space="preserve">xams and had confirmation that </w:t>
      </w:r>
      <w:r w:rsidRPr="009E6923">
        <w:rPr>
          <w:rFonts w:ascii="Arial" w:eastAsia="Times New Roman" w:hAnsi="Arial" w:cs="Arial"/>
          <w:color w:val="000000" w:themeColor="text1"/>
          <w:sz w:val="24"/>
          <w:szCs w:val="24"/>
        </w:rPr>
        <w:t xml:space="preserve">he has passed the qualification). If the client isn’t sure or can’t remember, the FN should probe a little further. If the client still isn’t sure, select “don’t know” The form can be updated </w:t>
      </w:r>
      <w:r>
        <w:rPr>
          <w:rFonts w:ascii="Arial" w:eastAsia="Times New Roman" w:hAnsi="Arial" w:cs="Arial"/>
          <w:color w:val="000000" w:themeColor="text1"/>
          <w:sz w:val="24"/>
          <w:szCs w:val="24"/>
        </w:rPr>
        <w:t>later if the correct information becomes available in the future</w:t>
      </w:r>
      <w:r w:rsidRPr="009E6923">
        <w:rPr>
          <w:rFonts w:ascii="Arial" w:eastAsia="Times New Roman" w:hAnsi="Arial" w:cs="Arial"/>
          <w:color w:val="000000" w:themeColor="text1"/>
          <w:sz w:val="24"/>
          <w:szCs w:val="24"/>
        </w:rPr>
        <w:t xml:space="preserve">. </w:t>
      </w:r>
    </w:p>
    <w:p w14:paraId="7E919741" w14:textId="0237CE66" w:rsidR="00E7524B" w:rsidRPr="009E6923" w:rsidRDefault="00E7524B" w:rsidP="00E7524B">
      <w:pPr>
        <w:spacing w:after="0" w:line="240" w:lineRule="auto"/>
        <w:jc w:val="both"/>
        <w:rPr>
          <w:rFonts w:ascii="Arial" w:eastAsia="Times New Roman" w:hAnsi="Arial" w:cs="Arial"/>
          <w:b/>
          <w:color w:val="000000" w:themeColor="text1"/>
          <w:sz w:val="24"/>
          <w:szCs w:val="24"/>
        </w:rPr>
      </w:pPr>
    </w:p>
    <w:p w14:paraId="32649392" w14:textId="326C3566" w:rsidR="00E7524B" w:rsidRPr="00461E37" w:rsidRDefault="00E7524B" w:rsidP="00E7524B">
      <w:pPr>
        <w:spacing w:after="0" w:line="240" w:lineRule="auto"/>
        <w:jc w:val="both"/>
        <w:rPr>
          <w:rFonts w:ascii="Arial" w:eastAsia="Times New Roman" w:hAnsi="Arial" w:cs="Arial"/>
          <w:b/>
          <w:sz w:val="24"/>
          <w:szCs w:val="24"/>
        </w:rPr>
      </w:pPr>
      <w:proofErr w:type="spellStart"/>
      <w:r w:rsidRPr="00461E37">
        <w:rPr>
          <w:rFonts w:ascii="Arial" w:eastAsia="Times New Roman" w:hAnsi="Arial" w:cs="Arial"/>
          <w:b/>
          <w:sz w:val="24"/>
          <w:szCs w:val="24"/>
        </w:rPr>
        <w:t>F</w:t>
      </w:r>
      <w:r w:rsidR="00B42139" w:rsidRPr="00461E37">
        <w:rPr>
          <w:rFonts w:ascii="Arial" w:eastAsia="Times New Roman" w:hAnsi="Arial" w:cs="Arial"/>
          <w:b/>
          <w:sz w:val="24"/>
          <w:szCs w:val="24"/>
        </w:rPr>
        <w:t>DI19</w:t>
      </w:r>
      <w:proofErr w:type="spellEnd"/>
      <w:r w:rsidRPr="00461E37">
        <w:rPr>
          <w:rFonts w:ascii="Arial" w:eastAsia="Times New Roman" w:hAnsi="Arial" w:cs="Arial"/>
          <w:b/>
          <w:sz w:val="24"/>
          <w:szCs w:val="24"/>
        </w:rPr>
        <w:t>. Which of the following best describes your situation?</w:t>
      </w:r>
    </w:p>
    <w:p w14:paraId="577E24B9" w14:textId="77777777" w:rsidR="00E7524B" w:rsidRPr="00461E37" w:rsidRDefault="00E7524B" w:rsidP="00E7524B">
      <w:pPr>
        <w:spacing w:after="0" w:line="240" w:lineRule="auto"/>
        <w:jc w:val="both"/>
        <w:rPr>
          <w:rFonts w:ascii="Arial" w:eastAsia="Times New Roman" w:hAnsi="Arial" w:cs="Arial"/>
          <w:sz w:val="24"/>
          <w:szCs w:val="24"/>
        </w:rPr>
      </w:pPr>
      <w:r w:rsidRPr="00461E37">
        <w:rPr>
          <w:rFonts w:ascii="Arial" w:eastAsia="Times New Roman" w:hAnsi="Arial" w:cs="Arial"/>
          <w:sz w:val="24"/>
          <w:szCs w:val="24"/>
        </w:rPr>
        <w:t xml:space="preserve">Full-time </w:t>
      </w:r>
      <w:proofErr w:type="spellStart"/>
      <w:r w:rsidRPr="00461E37">
        <w:rPr>
          <w:rFonts w:ascii="Arial" w:eastAsia="Times New Roman" w:hAnsi="Arial" w:cs="Arial"/>
          <w:sz w:val="24"/>
          <w:szCs w:val="24"/>
        </w:rPr>
        <w:t>carer</w:t>
      </w:r>
      <w:proofErr w:type="spellEnd"/>
      <w:r w:rsidRPr="00461E37">
        <w:rPr>
          <w:rFonts w:ascii="Arial" w:eastAsia="Times New Roman" w:hAnsi="Arial" w:cs="Arial"/>
          <w:sz w:val="24"/>
          <w:szCs w:val="24"/>
        </w:rPr>
        <w:t xml:space="preserve">/part-time carer – select only if the client has unpaid caring responsibilities (e.g. for family member). If the client is employed as a </w:t>
      </w:r>
      <w:proofErr w:type="spellStart"/>
      <w:r w:rsidRPr="00461E37">
        <w:rPr>
          <w:rFonts w:ascii="Arial" w:eastAsia="Times New Roman" w:hAnsi="Arial" w:cs="Arial"/>
          <w:sz w:val="24"/>
          <w:szCs w:val="24"/>
        </w:rPr>
        <w:t>carer</w:t>
      </w:r>
      <w:proofErr w:type="spellEnd"/>
      <w:r w:rsidRPr="00461E37">
        <w:rPr>
          <w:rFonts w:ascii="Arial" w:eastAsia="Times New Roman" w:hAnsi="Arial" w:cs="Arial"/>
          <w:sz w:val="24"/>
          <w:szCs w:val="24"/>
        </w:rPr>
        <w:t>, this should be registered under “working full-time” or “working part-time”</w:t>
      </w:r>
    </w:p>
    <w:p w14:paraId="1D53C180" w14:textId="77777777" w:rsidR="00E7524B" w:rsidRPr="00461E37" w:rsidRDefault="00E7524B" w:rsidP="00E7524B">
      <w:pPr>
        <w:spacing w:after="0" w:line="240" w:lineRule="auto"/>
        <w:jc w:val="both"/>
        <w:rPr>
          <w:rFonts w:ascii="Arial" w:eastAsia="Times New Roman" w:hAnsi="Arial" w:cs="Arial"/>
          <w:b/>
          <w:sz w:val="24"/>
          <w:szCs w:val="24"/>
        </w:rPr>
      </w:pPr>
    </w:p>
    <w:p w14:paraId="3132FB61" w14:textId="3D6B354B" w:rsidR="00E7524B" w:rsidRPr="00461E37" w:rsidRDefault="00E7524B" w:rsidP="00E7524B">
      <w:pPr>
        <w:spacing w:after="0" w:line="240" w:lineRule="auto"/>
        <w:jc w:val="both"/>
        <w:rPr>
          <w:rFonts w:ascii="Arial" w:eastAsia="Times New Roman" w:hAnsi="Arial" w:cs="Arial"/>
          <w:b/>
          <w:sz w:val="24"/>
          <w:szCs w:val="24"/>
        </w:rPr>
      </w:pPr>
      <w:proofErr w:type="spellStart"/>
      <w:r w:rsidRPr="00461E37">
        <w:rPr>
          <w:rFonts w:ascii="Arial" w:eastAsia="Times New Roman" w:hAnsi="Arial" w:cs="Arial"/>
          <w:b/>
          <w:sz w:val="24"/>
          <w:szCs w:val="24"/>
        </w:rPr>
        <w:t>F</w:t>
      </w:r>
      <w:r w:rsidR="00B42139" w:rsidRPr="00461E37">
        <w:rPr>
          <w:rFonts w:ascii="Arial" w:eastAsia="Times New Roman" w:hAnsi="Arial" w:cs="Arial"/>
          <w:b/>
          <w:sz w:val="24"/>
          <w:szCs w:val="24"/>
        </w:rPr>
        <w:t>DI20</w:t>
      </w:r>
      <w:proofErr w:type="spellEnd"/>
      <w:r w:rsidRPr="00461E37">
        <w:rPr>
          <w:rFonts w:ascii="Arial" w:eastAsia="Times New Roman" w:hAnsi="Arial" w:cs="Arial"/>
          <w:b/>
          <w:sz w:val="24"/>
          <w:szCs w:val="24"/>
        </w:rPr>
        <w:t>. Does your household currently receive any income from public funds/benefits (excluding child benefit)?</w:t>
      </w:r>
    </w:p>
    <w:p w14:paraId="0BE294B4" w14:textId="77777777" w:rsidR="00E7524B" w:rsidRPr="00461E37" w:rsidRDefault="00E7524B" w:rsidP="00E7524B">
      <w:pPr>
        <w:spacing w:after="0" w:line="240" w:lineRule="auto"/>
        <w:jc w:val="both"/>
        <w:rPr>
          <w:rFonts w:ascii="Arial" w:eastAsia="Times New Roman" w:hAnsi="Arial" w:cs="Arial"/>
          <w:sz w:val="24"/>
          <w:szCs w:val="24"/>
        </w:rPr>
      </w:pPr>
      <w:r w:rsidRPr="00461E37">
        <w:rPr>
          <w:rFonts w:ascii="Arial" w:eastAsia="Times New Roman" w:hAnsi="Arial" w:cs="Arial"/>
          <w:sz w:val="24"/>
          <w:szCs w:val="24"/>
        </w:rPr>
        <w:t>Examples for how to fill out this question:</w:t>
      </w:r>
    </w:p>
    <w:p w14:paraId="0E6F766A" w14:textId="77777777" w:rsidR="00E7524B" w:rsidRDefault="00E7524B" w:rsidP="00E7524B">
      <w:pPr>
        <w:spacing w:after="0" w:line="240" w:lineRule="auto"/>
        <w:jc w:val="both"/>
        <w:rPr>
          <w:rFonts w:ascii="Arial" w:eastAsia="Times New Roman" w:hAnsi="Arial" w:cs="Arial"/>
          <w:b/>
          <w:color w:val="000000" w:themeColor="text1"/>
          <w:sz w:val="24"/>
          <w:szCs w:val="24"/>
        </w:rPr>
      </w:pPr>
    </w:p>
    <w:p w14:paraId="651E7CC0" w14:textId="7D5DA851" w:rsidR="00E7524B" w:rsidRPr="004419E1" w:rsidRDefault="00E7524B" w:rsidP="00E7524B">
      <w:pPr>
        <w:spacing w:line="240" w:lineRule="auto"/>
        <w:jc w:val="both"/>
        <w:rPr>
          <w:rFonts w:ascii="Arial" w:hAnsi="Arial" w:cs="Arial"/>
          <w:sz w:val="24"/>
          <w:szCs w:val="24"/>
        </w:rPr>
      </w:pPr>
      <w:r w:rsidRPr="004419E1">
        <w:rPr>
          <w:rFonts w:ascii="Arial" w:hAnsi="Arial" w:cs="Arial"/>
          <w:sz w:val="24"/>
          <w:szCs w:val="24"/>
        </w:rPr>
        <w:t xml:space="preserve">1. If the client receives no </w:t>
      </w:r>
      <w:r w:rsidR="00984B3B">
        <w:rPr>
          <w:rFonts w:ascii="Arial" w:hAnsi="Arial" w:cs="Arial"/>
          <w:sz w:val="24"/>
          <w:szCs w:val="24"/>
        </w:rPr>
        <w:t>income at all but lives with his</w:t>
      </w:r>
      <w:r w:rsidRPr="004419E1">
        <w:rPr>
          <w:rFonts w:ascii="Arial" w:hAnsi="Arial" w:cs="Arial"/>
          <w:sz w:val="24"/>
          <w:szCs w:val="24"/>
        </w:rPr>
        <w:t xml:space="preserve"> parents/partner who receive all their income through benefits, then select “yes, this accounts for all my income”. </w:t>
      </w:r>
    </w:p>
    <w:p w14:paraId="5DA4AD16" w14:textId="304A71D6" w:rsidR="00E7524B" w:rsidRPr="004419E1" w:rsidRDefault="00E7524B" w:rsidP="00E7524B">
      <w:pPr>
        <w:spacing w:line="240" w:lineRule="auto"/>
        <w:jc w:val="both"/>
        <w:rPr>
          <w:rFonts w:ascii="Arial" w:hAnsi="Arial" w:cs="Arial"/>
          <w:sz w:val="24"/>
          <w:szCs w:val="24"/>
        </w:rPr>
      </w:pPr>
      <w:r w:rsidRPr="004419E1">
        <w:rPr>
          <w:rFonts w:ascii="Arial" w:hAnsi="Arial" w:cs="Arial"/>
          <w:sz w:val="24"/>
          <w:szCs w:val="24"/>
        </w:rPr>
        <w:t>2. If the client receives all their i</w:t>
      </w:r>
      <w:r w:rsidR="00984B3B">
        <w:rPr>
          <w:rFonts w:ascii="Arial" w:hAnsi="Arial" w:cs="Arial"/>
          <w:sz w:val="24"/>
          <w:szCs w:val="24"/>
        </w:rPr>
        <w:t>ncome through paid work, but his</w:t>
      </w:r>
      <w:r w:rsidRPr="004419E1">
        <w:rPr>
          <w:rFonts w:ascii="Arial" w:hAnsi="Arial" w:cs="Arial"/>
          <w:sz w:val="24"/>
          <w:szCs w:val="24"/>
        </w:rPr>
        <w:t xml:space="preserve"> parents/partner receive income through benefits, select “yes, this accounts for some of my income”</w:t>
      </w:r>
    </w:p>
    <w:p w14:paraId="11910EF2" w14:textId="77777777" w:rsidR="00E7524B" w:rsidRPr="004419E1" w:rsidRDefault="00E7524B" w:rsidP="00E7524B">
      <w:pPr>
        <w:spacing w:line="240" w:lineRule="auto"/>
        <w:jc w:val="both"/>
        <w:rPr>
          <w:rFonts w:ascii="Arial" w:hAnsi="Arial" w:cs="Arial"/>
          <w:sz w:val="24"/>
          <w:szCs w:val="24"/>
        </w:rPr>
      </w:pPr>
      <w:r w:rsidRPr="004419E1">
        <w:rPr>
          <w:rFonts w:ascii="Arial" w:hAnsi="Arial" w:cs="Arial"/>
          <w:sz w:val="24"/>
          <w:szCs w:val="24"/>
        </w:rPr>
        <w:t>3. If the only benefit the household receives is child benefit, select “no”.</w:t>
      </w:r>
    </w:p>
    <w:p w14:paraId="04F70740" w14:textId="574C7DFD" w:rsidR="00E7524B" w:rsidRPr="00461E37" w:rsidRDefault="00E7524B" w:rsidP="00E7524B">
      <w:pPr>
        <w:spacing w:after="0" w:line="240" w:lineRule="auto"/>
        <w:jc w:val="both"/>
        <w:rPr>
          <w:rFonts w:ascii="Arial" w:eastAsia="Times New Roman" w:hAnsi="Arial" w:cs="Arial"/>
          <w:b/>
          <w:sz w:val="24"/>
          <w:szCs w:val="24"/>
        </w:rPr>
      </w:pPr>
      <w:proofErr w:type="spellStart"/>
      <w:r w:rsidRPr="00461E37">
        <w:rPr>
          <w:rFonts w:ascii="Arial" w:eastAsia="Times New Roman" w:hAnsi="Arial" w:cs="Arial"/>
          <w:b/>
          <w:sz w:val="24"/>
          <w:szCs w:val="24"/>
        </w:rPr>
        <w:t>F</w:t>
      </w:r>
      <w:r w:rsidR="00B42139" w:rsidRPr="00461E37">
        <w:rPr>
          <w:rFonts w:ascii="Arial" w:eastAsia="Times New Roman" w:hAnsi="Arial" w:cs="Arial"/>
          <w:b/>
          <w:sz w:val="24"/>
          <w:szCs w:val="24"/>
        </w:rPr>
        <w:t>DI21</w:t>
      </w:r>
      <w:proofErr w:type="spellEnd"/>
      <w:r w:rsidRPr="00461E37">
        <w:rPr>
          <w:rFonts w:ascii="Arial" w:eastAsia="Times New Roman" w:hAnsi="Arial" w:cs="Arial"/>
          <w:b/>
          <w:sz w:val="24"/>
          <w:szCs w:val="24"/>
        </w:rPr>
        <w:t>. If you do not receive any income from public funds/benefits, is there a specific reason for this?</w:t>
      </w:r>
    </w:p>
    <w:p w14:paraId="13DDD19C" w14:textId="77777777" w:rsidR="00E7524B" w:rsidRPr="00461E37" w:rsidRDefault="00E7524B" w:rsidP="00E7524B">
      <w:pPr>
        <w:spacing w:after="0" w:line="240" w:lineRule="auto"/>
        <w:jc w:val="both"/>
        <w:rPr>
          <w:rFonts w:ascii="Arial" w:eastAsia="Times New Roman" w:hAnsi="Arial" w:cs="Arial"/>
          <w:sz w:val="24"/>
          <w:szCs w:val="24"/>
        </w:rPr>
      </w:pPr>
      <w:r w:rsidRPr="00461E37">
        <w:rPr>
          <w:rFonts w:ascii="Arial" w:eastAsia="Times New Roman" w:hAnsi="Arial" w:cs="Arial"/>
          <w:sz w:val="24"/>
          <w:szCs w:val="24"/>
        </w:rPr>
        <w:t xml:space="preserve">If directed to answer from previous question: </w:t>
      </w:r>
    </w:p>
    <w:p w14:paraId="3FBEF95B" w14:textId="77777777" w:rsidR="00E7524B" w:rsidRPr="004419E1" w:rsidRDefault="00E7524B" w:rsidP="00E7524B">
      <w:pPr>
        <w:spacing w:after="0" w:line="240" w:lineRule="auto"/>
        <w:jc w:val="both"/>
        <w:rPr>
          <w:rFonts w:ascii="Arial" w:eastAsia="Times New Roman" w:hAnsi="Arial" w:cs="Arial"/>
          <w:color w:val="000000" w:themeColor="text1"/>
          <w:sz w:val="24"/>
          <w:szCs w:val="24"/>
        </w:rPr>
      </w:pPr>
    </w:p>
    <w:p w14:paraId="1C70EDEE" w14:textId="77777777" w:rsidR="00E7524B" w:rsidRPr="004419E1" w:rsidRDefault="00E7524B" w:rsidP="00E7524B">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lastRenderedPageBreak/>
        <w:t>Select “Not eligible due to level of income” if household income is too high to be eligible for benefits</w:t>
      </w:r>
    </w:p>
    <w:p w14:paraId="33647D15" w14:textId="77777777" w:rsidR="00E7524B" w:rsidRPr="004419E1" w:rsidRDefault="00E7524B" w:rsidP="00E7524B">
      <w:pPr>
        <w:spacing w:after="0" w:line="240" w:lineRule="auto"/>
        <w:jc w:val="both"/>
        <w:rPr>
          <w:rFonts w:ascii="Arial" w:eastAsia="Times New Roman" w:hAnsi="Arial" w:cs="Arial"/>
          <w:color w:val="000000" w:themeColor="text1"/>
          <w:sz w:val="24"/>
          <w:szCs w:val="24"/>
        </w:rPr>
      </w:pPr>
    </w:p>
    <w:p w14:paraId="311F5C41" w14:textId="77777777" w:rsidR="00E7524B" w:rsidRPr="00DA4FD9" w:rsidRDefault="00E7524B" w:rsidP="00E7524B">
      <w:pPr>
        <w:spacing w:line="240" w:lineRule="auto"/>
        <w:jc w:val="both"/>
        <w:rPr>
          <w:rFonts w:ascii="Arial" w:hAnsi="Arial" w:cs="Arial"/>
          <w:sz w:val="24"/>
          <w:szCs w:val="24"/>
        </w:rPr>
      </w:pPr>
      <w:r w:rsidRPr="004419E1">
        <w:rPr>
          <w:rFonts w:ascii="Arial" w:hAnsi="Arial" w:cs="Arial"/>
          <w:sz w:val="24"/>
          <w:szCs w:val="24"/>
        </w:rPr>
        <w:t>Select “sanctioned from benefits” if the client/client’s parents/client’s partner cannot claim any benefits due to sanctions</w:t>
      </w:r>
    </w:p>
    <w:p w14:paraId="1B230A59" w14:textId="1FB8EC21" w:rsidR="00E7524B" w:rsidRDefault="00E7524B" w:rsidP="00E7524B">
      <w:pPr>
        <w:spacing w:line="240" w:lineRule="auto"/>
        <w:jc w:val="both"/>
        <w:rPr>
          <w:rFonts w:ascii="Arial" w:hAnsi="Arial" w:cs="Arial"/>
          <w:sz w:val="24"/>
          <w:szCs w:val="24"/>
        </w:rPr>
      </w:pPr>
      <w:r w:rsidRPr="004419E1">
        <w:rPr>
          <w:rFonts w:ascii="Arial" w:hAnsi="Arial" w:cs="Arial"/>
          <w:sz w:val="24"/>
          <w:szCs w:val="24"/>
        </w:rPr>
        <w:t>Select “no recourse to public funds” if the client/client’s parents/client’s partner are ineligible for benefits due to immigration status etc.</w:t>
      </w:r>
    </w:p>
    <w:p w14:paraId="5F23E493" w14:textId="77777777" w:rsidR="00B42139" w:rsidRPr="00E36098" w:rsidRDefault="00B42139" w:rsidP="00B42139">
      <w:pPr>
        <w:spacing w:after="0" w:line="240" w:lineRule="auto"/>
        <w:jc w:val="both"/>
        <w:rPr>
          <w:rFonts w:ascii="Arial" w:eastAsia="Times New Roman" w:hAnsi="Arial" w:cs="Arial"/>
          <w:b/>
          <w:color w:val="000000" w:themeColor="text1"/>
          <w:sz w:val="24"/>
          <w:szCs w:val="24"/>
        </w:rPr>
      </w:pPr>
      <w:proofErr w:type="spellStart"/>
      <w:r w:rsidRPr="00E36098">
        <w:rPr>
          <w:rFonts w:ascii="Arial" w:eastAsia="Times New Roman" w:hAnsi="Arial" w:cs="Arial"/>
          <w:b/>
          <w:color w:val="000000" w:themeColor="text1"/>
          <w:sz w:val="24"/>
          <w:szCs w:val="24"/>
        </w:rPr>
        <w:t>FDI22</w:t>
      </w:r>
      <w:proofErr w:type="spellEnd"/>
      <w:r w:rsidRPr="00E36098">
        <w:rPr>
          <w:rFonts w:ascii="Arial" w:eastAsia="Times New Roman" w:hAnsi="Arial" w:cs="Arial"/>
          <w:b/>
          <w:color w:val="000000" w:themeColor="text1"/>
          <w:sz w:val="24"/>
          <w:szCs w:val="24"/>
        </w:rPr>
        <w:t xml:space="preserve">. Do any of the following currently apply to you? </w:t>
      </w:r>
    </w:p>
    <w:p w14:paraId="7F04D755" w14:textId="6697C583" w:rsidR="00B42139" w:rsidRDefault="00B42139" w:rsidP="00B42139">
      <w:pPr>
        <w:spacing w:after="0" w:line="240" w:lineRule="auto"/>
        <w:jc w:val="both"/>
        <w:rPr>
          <w:rFonts w:ascii="Arial" w:eastAsia="Times New Roman" w:hAnsi="Arial" w:cs="Arial"/>
          <w:b/>
          <w:color w:val="000000" w:themeColor="text1"/>
          <w:sz w:val="24"/>
          <w:szCs w:val="24"/>
          <w:u w:val="single"/>
        </w:rPr>
      </w:pPr>
      <w:r w:rsidRPr="00C533C8">
        <w:rPr>
          <w:rFonts w:ascii="Arial" w:eastAsia="Times New Roman" w:hAnsi="Arial" w:cs="Arial"/>
          <w:b/>
          <w:color w:val="000000" w:themeColor="text1"/>
          <w:sz w:val="24"/>
          <w:szCs w:val="24"/>
          <w:u w:val="single"/>
        </w:rPr>
        <w:t>Each option is required to be answered.</w:t>
      </w:r>
    </w:p>
    <w:p w14:paraId="678113EB" w14:textId="3218E412" w:rsidR="00B42139" w:rsidRPr="00F74A2B" w:rsidRDefault="00B42139" w:rsidP="00B42139">
      <w:pPr>
        <w:spacing w:after="0" w:line="240" w:lineRule="auto"/>
        <w:jc w:val="both"/>
        <w:rPr>
          <w:rFonts w:ascii="Arial" w:eastAsia="Times New Roman" w:hAnsi="Arial" w:cs="Arial"/>
          <w:b/>
          <w:color w:val="000000" w:themeColor="text1"/>
          <w:sz w:val="24"/>
          <w:szCs w:val="24"/>
          <w:u w:val="single"/>
        </w:rPr>
      </w:pPr>
      <w:r w:rsidRPr="004419E1">
        <w:rPr>
          <w:rFonts w:ascii="Arial" w:eastAsia="Times New Roman" w:hAnsi="Arial" w:cs="Arial"/>
          <w:color w:val="000000" w:themeColor="text1"/>
          <w:sz w:val="24"/>
          <w:szCs w:val="24"/>
        </w:rPr>
        <w:t>Often clients will not know the an</w:t>
      </w:r>
      <w:r>
        <w:rPr>
          <w:rFonts w:ascii="Arial" w:eastAsia="Times New Roman" w:hAnsi="Arial" w:cs="Arial"/>
          <w:color w:val="000000" w:themeColor="text1"/>
          <w:sz w:val="24"/>
          <w:szCs w:val="24"/>
        </w:rPr>
        <w:t xml:space="preserve">swer to some of these questions. </w:t>
      </w:r>
      <w:r w:rsidRPr="004419E1">
        <w:rPr>
          <w:rFonts w:ascii="Arial" w:eastAsia="Times New Roman" w:hAnsi="Arial" w:cs="Arial"/>
          <w:color w:val="000000" w:themeColor="text1"/>
          <w:sz w:val="24"/>
          <w:szCs w:val="24"/>
        </w:rPr>
        <w:t>If the client says they do not know the answer to any of the questions, try and gently probe a little further. If they still do not know, select “don’t know”, and if further information comes to light at a later date</w:t>
      </w:r>
      <w:r>
        <w:rPr>
          <w:rFonts w:ascii="Arial" w:eastAsia="Times New Roman" w:hAnsi="Arial" w:cs="Arial"/>
          <w:color w:val="000000" w:themeColor="text1"/>
          <w:sz w:val="24"/>
          <w:szCs w:val="24"/>
        </w:rPr>
        <w:t>, this question can be updated.</w:t>
      </w:r>
    </w:p>
    <w:p w14:paraId="1447703A" w14:textId="77777777" w:rsidR="00B42139" w:rsidRPr="00461E37" w:rsidRDefault="00B42139" w:rsidP="00E7524B">
      <w:pPr>
        <w:spacing w:line="240" w:lineRule="auto"/>
        <w:jc w:val="both"/>
        <w:rPr>
          <w:rFonts w:ascii="Arial" w:hAnsi="Arial" w:cs="Arial"/>
          <w:sz w:val="24"/>
          <w:szCs w:val="24"/>
        </w:rPr>
      </w:pPr>
    </w:p>
    <w:p w14:paraId="2A50BEEB" w14:textId="3EFB57ED" w:rsidR="00E7524B" w:rsidRPr="00461E37" w:rsidRDefault="00E7524B" w:rsidP="00E7524B">
      <w:pPr>
        <w:spacing w:after="0" w:line="240" w:lineRule="auto"/>
        <w:jc w:val="both"/>
        <w:rPr>
          <w:rFonts w:ascii="Arial" w:eastAsia="Times New Roman" w:hAnsi="Arial" w:cs="Arial"/>
          <w:b/>
          <w:sz w:val="24"/>
          <w:szCs w:val="24"/>
        </w:rPr>
      </w:pPr>
      <w:proofErr w:type="spellStart"/>
      <w:r w:rsidRPr="00461E37">
        <w:rPr>
          <w:rFonts w:ascii="Arial" w:eastAsia="Times New Roman" w:hAnsi="Arial" w:cs="Arial"/>
          <w:b/>
          <w:sz w:val="24"/>
          <w:szCs w:val="24"/>
        </w:rPr>
        <w:t>F</w:t>
      </w:r>
      <w:r w:rsidR="00B42139" w:rsidRPr="00461E37">
        <w:rPr>
          <w:rFonts w:ascii="Arial" w:eastAsia="Times New Roman" w:hAnsi="Arial" w:cs="Arial"/>
          <w:b/>
          <w:sz w:val="24"/>
          <w:szCs w:val="24"/>
        </w:rPr>
        <w:t>DI23</w:t>
      </w:r>
      <w:proofErr w:type="spellEnd"/>
      <w:r w:rsidRPr="00461E37">
        <w:rPr>
          <w:rFonts w:ascii="Arial" w:eastAsia="Times New Roman" w:hAnsi="Arial" w:cs="Arial"/>
          <w:b/>
          <w:sz w:val="24"/>
          <w:szCs w:val="24"/>
        </w:rPr>
        <w:t>. As far as you are aware, have any of the following ever applied to you?</w:t>
      </w:r>
    </w:p>
    <w:p w14:paraId="4C0FBD47" w14:textId="77777777" w:rsidR="00F74A2B" w:rsidRPr="00461E37" w:rsidRDefault="00F74A2B" w:rsidP="00F74A2B">
      <w:pPr>
        <w:spacing w:after="0" w:line="240" w:lineRule="auto"/>
        <w:jc w:val="both"/>
        <w:rPr>
          <w:rFonts w:ascii="Arial" w:eastAsia="Times New Roman" w:hAnsi="Arial" w:cs="Arial"/>
          <w:b/>
          <w:sz w:val="24"/>
          <w:szCs w:val="24"/>
          <w:u w:val="single"/>
        </w:rPr>
      </w:pPr>
      <w:r w:rsidRPr="00461E37">
        <w:rPr>
          <w:rFonts w:ascii="Arial" w:eastAsia="Times New Roman" w:hAnsi="Arial" w:cs="Arial"/>
          <w:b/>
          <w:sz w:val="24"/>
          <w:szCs w:val="24"/>
          <w:u w:val="single"/>
        </w:rPr>
        <w:t>Each option is required to be answered.</w:t>
      </w:r>
    </w:p>
    <w:p w14:paraId="3BC5ACC9" w14:textId="39C14E77" w:rsidR="00E7524B" w:rsidRDefault="00E7524B" w:rsidP="006750C8">
      <w:pPr>
        <w:spacing w:after="0" w:line="240" w:lineRule="auto"/>
        <w:jc w:val="both"/>
        <w:rPr>
          <w:rFonts w:ascii="Arial" w:eastAsia="Times New Roman" w:hAnsi="Arial" w:cs="Arial"/>
          <w:color w:val="000000" w:themeColor="text1"/>
          <w:sz w:val="24"/>
          <w:szCs w:val="24"/>
        </w:rPr>
      </w:pPr>
      <w:r w:rsidRPr="00461E37">
        <w:rPr>
          <w:rFonts w:ascii="Arial" w:eastAsia="Times New Roman" w:hAnsi="Arial" w:cs="Arial"/>
          <w:sz w:val="24"/>
          <w:szCs w:val="24"/>
        </w:rPr>
        <w:t xml:space="preserve">Select </w:t>
      </w:r>
      <w:r w:rsidR="00F74A2B" w:rsidRPr="00461E37">
        <w:rPr>
          <w:rFonts w:ascii="Arial" w:eastAsia="Times New Roman" w:hAnsi="Arial" w:cs="Arial"/>
          <w:sz w:val="24"/>
          <w:szCs w:val="24"/>
        </w:rPr>
        <w:t xml:space="preserve">yes to </w:t>
      </w:r>
      <w:r w:rsidRPr="00461E37">
        <w:rPr>
          <w:rFonts w:ascii="Arial" w:eastAsia="Times New Roman" w:hAnsi="Arial" w:cs="Arial"/>
          <w:sz w:val="24"/>
          <w:szCs w:val="24"/>
        </w:rPr>
        <w:t>all that has applied t</w:t>
      </w:r>
      <w:r w:rsidR="00B071DB" w:rsidRPr="00461E37">
        <w:rPr>
          <w:rFonts w:ascii="Arial" w:eastAsia="Times New Roman" w:hAnsi="Arial" w:cs="Arial"/>
          <w:sz w:val="24"/>
          <w:szCs w:val="24"/>
        </w:rPr>
        <w:t>o the client at any point in his</w:t>
      </w:r>
      <w:r w:rsidRPr="00461E37">
        <w:rPr>
          <w:rFonts w:ascii="Arial" w:eastAsia="Times New Roman" w:hAnsi="Arial" w:cs="Arial"/>
          <w:sz w:val="24"/>
          <w:szCs w:val="24"/>
        </w:rPr>
        <w:t xml:space="preserve"> life. Often clients will not know the answer to some of these questions, particularly those about their past. If the client says they do not know the answer to any of the questions, try and gently probe a little further. If they still </w:t>
      </w:r>
      <w:r w:rsidRPr="004419E1">
        <w:rPr>
          <w:rFonts w:ascii="Arial" w:eastAsia="Times New Roman" w:hAnsi="Arial" w:cs="Arial"/>
          <w:color w:val="000000" w:themeColor="text1"/>
          <w:sz w:val="24"/>
          <w:szCs w:val="24"/>
        </w:rPr>
        <w:t>do not know, select “don’t know”, and if further information comes to light at a later date</w:t>
      </w:r>
      <w:r w:rsidR="006750C8">
        <w:rPr>
          <w:rFonts w:ascii="Arial" w:eastAsia="Times New Roman" w:hAnsi="Arial" w:cs="Arial"/>
          <w:color w:val="000000" w:themeColor="text1"/>
          <w:sz w:val="24"/>
          <w:szCs w:val="24"/>
        </w:rPr>
        <w:t>, this question can be updated.</w:t>
      </w:r>
    </w:p>
    <w:p w14:paraId="2886F13F" w14:textId="0EF9CE28" w:rsidR="00F74A2B" w:rsidRDefault="00F74A2B" w:rsidP="006750C8">
      <w:pPr>
        <w:spacing w:after="0" w:line="240" w:lineRule="auto"/>
        <w:jc w:val="both"/>
        <w:rPr>
          <w:rFonts w:ascii="Arial" w:eastAsia="Times New Roman" w:hAnsi="Arial" w:cs="Arial"/>
          <w:color w:val="000000" w:themeColor="text1"/>
          <w:sz w:val="24"/>
          <w:szCs w:val="24"/>
        </w:rPr>
      </w:pPr>
    </w:p>
    <w:p w14:paraId="7064973D" w14:textId="77777777" w:rsidR="006750C8" w:rsidRPr="00461E37" w:rsidRDefault="006750C8" w:rsidP="006750C8">
      <w:pPr>
        <w:spacing w:after="0" w:line="240" w:lineRule="auto"/>
        <w:jc w:val="both"/>
        <w:rPr>
          <w:rFonts w:ascii="Arial" w:eastAsia="Times New Roman" w:hAnsi="Arial" w:cs="Arial"/>
          <w:sz w:val="24"/>
          <w:szCs w:val="24"/>
        </w:rPr>
      </w:pPr>
    </w:p>
    <w:p w14:paraId="34D7C94E" w14:textId="458891FD" w:rsidR="001572F3" w:rsidRPr="00461E37" w:rsidRDefault="00B42139" w:rsidP="001572F3">
      <w:pPr>
        <w:spacing w:after="0" w:line="240" w:lineRule="auto"/>
        <w:jc w:val="both"/>
        <w:rPr>
          <w:rFonts w:ascii="Arial" w:eastAsia="Times New Roman" w:hAnsi="Arial" w:cs="Arial"/>
          <w:b/>
          <w:sz w:val="24"/>
          <w:szCs w:val="24"/>
        </w:rPr>
      </w:pPr>
      <w:proofErr w:type="spellStart"/>
      <w:r w:rsidRPr="00461E37">
        <w:rPr>
          <w:rFonts w:ascii="Arial" w:eastAsia="Times New Roman" w:hAnsi="Arial" w:cs="Arial"/>
          <w:b/>
          <w:sz w:val="24"/>
          <w:szCs w:val="24"/>
        </w:rPr>
        <w:t>FDI24</w:t>
      </w:r>
      <w:proofErr w:type="spellEnd"/>
      <w:r w:rsidR="001572F3" w:rsidRPr="00461E37">
        <w:rPr>
          <w:rFonts w:ascii="Arial" w:eastAsia="Times New Roman" w:hAnsi="Arial" w:cs="Arial"/>
          <w:b/>
          <w:sz w:val="24"/>
          <w:szCs w:val="24"/>
        </w:rPr>
        <w:t xml:space="preserve">. Thinking about your current situation, can you tell me how much you agree or disagree with the following statements </w:t>
      </w:r>
    </w:p>
    <w:p w14:paraId="54C2CFCA" w14:textId="77777777" w:rsidR="00F375AC" w:rsidRPr="00461E37" w:rsidRDefault="00F375AC" w:rsidP="00F375AC">
      <w:pPr>
        <w:spacing w:after="0" w:line="240" w:lineRule="auto"/>
        <w:jc w:val="both"/>
        <w:rPr>
          <w:rFonts w:ascii="Arial" w:eastAsia="Times New Roman" w:hAnsi="Arial" w:cs="Arial"/>
          <w:b/>
          <w:sz w:val="24"/>
          <w:szCs w:val="24"/>
        </w:rPr>
      </w:pPr>
      <w:r w:rsidRPr="00461E37">
        <w:rPr>
          <w:rFonts w:ascii="Arial" w:eastAsia="Times New Roman" w:hAnsi="Arial" w:cs="Arial"/>
          <w:sz w:val="24"/>
          <w:szCs w:val="24"/>
        </w:rPr>
        <w:t>These are positive statements in relation to life course development statements; support the client to tick the box which represents how much they agree or disagree with each statement.</w:t>
      </w:r>
    </w:p>
    <w:p w14:paraId="3EB1AB9D" w14:textId="0BCA08AD" w:rsidR="00E7524B" w:rsidRDefault="00E7524B" w:rsidP="009E6923">
      <w:pPr>
        <w:spacing w:after="0" w:line="240" w:lineRule="auto"/>
        <w:jc w:val="both"/>
        <w:rPr>
          <w:rFonts w:ascii="Arial" w:eastAsia="Times New Roman" w:hAnsi="Arial" w:cs="Arial"/>
          <w:color w:val="000000" w:themeColor="text1"/>
          <w:sz w:val="24"/>
          <w:szCs w:val="24"/>
        </w:rPr>
      </w:pPr>
    </w:p>
    <w:p w14:paraId="60BB7BBC" w14:textId="206C8FE9" w:rsidR="00165B07" w:rsidRDefault="00165B07" w:rsidP="009E6923">
      <w:pPr>
        <w:spacing w:after="0" w:line="240" w:lineRule="auto"/>
        <w:jc w:val="both"/>
        <w:rPr>
          <w:rFonts w:ascii="Arial" w:eastAsia="Times New Roman" w:hAnsi="Arial" w:cs="Arial"/>
          <w:color w:val="000000" w:themeColor="text1"/>
          <w:sz w:val="24"/>
          <w:szCs w:val="24"/>
        </w:rPr>
      </w:pPr>
    </w:p>
    <w:p w14:paraId="7FD99B75" w14:textId="272DE21A" w:rsidR="00165B07" w:rsidRDefault="00165B07" w:rsidP="009E6923">
      <w:pPr>
        <w:spacing w:after="0" w:line="240" w:lineRule="auto"/>
        <w:jc w:val="both"/>
        <w:rPr>
          <w:rFonts w:ascii="Arial" w:eastAsia="Times New Roman" w:hAnsi="Arial" w:cs="Arial"/>
          <w:color w:val="000000" w:themeColor="text1"/>
          <w:sz w:val="24"/>
          <w:szCs w:val="24"/>
        </w:rPr>
      </w:pPr>
    </w:p>
    <w:bookmarkStart w:id="59" w:name="_MON_1710836223"/>
    <w:bookmarkEnd w:id="59"/>
    <w:p w14:paraId="2647D949" w14:textId="54BA7D65" w:rsidR="00165B07" w:rsidRDefault="004805FA" w:rsidP="009E6923">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object w:dxaOrig="1504" w:dyaOrig="982" w14:anchorId="11697C63">
          <v:shape id="_x0000_i1047" type="#_x0000_t75" style="width:75.5pt;height:49pt" o:ole="">
            <v:imagedata r:id="rId56" o:title=""/>
          </v:shape>
          <o:OLEObject Type="Embed" ProgID="Word.Document.12" ShapeID="_x0000_i1047" DrawAspect="Icon" ObjectID="_1710849439" r:id="rId57">
            <o:FieldCodes>\s</o:FieldCodes>
          </o:OLEObject>
        </w:object>
      </w:r>
    </w:p>
    <w:p w14:paraId="52890882" w14:textId="672A81F7" w:rsidR="00165B07" w:rsidRDefault="00165B07" w:rsidP="009E6923">
      <w:pPr>
        <w:spacing w:after="0" w:line="240" w:lineRule="auto"/>
        <w:jc w:val="both"/>
        <w:rPr>
          <w:rFonts w:ascii="Arial" w:eastAsia="Times New Roman" w:hAnsi="Arial" w:cs="Arial"/>
          <w:color w:val="000000" w:themeColor="text1"/>
          <w:sz w:val="24"/>
          <w:szCs w:val="24"/>
        </w:rPr>
      </w:pPr>
    </w:p>
    <w:p w14:paraId="64C8DE75" w14:textId="2FF2F81D" w:rsidR="00165B07" w:rsidRDefault="00165B07" w:rsidP="009E6923">
      <w:pPr>
        <w:spacing w:after="0" w:line="240" w:lineRule="auto"/>
        <w:jc w:val="both"/>
        <w:rPr>
          <w:rFonts w:ascii="Arial" w:eastAsia="Times New Roman" w:hAnsi="Arial" w:cs="Arial"/>
          <w:color w:val="000000" w:themeColor="text1"/>
          <w:sz w:val="24"/>
          <w:szCs w:val="24"/>
        </w:rPr>
      </w:pPr>
    </w:p>
    <w:p w14:paraId="172534E0" w14:textId="1B03663E" w:rsidR="00165B07" w:rsidRDefault="00165B07" w:rsidP="009E6923">
      <w:pPr>
        <w:spacing w:after="0" w:line="240" w:lineRule="auto"/>
        <w:jc w:val="both"/>
        <w:rPr>
          <w:rFonts w:ascii="Arial" w:eastAsia="Times New Roman" w:hAnsi="Arial" w:cs="Arial"/>
          <w:color w:val="000000" w:themeColor="text1"/>
          <w:sz w:val="24"/>
          <w:szCs w:val="24"/>
        </w:rPr>
      </w:pPr>
    </w:p>
    <w:p w14:paraId="6C760A93" w14:textId="051FD1BE" w:rsidR="00165B07" w:rsidRDefault="00165B07" w:rsidP="009E6923">
      <w:pPr>
        <w:spacing w:after="0" w:line="240" w:lineRule="auto"/>
        <w:jc w:val="both"/>
        <w:rPr>
          <w:rFonts w:ascii="Arial" w:eastAsia="Times New Roman" w:hAnsi="Arial" w:cs="Arial"/>
          <w:color w:val="000000" w:themeColor="text1"/>
          <w:sz w:val="24"/>
          <w:szCs w:val="24"/>
        </w:rPr>
      </w:pPr>
    </w:p>
    <w:p w14:paraId="30BE1767" w14:textId="7BF644F3" w:rsidR="00165B07" w:rsidRDefault="00165B07" w:rsidP="009E6923">
      <w:pPr>
        <w:spacing w:after="0" w:line="240" w:lineRule="auto"/>
        <w:jc w:val="both"/>
        <w:rPr>
          <w:rFonts w:ascii="Arial" w:eastAsia="Times New Roman" w:hAnsi="Arial" w:cs="Arial"/>
          <w:color w:val="000000" w:themeColor="text1"/>
          <w:sz w:val="24"/>
          <w:szCs w:val="24"/>
        </w:rPr>
      </w:pPr>
    </w:p>
    <w:p w14:paraId="31C012CB" w14:textId="43D9A05A" w:rsidR="00165B07" w:rsidRDefault="00165B07" w:rsidP="009E6923">
      <w:pPr>
        <w:spacing w:after="0" w:line="240" w:lineRule="auto"/>
        <w:jc w:val="both"/>
        <w:rPr>
          <w:rFonts w:ascii="Arial" w:eastAsia="Times New Roman" w:hAnsi="Arial" w:cs="Arial"/>
          <w:color w:val="000000" w:themeColor="text1"/>
          <w:sz w:val="24"/>
          <w:szCs w:val="24"/>
        </w:rPr>
      </w:pPr>
    </w:p>
    <w:p w14:paraId="0EE9665A" w14:textId="7EF14640" w:rsidR="00165B07" w:rsidRDefault="00165B07" w:rsidP="009E6923">
      <w:pPr>
        <w:spacing w:after="0" w:line="240" w:lineRule="auto"/>
        <w:jc w:val="both"/>
        <w:rPr>
          <w:rFonts w:ascii="Arial" w:eastAsia="Times New Roman" w:hAnsi="Arial" w:cs="Arial"/>
          <w:color w:val="000000" w:themeColor="text1"/>
          <w:sz w:val="24"/>
          <w:szCs w:val="24"/>
        </w:rPr>
      </w:pPr>
    </w:p>
    <w:p w14:paraId="09210442" w14:textId="194FE3DA" w:rsidR="00165B07" w:rsidRDefault="00165B07" w:rsidP="009E6923">
      <w:pPr>
        <w:spacing w:after="0" w:line="240" w:lineRule="auto"/>
        <w:jc w:val="both"/>
        <w:rPr>
          <w:rFonts w:ascii="Arial" w:eastAsia="Times New Roman" w:hAnsi="Arial" w:cs="Arial"/>
          <w:color w:val="000000" w:themeColor="text1"/>
          <w:sz w:val="24"/>
          <w:szCs w:val="24"/>
        </w:rPr>
      </w:pPr>
    </w:p>
    <w:p w14:paraId="28E4D66C" w14:textId="77777777" w:rsidR="00165B07" w:rsidRDefault="00165B07" w:rsidP="009E6923">
      <w:pPr>
        <w:spacing w:after="0" w:line="240" w:lineRule="auto"/>
        <w:jc w:val="both"/>
        <w:rPr>
          <w:rFonts w:ascii="Arial" w:eastAsia="Times New Roman" w:hAnsi="Arial" w:cs="Arial"/>
          <w:color w:val="000000" w:themeColor="text1"/>
          <w:sz w:val="24"/>
          <w:szCs w:val="24"/>
        </w:rPr>
      </w:pPr>
    </w:p>
    <w:p w14:paraId="51570C60" w14:textId="77777777" w:rsidR="00E7524B" w:rsidRDefault="00E7524B" w:rsidP="009E6923">
      <w:pPr>
        <w:spacing w:after="0" w:line="240" w:lineRule="auto"/>
        <w:jc w:val="both"/>
        <w:rPr>
          <w:rFonts w:ascii="Arial" w:eastAsia="Times New Roman" w:hAnsi="Arial" w:cs="Arial"/>
          <w:color w:val="000000" w:themeColor="text1"/>
          <w:sz w:val="24"/>
          <w:szCs w:val="24"/>
        </w:rPr>
      </w:pPr>
    </w:p>
    <w:tbl>
      <w:tblPr>
        <w:tblStyle w:val="TableGrid"/>
        <w:tblW w:w="9312" w:type="dxa"/>
        <w:tblInd w:w="5" w:type="dxa"/>
        <w:shd w:val="clear" w:color="auto" w:fill="548DD4" w:themeFill="text2" w:themeFillTint="99"/>
        <w:tblLook w:val="04A0" w:firstRow="1" w:lastRow="0" w:firstColumn="1" w:lastColumn="0" w:noHBand="0" w:noVBand="1"/>
      </w:tblPr>
      <w:tblGrid>
        <w:gridCol w:w="9312"/>
      </w:tblGrid>
      <w:tr w:rsidR="007A4B66" w:rsidRPr="00686A72" w14:paraId="43685755" w14:textId="77777777" w:rsidTr="00E439B8">
        <w:trPr>
          <w:trHeight w:val="689"/>
        </w:trPr>
        <w:tc>
          <w:tcPr>
            <w:tcW w:w="9312" w:type="dxa"/>
            <w:shd w:val="clear" w:color="auto" w:fill="548DD4" w:themeFill="text2" w:themeFillTint="99"/>
            <w:vAlign w:val="center"/>
          </w:tcPr>
          <w:p w14:paraId="004413EC" w14:textId="76BCE51E" w:rsidR="007A4B66" w:rsidRPr="000E6EE5" w:rsidRDefault="007A4B66" w:rsidP="00E439B8">
            <w:pPr>
              <w:pStyle w:val="Heading2"/>
              <w:jc w:val="center"/>
              <w:outlineLvl w:val="1"/>
              <w:rPr>
                <w:rFonts w:ascii="Arial" w:hAnsi="Arial" w:cs="Arial"/>
                <w:b w:val="0"/>
                <w:color w:val="000000" w:themeColor="text1"/>
                <w:sz w:val="28"/>
                <w:szCs w:val="28"/>
              </w:rPr>
            </w:pPr>
            <w:bookmarkStart w:id="60" w:name="_Toc100092129"/>
            <w:r w:rsidRPr="000E6EE5">
              <w:rPr>
                <w:rFonts w:ascii="Arial" w:hAnsi="Arial" w:cs="Arial"/>
                <w:b w:val="0"/>
                <w:color w:val="000000" w:themeColor="text1"/>
                <w:sz w:val="28"/>
                <w:szCs w:val="28"/>
              </w:rPr>
              <w:lastRenderedPageBreak/>
              <w:t>Demographics</w:t>
            </w:r>
            <w:r>
              <w:rPr>
                <w:rFonts w:ascii="Arial" w:hAnsi="Arial" w:cs="Arial"/>
                <w:b w:val="0"/>
                <w:color w:val="000000" w:themeColor="text1"/>
                <w:sz w:val="28"/>
                <w:szCs w:val="28"/>
              </w:rPr>
              <w:t xml:space="preserve"> Update -</w:t>
            </w:r>
            <w:r w:rsidRPr="000E6EE5">
              <w:rPr>
                <w:rFonts w:ascii="Arial" w:hAnsi="Arial" w:cs="Arial"/>
                <w:b w:val="0"/>
                <w:color w:val="000000" w:themeColor="text1"/>
                <w:sz w:val="28"/>
                <w:szCs w:val="28"/>
              </w:rPr>
              <w:t xml:space="preserve"> </w:t>
            </w:r>
            <w:r w:rsidR="001638E4">
              <w:rPr>
                <w:rFonts w:ascii="Arial" w:hAnsi="Arial" w:cs="Arial"/>
                <w:b w:val="0"/>
                <w:color w:val="000000" w:themeColor="text1"/>
                <w:sz w:val="28"/>
                <w:szCs w:val="28"/>
              </w:rPr>
              <w:t>Father Main Carer</w:t>
            </w:r>
            <w:r w:rsidR="00FA2D7D">
              <w:rPr>
                <w:rFonts w:ascii="Arial" w:hAnsi="Arial" w:cs="Arial"/>
                <w:b w:val="0"/>
                <w:color w:val="000000" w:themeColor="text1"/>
                <w:sz w:val="28"/>
                <w:szCs w:val="28"/>
              </w:rPr>
              <w:t xml:space="preserve"> </w:t>
            </w:r>
            <w:r w:rsidR="001638E4">
              <w:rPr>
                <w:rFonts w:ascii="Arial" w:hAnsi="Arial" w:cs="Arial"/>
                <w:b w:val="0"/>
                <w:color w:val="000000" w:themeColor="text1"/>
                <w:sz w:val="28"/>
                <w:szCs w:val="28"/>
              </w:rPr>
              <w:t>(</w:t>
            </w:r>
            <w:proofErr w:type="spellStart"/>
            <w:r w:rsidR="001638E4">
              <w:rPr>
                <w:rFonts w:ascii="Arial" w:hAnsi="Arial" w:cs="Arial"/>
                <w:b w:val="0"/>
                <w:color w:val="000000" w:themeColor="text1"/>
                <w:sz w:val="28"/>
                <w:szCs w:val="28"/>
              </w:rPr>
              <w:t>FDU</w:t>
            </w:r>
            <w:proofErr w:type="spellEnd"/>
            <w:r w:rsidRPr="000E6EE5">
              <w:rPr>
                <w:rFonts w:ascii="Arial" w:hAnsi="Arial" w:cs="Arial"/>
                <w:b w:val="0"/>
                <w:color w:val="000000" w:themeColor="text1"/>
                <w:sz w:val="28"/>
                <w:szCs w:val="28"/>
              </w:rPr>
              <w:t>)</w:t>
            </w:r>
            <w:bookmarkEnd w:id="60"/>
          </w:p>
          <w:p w14:paraId="4EBCFDFB" w14:textId="77777777" w:rsidR="007A4B66" w:rsidRPr="00CF3C8F" w:rsidRDefault="007A4B66" w:rsidP="00E439B8">
            <w:pPr>
              <w:jc w:val="center"/>
              <w:rPr>
                <w:rFonts w:asciiTheme="minorHAnsi" w:hAnsiTheme="minorHAnsi"/>
                <w:sz w:val="28"/>
                <w:szCs w:val="28"/>
              </w:rPr>
            </w:pPr>
            <w:r w:rsidRPr="000E6EE5">
              <w:rPr>
                <w:rFonts w:cs="Arial"/>
                <w:color w:val="000000" w:themeColor="text1"/>
                <w:sz w:val="28"/>
                <w:szCs w:val="28"/>
              </w:rPr>
              <w:t>(Completed with the client during the visit)</w:t>
            </w:r>
          </w:p>
        </w:tc>
      </w:tr>
    </w:tbl>
    <w:p w14:paraId="55E43E81" w14:textId="77777777" w:rsidR="00E7524B" w:rsidRPr="004419E1" w:rsidRDefault="00E7524B" w:rsidP="00E7524B">
      <w:pPr>
        <w:spacing w:after="0" w:line="240" w:lineRule="auto"/>
        <w:jc w:val="both"/>
        <w:rPr>
          <w:rFonts w:ascii="Arial" w:eastAsia="Times New Roman" w:hAnsi="Arial" w:cs="Arial"/>
          <w:b/>
          <w:color w:val="548DD4" w:themeColor="text2" w:themeTint="99"/>
          <w:sz w:val="32"/>
          <w:szCs w:val="32"/>
        </w:rPr>
      </w:pPr>
      <w:r w:rsidRPr="004419E1">
        <w:rPr>
          <w:rFonts w:ascii="Arial" w:eastAsia="Times New Roman" w:hAnsi="Arial" w:cs="Arial"/>
          <w:b/>
          <w:color w:val="548DD4" w:themeColor="text2" w:themeTint="99"/>
          <w:sz w:val="32"/>
          <w:szCs w:val="32"/>
        </w:rPr>
        <w:t>Purpose and Background</w:t>
      </w:r>
    </w:p>
    <w:p w14:paraId="303EC69D" w14:textId="46EED535" w:rsidR="00E7524B" w:rsidRDefault="00E7524B" w:rsidP="00E7524B">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This form is used to update the</w:t>
      </w:r>
      <w:r w:rsidR="004520D2">
        <w:rPr>
          <w:rFonts w:ascii="Arial" w:eastAsia="Times New Roman" w:hAnsi="Arial" w:cs="Arial"/>
          <w:color w:val="000000" w:themeColor="text1"/>
          <w:sz w:val="24"/>
          <w:szCs w:val="24"/>
        </w:rPr>
        <w:t xml:space="preserve"> </w:t>
      </w:r>
      <w:r w:rsidRPr="004419E1">
        <w:rPr>
          <w:rFonts w:ascii="Arial" w:eastAsia="Times New Roman" w:hAnsi="Arial" w:cs="Arial"/>
          <w:color w:val="000000" w:themeColor="text1"/>
          <w:sz w:val="24"/>
          <w:szCs w:val="24"/>
        </w:rPr>
        <w:t>informat</w:t>
      </w:r>
      <w:r w:rsidR="004520D2">
        <w:rPr>
          <w:rFonts w:ascii="Arial" w:eastAsia="Times New Roman" w:hAnsi="Arial" w:cs="Arial"/>
          <w:color w:val="000000" w:themeColor="text1"/>
          <w:sz w:val="24"/>
          <w:szCs w:val="24"/>
        </w:rPr>
        <w:t xml:space="preserve">ion collected on the </w:t>
      </w:r>
      <w:proofErr w:type="spellStart"/>
      <w:r w:rsidR="004520D2">
        <w:rPr>
          <w:rFonts w:ascii="Arial" w:eastAsia="Times New Roman" w:hAnsi="Arial" w:cs="Arial"/>
          <w:color w:val="000000" w:themeColor="text1"/>
          <w:sz w:val="24"/>
          <w:szCs w:val="24"/>
        </w:rPr>
        <w:t>DIF</w:t>
      </w:r>
      <w:proofErr w:type="spellEnd"/>
      <w:r w:rsidR="004520D2">
        <w:rPr>
          <w:rFonts w:ascii="Arial" w:eastAsia="Times New Roman" w:hAnsi="Arial" w:cs="Arial"/>
          <w:color w:val="000000" w:themeColor="text1"/>
          <w:sz w:val="24"/>
          <w:szCs w:val="24"/>
        </w:rPr>
        <w:t xml:space="preserve"> form</w:t>
      </w:r>
      <w:r w:rsidRPr="004419E1">
        <w:rPr>
          <w:rFonts w:ascii="Arial" w:eastAsia="Times New Roman" w:hAnsi="Arial" w:cs="Arial"/>
          <w:color w:val="000000" w:themeColor="text1"/>
          <w:sz w:val="24"/>
          <w:szCs w:val="24"/>
        </w:rPr>
        <w:t>. The information gathered in this form can help to better understand how FNP works with clients with different social and economic characteristics, and how clients’ situations change over the course of the programme.</w:t>
      </w:r>
    </w:p>
    <w:p w14:paraId="73563027" w14:textId="77777777" w:rsidR="00E7524B" w:rsidRPr="007D1871" w:rsidRDefault="00E7524B" w:rsidP="00E7524B">
      <w:pPr>
        <w:spacing w:after="0" w:line="240" w:lineRule="auto"/>
        <w:jc w:val="both"/>
        <w:rPr>
          <w:rFonts w:ascii="Arial" w:eastAsia="Times New Roman" w:hAnsi="Arial" w:cs="Arial"/>
          <w:color w:val="000000" w:themeColor="text1"/>
          <w:sz w:val="24"/>
          <w:szCs w:val="24"/>
        </w:rPr>
      </w:pPr>
    </w:p>
    <w:p w14:paraId="4C822E12" w14:textId="77777777" w:rsidR="00E7524B" w:rsidRPr="004419E1" w:rsidRDefault="00E7524B" w:rsidP="00E7524B">
      <w:pPr>
        <w:spacing w:after="0" w:line="240" w:lineRule="auto"/>
        <w:jc w:val="both"/>
        <w:rPr>
          <w:rFonts w:ascii="Arial" w:eastAsia="Times New Roman" w:hAnsi="Arial" w:cs="Arial"/>
          <w:b/>
          <w:color w:val="548DD4" w:themeColor="text2" w:themeTint="99"/>
          <w:sz w:val="32"/>
          <w:szCs w:val="32"/>
        </w:rPr>
      </w:pPr>
      <w:r w:rsidRPr="004419E1">
        <w:rPr>
          <w:rFonts w:ascii="Arial" w:eastAsia="Times New Roman" w:hAnsi="Arial" w:cs="Arial"/>
          <w:b/>
          <w:color w:val="548DD4" w:themeColor="text2" w:themeTint="99"/>
          <w:sz w:val="32"/>
          <w:szCs w:val="32"/>
        </w:rPr>
        <w:t>General Guidelines</w:t>
      </w:r>
    </w:p>
    <w:p w14:paraId="392E4394" w14:textId="5816ABAE" w:rsidR="00E7524B" w:rsidRPr="004419E1" w:rsidRDefault="00E7524B" w:rsidP="00E7524B">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 xml:space="preserve">This form is </w:t>
      </w:r>
      <w:r w:rsidR="00F400F7">
        <w:rPr>
          <w:rFonts w:ascii="Arial" w:eastAsia="Times New Roman" w:hAnsi="Arial" w:cs="Arial"/>
          <w:color w:val="000000" w:themeColor="text1"/>
          <w:sz w:val="24"/>
          <w:szCs w:val="24"/>
        </w:rPr>
        <w:t xml:space="preserve">designed </w:t>
      </w:r>
      <w:r w:rsidRPr="004419E1">
        <w:rPr>
          <w:rFonts w:ascii="Arial" w:eastAsia="Times New Roman" w:hAnsi="Arial" w:cs="Arial"/>
          <w:color w:val="000000" w:themeColor="text1"/>
          <w:sz w:val="24"/>
          <w:szCs w:val="24"/>
        </w:rPr>
        <w:t>to be completed four times across the course of the programme:</w:t>
      </w:r>
      <w:r w:rsidRPr="004419E1">
        <w:rPr>
          <w:rFonts w:ascii="Arial" w:eastAsia="Times New Roman" w:hAnsi="Arial" w:cs="Arial"/>
          <w:color w:val="000000" w:themeColor="text1"/>
          <w:sz w:val="24"/>
          <w:szCs w:val="24"/>
        </w:rPr>
        <w:br/>
      </w:r>
    </w:p>
    <w:p w14:paraId="3EE352D7" w14:textId="77777777" w:rsidR="00E7524B" w:rsidRPr="004419E1" w:rsidRDefault="00E7524B" w:rsidP="00836257">
      <w:pPr>
        <w:pStyle w:val="ListParagraph"/>
        <w:numPr>
          <w:ilvl w:val="0"/>
          <w:numId w:val="14"/>
        </w:numPr>
        <w:jc w:val="both"/>
        <w:rPr>
          <w:rFonts w:ascii="Arial" w:hAnsi="Arial" w:cs="Arial"/>
          <w:color w:val="000000" w:themeColor="text1"/>
        </w:rPr>
      </w:pPr>
      <w:r w:rsidRPr="004419E1">
        <w:rPr>
          <w:rFonts w:ascii="Arial" w:hAnsi="Arial" w:cs="Arial"/>
          <w:color w:val="000000" w:themeColor="text1"/>
        </w:rPr>
        <w:t xml:space="preserve">Infancy 6 months (Visit </w:t>
      </w:r>
      <w:proofErr w:type="spellStart"/>
      <w:r w:rsidRPr="004419E1">
        <w:rPr>
          <w:rFonts w:ascii="Arial" w:hAnsi="Arial" w:cs="Arial"/>
          <w:color w:val="000000" w:themeColor="text1"/>
        </w:rPr>
        <w:t>I15</w:t>
      </w:r>
      <w:proofErr w:type="spellEnd"/>
      <w:r w:rsidRPr="004419E1">
        <w:rPr>
          <w:rFonts w:ascii="Arial" w:hAnsi="Arial" w:cs="Arial"/>
          <w:color w:val="000000" w:themeColor="text1"/>
        </w:rPr>
        <w:t>)</w:t>
      </w:r>
    </w:p>
    <w:p w14:paraId="31EDE649" w14:textId="55DE6DC0" w:rsidR="00E7524B" w:rsidRPr="004419E1" w:rsidRDefault="00B643CE" w:rsidP="00836257">
      <w:pPr>
        <w:pStyle w:val="ListParagraph"/>
        <w:numPr>
          <w:ilvl w:val="0"/>
          <w:numId w:val="14"/>
        </w:numPr>
        <w:jc w:val="both"/>
        <w:rPr>
          <w:rFonts w:ascii="Arial" w:hAnsi="Arial" w:cs="Arial"/>
          <w:color w:val="000000" w:themeColor="text1"/>
        </w:rPr>
      </w:pPr>
      <w:r>
        <w:rPr>
          <w:rFonts w:ascii="Arial" w:hAnsi="Arial" w:cs="Arial"/>
          <w:color w:val="000000" w:themeColor="text1"/>
        </w:rPr>
        <w:t>Toddlerhood</w:t>
      </w:r>
      <w:r w:rsidR="00E7524B" w:rsidRPr="004419E1">
        <w:rPr>
          <w:rFonts w:ascii="Arial" w:hAnsi="Arial" w:cs="Arial"/>
          <w:color w:val="000000" w:themeColor="text1"/>
        </w:rPr>
        <w:t xml:space="preserve"> 12 months (Visit </w:t>
      </w:r>
      <w:proofErr w:type="spellStart"/>
      <w:r w:rsidR="00E7524B" w:rsidRPr="004419E1">
        <w:rPr>
          <w:rFonts w:ascii="Arial" w:hAnsi="Arial" w:cs="Arial"/>
          <w:color w:val="000000" w:themeColor="text1"/>
        </w:rPr>
        <w:t>T29</w:t>
      </w:r>
      <w:proofErr w:type="spellEnd"/>
      <w:r w:rsidR="00E7524B" w:rsidRPr="004419E1">
        <w:rPr>
          <w:rFonts w:ascii="Arial" w:hAnsi="Arial" w:cs="Arial"/>
          <w:color w:val="000000" w:themeColor="text1"/>
        </w:rPr>
        <w:t xml:space="preserve">) </w:t>
      </w:r>
    </w:p>
    <w:p w14:paraId="0EA852BE" w14:textId="77777777" w:rsidR="00E7524B" w:rsidRPr="004419E1" w:rsidRDefault="00E7524B" w:rsidP="00836257">
      <w:pPr>
        <w:pStyle w:val="ListParagraph"/>
        <w:numPr>
          <w:ilvl w:val="0"/>
          <w:numId w:val="14"/>
        </w:numPr>
        <w:jc w:val="both"/>
        <w:rPr>
          <w:rFonts w:ascii="Arial" w:hAnsi="Arial" w:cs="Arial"/>
          <w:color w:val="000000" w:themeColor="text1"/>
        </w:rPr>
      </w:pPr>
      <w:r w:rsidRPr="004419E1">
        <w:rPr>
          <w:rFonts w:ascii="Arial" w:hAnsi="Arial" w:cs="Arial"/>
          <w:color w:val="000000" w:themeColor="text1"/>
        </w:rPr>
        <w:t xml:space="preserve">Toddlerhood 18 months (Visit </w:t>
      </w:r>
      <w:proofErr w:type="spellStart"/>
      <w:r w:rsidRPr="004419E1">
        <w:rPr>
          <w:rFonts w:ascii="Arial" w:hAnsi="Arial" w:cs="Arial"/>
          <w:color w:val="000000" w:themeColor="text1"/>
        </w:rPr>
        <w:t>T41</w:t>
      </w:r>
      <w:proofErr w:type="spellEnd"/>
      <w:r w:rsidRPr="004419E1">
        <w:rPr>
          <w:rFonts w:ascii="Arial" w:hAnsi="Arial" w:cs="Arial"/>
          <w:color w:val="000000" w:themeColor="text1"/>
        </w:rPr>
        <w:t>)</w:t>
      </w:r>
    </w:p>
    <w:p w14:paraId="6A7AFCCA" w14:textId="77777777" w:rsidR="00E7524B" w:rsidRPr="004419E1" w:rsidRDefault="00E7524B" w:rsidP="00836257">
      <w:pPr>
        <w:pStyle w:val="ListParagraph"/>
        <w:numPr>
          <w:ilvl w:val="0"/>
          <w:numId w:val="14"/>
        </w:numPr>
        <w:jc w:val="both"/>
        <w:rPr>
          <w:rFonts w:ascii="Arial" w:hAnsi="Arial" w:cs="Arial"/>
          <w:color w:val="000000" w:themeColor="text1"/>
        </w:rPr>
      </w:pPr>
      <w:r w:rsidRPr="004419E1">
        <w:rPr>
          <w:rFonts w:ascii="Arial" w:hAnsi="Arial" w:cs="Arial"/>
          <w:color w:val="000000" w:themeColor="text1"/>
        </w:rPr>
        <w:t xml:space="preserve">Toddlerhood 24 months (Visit </w:t>
      </w:r>
      <w:proofErr w:type="spellStart"/>
      <w:r w:rsidRPr="004419E1">
        <w:rPr>
          <w:rFonts w:ascii="Arial" w:hAnsi="Arial" w:cs="Arial"/>
          <w:color w:val="000000" w:themeColor="text1"/>
        </w:rPr>
        <w:t>T50</w:t>
      </w:r>
      <w:proofErr w:type="spellEnd"/>
      <w:r w:rsidRPr="004419E1">
        <w:rPr>
          <w:rFonts w:ascii="Arial" w:hAnsi="Arial" w:cs="Arial"/>
          <w:color w:val="000000" w:themeColor="text1"/>
        </w:rPr>
        <w:t>)</w:t>
      </w:r>
    </w:p>
    <w:p w14:paraId="0B40D350" w14:textId="77777777" w:rsidR="00E7524B" w:rsidRPr="004419E1" w:rsidRDefault="00E7524B" w:rsidP="00E7524B">
      <w:pPr>
        <w:spacing w:after="0" w:line="240" w:lineRule="auto"/>
        <w:jc w:val="both"/>
        <w:rPr>
          <w:rFonts w:ascii="Arial" w:eastAsia="Times New Roman" w:hAnsi="Arial" w:cs="Arial"/>
          <w:color w:val="000000" w:themeColor="text1"/>
          <w:sz w:val="24"/>
          <w:szCs w:val="24"/>
        </w:rPr>
      </w:pPr>
    </w:p>
    <w:p w14:paraId="50F75630" w14:textId="6F96CBA4" w:rsidR="00E7524B" w:rsidRDefault="00E7524B" w:rsidP="00E7524B">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Select the relevant time point/age of child</w:t>
      </w:r>
      <w:r w:rsidR="00B071DB">
        <w:rPr>
          <w:rFonts w:ascii="Arial" w:eastAsia="Times New Roman" w:hAnsi="Arial" w:cs="Arial"/>
          <w:color w:val="000000" w:themeColor="text1"/>
          <w:sz w:val="24"/>
          <w:szCs w:val="24"/>
        </w:rPr>
        <w:t>.</w:t>
      </w:r>
      <w:r w:rsidRPr="004419E1">
        <w:rPr>
          <w:rFonts w:ascii="Arial" w:eastAsia="Times New Roman" w:hAnsi="Arial" w:cs="Arial"/>
          <w:color w:val="000000" w:themeColor="text1"/>
          <w:sz w:val="24"/>
          <w:szCs w:val="24"/>
        </w:rPr>
        <w:t xml:space="preserve"> </w:t>
      </w:r>
      <w:r w:rsidR="00B071DB">
        <w:rPr>
          <w:rFonts w:ascii="Arial" w:eastAsia="Times New Roman" w:hAnsi="Arial" w:cs="Arial"/>
          <w:color w:val="000000" w:themeColor="text1"/>
          <w:sz w:val="24"/>
          <w:szCs w:val="24"/>
        </w:rPr>
        <w:t>I</w:t>
      </w:r>
      <w:r w:rsidRPr="004419E1">
        <w:rPr>
          <w:rFonts w:ascii="Arial" w:eastAsia="Times New Roman" w:hAnsi="Arial" w:cs="Arial"/>
          <w:color w:val="000000" w:themeColor="text1"/>
          <w:sz w:val="24"/>
          <w:szCs w:val="24"/>
        </w:rPr>
        <w:t xml:space="preserve">t is important that FNs collect this data at all four of these points in time to accurately demonstrate the changes in clients’ social, economic and health behaviours and circumstances. </w:t>
      </w:r>
    </w:p>
    <w:p w14:paraId="5000B3B1" w14:textId="29667B6F" w:rsidR="00F400F7" w:rsidRDefault="00F400F7" w:rsidP="00E7524B">
      <w:pPr>
        <w:spacing w:after="0" w:line="240" w:lineRule="auto"/>
        <w:jc w:val="both"/>
        <w:rPr>
          <w:rFonts w:ascii="Arial" w:eastAsia="Times New Roman" w:hAnsi="Arial" w:cs="Arial"/>
          <w:color w:val="000000" w:themeColor="text1"/>
          <w:sz w:val="24"/>
          <w:szCs w:val="24"/>
        </w:rPr>
      </w:pPr>
    </w:p>
    <w:p w14:paraId="5B9A1D60" w14:textId="23254B8F" w:rsidR="00F400F7" w:rsidRDefault="00F400F7" w:rsidP="00E7524B">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However, if the Demographics Intake – Father Main Carer (</w:t>
      </w:r>
      <w:proofErr w:type="spellStart"/>
      <w:r>
        <w:rPr>
          <w:rFonts w:ascii="Arial" w:eastAsia="Times New Roman" w:hAnsi="Arial" w:cs="Arial"/>
          <w:color w:val="000000" w:themeColor="text1"/>
          <w:sz w:val="24"/>
          <w:szCs w:val="24"/>
        </w:rPr>
        <w:t>FDI</w:t>
      </w:r>
      <w:proofErr w:type="spellEnd"/>
      <w:r>
        <w:rPr>
          <w:rFonts w:ascii="Arial" w:eastAsia="Times New Roman" w:hAnsi="Arial" w:cs="Arial"/>
          <w:color w:val="000000" w:themeColor="text1"/>
          <w:sz w:val="24"/>
          <w:szCs w:val="24"/>
        </w:rPr>
        <w:t>) form was completed within the last 6 weeks it is recommended that the FN waits until the next form collection point.</w:t>
      </w:r>
    </w:p>
    <w:p w14:paraId="3BB25D22" w14:textId="77777777" w:rsidR="00E7524B" w:rsidRPr="007D1871" w:rsidRDefault="00E7524B" w:rsidP="00E7524B">
      <w:pPr>
        <w:spacing w:after="0" w:line="240" w:lineRule="auto"/>
        <w:jc w:val="both"/>
        <w:rPr>
          <w:rFonts w:ascii="Arial" w:eastAsia="Times New Roman" w:hAnsi="Arial" w:cs="Arial"/>
          <w:color w:val="000000" w:themeColor="text1"/>
          <w:sz w:val="24"/>
          <w:szCs w:val="24"/>
        </w:rPr>
      </w:pPr>
    </w:p>
    <w:p w14:paraId="693CA372" w14:textId="6884CA84" w:rsidR="00E7524B" w:rsidRPr="006750C8" w:rsidRDefault="00E7524B" w:rsidP="00E7524B">
      <w:pPr>
        <w:spacing w:after="0" w:line="240" w:lineRule="auto"/>
        <w:jc w:val="both"/>
        <w:rPr>
          <w:rFonts w:ascii="Arial" w:eastAsia="Times New Roman" w:hAnsi="Arial" w:cs="Arial"/>
          <w:b/>
          <w:color w:val="548DD4" w:themeColor="text2" w:themeTint="99"/>
          <w:sz w:val="32"/>
          <w:szCs w:val="32"/>
        </w:rPr>
      </w:pPr>
      <w:r w:rsidRPr="004419E1">
        <w:rPr>
          <w:rFonts w:ascii="Arial" w:eastAsia="Times New Roman" w:hAnsi="Arial" w:cs="Arial"/>
          <w:b/>
          <w:color w:val="548DD4" w:themeColor="text2" w:themeTint="99"/>
          <w:sz w:val="32"/>
          <w:szCs w:val="32"/>
        </w:rPr>
        <w:t>Dir</w:t>
      </w:r>
      <w:r w:rsidR="006750C8">
        <w:rPr>
          <w:rFonts w:ascii="Arial" w:eastAsia="Times New Roman" w:hAnsi="Arial" w:cs="Arial"/>
          <w:b/>
          <w:color w:val="548DD4" w:themeColor="text2" w:themeTint="99"/>
          <w:sz w:val="32"/>
          <w:szCs w:val="32"/>
        </w:rPr>
        <w:t>ections for Completing the Form</w:t>
      </w:r>
    </w:p>
    <w:p w14:paraId="5A7A218B" w14:textId="77777777" w:rsidR="00B35E0C" w:rsidRPr="00461E37" w:rsidRDefault="00B35E0C" w:rsidP="00B35E0C">
      <w:pPr>
        <w:spacing w:after="0" w:line="240" w:lineRule="auto"/>
        <w:jc w:val="both"/>
        <w:rPr>
          <w:rFonts w:ascii="Arial" w:eastAsia="Times New Roman" w:hAnsi="Arial" w:cs="Arial"/>
          <w:b/>
          <w:sz w:val="24"/>
          <w:szCs w:val="24"/>
        </w:rPr>
      </w:pPr>
      <w:proofErr w:type="spellStart"/>
      <w:r w:rsidRPr="00461E37">
        <w:rPr>
          <w:rFonts w:ascii="Arial" w:eastAsia="Times New Roman" w:hAnsi="Arial" w:cs="Arial"/>
          <w:b/>
          <w:sz w:val="24"/>
          <w:szCs w:val="24"/>
        </w:rPr>
        <w:t>FDU1</w:t>
      </w:r>
      <w:proofErr w:type="spellEnd"/>
      <w:r w:rsidRPr="00461E37">
        <w:rPr>
          <w:rFonts w:ascii="Arial" w:eastAsia="Times New Roman" w:hAnsi="Arial" w:cs="Arial"/>
          <w:b/>
          <w:sz w:val="24"/>
          <w:szCs w:val="24"/>
        </w:rPr>
        <w:t>.</w:t>
      </w:r>
      <w:r w:rsidRPr="00461E37">
        <w:rPr>
          <w:rFonts w:ascii="Arial" w:eastAsia="Times New Roman" w:hAnsi="Arial" w:cs="Arial"/>
          <w:sz w:val="24"/>
          <w:szCs w:val="24"/>
        </w:rPr>
        <w:t xml:space="preserve"> </w:t>
      </w:r>
      <w:r w:rsidRPr="00461E37">
        <w:rPr>
          <w:rFonts w:ascii="Arial" w:eastAsia="Times New Roman" w:hAnsi="Arial" w:cs="Arial"/>
          <w:b/>
          <w:sz w:val="24"/>
          <w:szCs w:val="24"/>
        </w:rPr>
        <w:t>What is your current full address?</w:t>
      </w:r>
    </w:p>
    <w:p w14:paraId="3B5316D9" w14:textId="079E2EE8" w:rsidR="00B35E0C" w:rsidRPr="00461E37" w:rsidRDefault="00B35E0C" w:rsidP="00B35E0C">
      <w:pPr>
        <w:spacing w:after="0" w:line="240" w:lineRule="auto"/>
        <w:jc w:val="both"/>
        <w:rPr>
          <w:rFonts w:ascii="Arial" w:eastAsia="Times New Roman" w:hAnsi="Arial" w:cs="Arial"/>
          <w:sz w:val="24"/>
          <w:szCs w:val="24"/>
        </w:rPr>
      </w:pPr>
      <w:r w:rsidRPr="00461E37">
        <w:rPr>
          <w:rFonts w:ascii="Arial" w:eastAsia="Times New Roman" w:hAnsi="Arial" w:cs="Arial"/>
          <w:sz w:val="24"/>
          <w:szCs w:val="24"/>
        </w:rPr>
        <w:t>For the purposes of this form the client address refers to the place that the client spends at least four nights per week this may include a homeless shelter or prison.</w:t>
      </w:r>
    </w:p>
    <w:p w14:paraId="58766591" w14:textId="77777777" w:rsidR="00B35E0C" w:rsidRDefault="00B35E0C" w:rsidP="00E7524B">
      <w:pPr>
        <w:spacing w:after="0" w:line="240" w:lineRule="auto"/>
        <w:jc w:val="both"/>
        <w:rPr>
          <w:rFonts w:ascii="Arial" w:eastAsia="Times New Roman" w:hAnsi="Arial" w:cs="Arial"/>
          <w:b/>
          <w:color w:val="000000" w:themeColor="text1"/>
          <w:sz w:val="24"/>
          <w:szCs w:val="24"/>
        </w:rPr>
      </w:pPr>
    </w:p>
    <w:p w14:paraId="565731F1" w14:textId="0415EECA" w:rsidR="00E7524B" w:rsidRPr="004419E1" w:rsidRDefault="00E7524B" w:rsidP="00E7524B">
      <w:pPr>
        <w:spacing w:after="0" w:line="240" w:lineRule="auto"/>
        <w:jc w:val="both"/>
        <w:rPr>
          <w:rFonts w:ascii="Arial" w:eastAsia="Times New Roman" w:hAnsi="Arial" w:cs="Arial"/>
          <w:b/>
          <w:color w:val="000000" w:themeColor="text1"/>
          <w:sz w:val="24"/>
          <w:szCs w:val="24"/>
        </w:rPr>
      </w:pPr>
      <w:proofErr w:type="spellStart"/>
      <w:r>
        <w:rPr>
          <w:rFonts w:ascii="Arial" w:eastAsia="Times New Roman" w:hAnsi="Arial" w:cs="Arial"/>
          <w:b/>
          <w:color w:val="000000" w:themeColor="text1"/>
          <w:sz w:val="24"/>
          <w:szCs w:val="24"/>
        </w:rPr>
        <w:t>F</w:t>
      </w:r>
      <w:r w:rsidRPr="004419E1">
        <w:rPr>
          <w:rFonts w:ascii="Arial" w:eastAsia="Times New Roman" w:hAnsi="Arial" w:cs="Arial"/>
          <w:b/>
          <w:color w:val="000000" w:themeColor="text1"/>
          <w:sz w:val="24"/>
          <w:szCs w:val="24"/>
        </w:rPr>
        <w:t>DU2</w:t>
      </w:r>
      <w:proofErr w:type="spellEnd"/>
      <w:r w:rsidRPr="004419E1">
        <w:rPr>
          <w:rFonts w:ascii="Arial" w:eastAsia="Times New Roman" w:hAnsi="Arial" w:cs="Arial"/>
          <w:b/>
          <w:color w:val="000000" w:themeColor="text1"/>
          <w:sz w:val="24"/>
          <w:szCs w:val="24"/>
        </w:rPr>
        <w:t>. Does this client require an interpreter?</w:t>
      </w:r>
    </w:p>
    <w:p w14:paraId="6A23C91C" w14:textId="77777777" w:rsidR="00E7524B" w:rsidRDefault="00E7524B" w:rsidP="00E7524B">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Please refer to the FNP Guidance Document - “The use of interpreters within the FNP programme”.</w:t>
      </w:r>
    </w:p>
    <w:p w14:paraId="79E719D9" w14:textId="77777777" w:rsidR="00E7524B" w:rsidRPr="004419E1" w:rsidRDefault="00E7524B" w:rsidP="00E7524B">
      <w:pPr>
        <w:spacing w:after="0" w:line="240" w:lineRule="auto"/>
        <w:jc w:val="both"/>
        <w:rPr>
          <w:rFonts w:ascii="Arial" w:eastAsia="Times New Roman" w:hAnsi="Arial" w:cs="Arial"/>
          <w:color w:val="000000" w:themeColor="text1"/>
          <w:sz w:val="24"/>
          <w:szCs w:val="24"/>
        </w:rPr>
      </w:pPr>
    </w:p>
    <w:p w14:paraId="31D7A281" w14:textId="6E600406" w:rsidR="00E7524B" w:rsidRPr="004419E1" w:rsidRDefault="00E7524B" w:rsidP="00E7524B">
      <w:pPr>
        <w:spacing w:after="0" w:line="240" w:lineRule="auto"/>
        <w:jc w:val="both"/>
        <w:rPr>
          <w:rFonts w:ascii="Arial" w:eastAsia="Times New Roman" w:hAnsi="Arial" w:cs="Arial"/>
          <w:b/>
          <w:color w:val="000000" w:themeColor="text1"/>
          <w:sz w:val="24"/>
          <w:szCs w:val="24"/>
        </w:rPr>
      </w:pPr>
      <w:proofErr w:type="spellStart"/>
      <w:r>
        <w:rPr>
          <w:rFonts w:ascii="Arial" w:eastAsia="Times New Roman" w:hAnsi="Arial" w:cs="Arial"/>
          <w:b/>
          <w:color w:val="000000" w:themeColor="text1"/>
          <w:sz w:val="24"/>
          <w:szCs w:val="24"/>
        </w:rPr>
        <w:t>F</w:t>
      </w:r>
      <w:r w:rsidRPr="004419E1">
        <w:rPr>
          <w:rFonts w:ascii="Arial" w:eastAsia="Times New Roman" w:hAnsi="Arial" w:cs="Arial"/>
          <w:b/>
          <w:color w:val="000000" w:themeColor="text1"/>
          <w:sz w:val="24"/>
          <w:szCs w:val="24"/>
        </w:rPr>
        <w:t>DU3</w:t>
      </w:r>
      <w:proofErr w:type="spellEnd"/>
      <w:r w:rsidRPr="004419E1">
        <w:rPr>
          <w:rFonts w:ascii="Arial" w:eastAsia="Times New Roman" w:hAnsi="Arial" w:cs="Arial"/>
          <w:b/>
          <w:color w:val="000000" w:themeColor="text1"/>
          <w:sz w:val="24"/>
          <w:szCs w:val="24"/>
        </w:rPr>
        <w:t>. How well can you speak English?</w:t>
      </w:r>
    </w:p>
    <w:p w14:paraId="3881EE54" w14:textId="77777777" w:rsidR="00E7524B" w:rsidRPr="004419E1" w:rsidRDefault="00E7524B" w:rsidP="00E7524B">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Select the box that most closely represents the client’s self-reported ability to speak English</w:t>
      </w:r>
    </w:p>
    <w:p w14:paraId="0D5B5549" w14:textId="5919F004" w:rsidR="00E7524B" w:rsidRPr="004419E1" w:rsidRDefault="00E7524B" w:rsidP="00E7524B">
      <w:pPr>
        <w:spacing w:after="0" w:line="240" w:lineRule="auto"/>
        <w:jc w:val="both"/>
        <w:rPr>
          <w:rFonts w:ascii="Arial" w:eastAsia="Times New Roman" w:hAnsi="Arial" w:cs="Arial"/>
          <w:b/>
          <w:color w:val="000000" w:themeColor="text1"/>
          <w:sz w:val="24"/>
          <w:szCs w:val="24"/>
        </w:rPr>
      </w:pPr>
    </w:p>
    <w:p w14:paraId="03E37EA1" w14:textId="466ACCBA" w:rsidR="00E7524B" w:rsidRPr="004419E1" w:rsidRDefault="00E7524B" w:rsidP="00E7524B">
      <w:pPr>
        <w:spacing w:after="0" w:line="240" w:lineRule="auto"/>
        <w:jc w:val="both"/>
        <w:rPr>
          <w:rFonts w:ascii="Arial" w:eastAsia="Times New Roman" w:hAnsi="Arial" w:cs="Arial"/>
          <w:b/>
          <w:color w:val="000000" w:themeColor="text1"/>
          <w:sz w:val="24"/>
          <w:szCs w:val="24"/>
        </w:rPr>
      </w:pPr>
      <w:proofErr w:type="spellStart"/>
      <w:r>
        <w:rPr>
          <w:rFonts w:ascii="Arial" w:eastAsia="Times New Roman" w:hAnsi="Arial" w:cs="Arial"/>
          <w:b/>
          <w:color w:val="000000" w:themeColor="text1"/>
          <w:sz w:val="24"/>
          <w:szCs w:val="24"/>
        </w:rPr>
        <w:t>F</w:t>
      </w:r>
      <w:r w:rsidR="001F39A1">
        <w:rPr>
          <w:rFonts w:ascii="Arial" w:eastAsia="Times New Roman" w:hAnsi="Arial" w:cs="Arial"/>
          <w:b/>
          <w:color w:val="000000" w:themeColor="text1"/>
          <w:sz w:val="24"/>
          <w:szCs w:val="24"/>
        </w:rPr>
        <w:t>DU5</w:t>
      </w:r>
      <w:proofErr w:type="spellEnd"/>
      <w:r w:rsidRPr="004419E1">
        <w:rPr>
          <w:rFonts w:ascii="Arial" w:eastAsia="Times New Roman" w:hAnsi="Arial" w:cs="Arial"/>
          <w:b/>
          <w:color w:val="000000" w:themeColor="text1"/>
          <w:sz w:val="24"/>
          <w:szCs w:val="24"/>
        </w:rPr>
        <w:t xml:space="preserve">. Who do you live with? </w:t>
      </w:r>
    </w:p>
    <w:p w14:paraId="497DA74D" w14:textId="77777777" w:rsidR="00E7524B" w:rsidRPr="004419E1" w:rsidRDefault="00E7524B" w:rsidP="00E7524B">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Select the box/boxes that most closely represents the client’s self-defined status in relation to this question. It is important to be mindful of client’s understanding of the terminology in this question; some may require support to understand the definitions of the terms.</w:t>
      </w:r>
    </w:p>
    <w:p w14:paraId="74881361" w14:textId="77777777" w:rsidR="00E7524B" w:rsidRPr="004419E1" w:rsidRDefault="00E7524B" w:rsidP="00E7524B">
      <w:pPr>
        <w:spacing w:after="0" w:line="240" w:lineRule="auto"/>
        <w:jc w:val="both"/>
        <w:rPr>
          <w:rFonts w:ascii="Arial" w:eastAsia="Times New Roman" w:hAnsi="Arial" w:cs="Arial"/>
          <w:b/>
          <w:color w:val="000000" w:themeColor="text1"/>
          <w:sz w:val="24"/>
          <w:szCs w:val="24"/>
        </w:rPr>
      </w:pPr>
    </w:p>
    <w:p w14:paraId="235C6B59" w14:textId="20898326" w:rsidR="00E7524B" w:rsidRPr="004419E1" w:rsidRDefault="00E7524B" w:rsidP="00E7524B">
      <w:pPr>
        <w:spacing w:after="0" w:line="240" w:lineRule="auto"/>
        <w:jc w:val="both"/>
        <w:rPr>
          <w:rFonts w:ascii="Arial" w:eastAsia="Times New Roman" w:hAnsi="Arial" w:cs="Arial"/>
          <w:b/>
          <w:color w:val="000000" w:themeColor="text1"/>
          <w:sz w:val="24"/>
          <w:szCs w:val="24"/>
        </w:rPr>
      </w:pPr>
      <w:proofErr w:type="spellStart"/>
      <w:r>
        <w:rPr>
          <w:rFonts w:ascii="Arial" w:eastAsia="Times New Roman" w:hAnsi="Arial" w:cs="Arial"/>
          <w:b/>
          <w:color w:val="000000" w:themeColor="text1"/>
          <w:sz w:val="24"/>
          <w:szCs w:val="24"/>
        </w:rPr>
        <w:t>F</w:t>
      </w:r>
      <w:r w:rsidR="001F39A1">
        <w:rPr>
          <w:rFonts w:ascii="Arial" w:eastAsia="Times New Roman" w:hAnsi="Arial" w:cs="Arial"/>
          <w:b/>
          <w:color w:val="000000" w:themeColor="text1"/>
          <w:sz w:val="24"/>
          <w:szCs w:val="24"/>
        </w:rPr>
        <w:t>DU6</w:t>
      </w:r>
      <w:proofErr w:type="spellEnd"/>
      <w:r w:rsidRPr="004419E1">
        <w:rPr>
          <w:rFonts w:ascii="Arial" w:eastAsia="Times New Roman" w:hAnsi="Arial" w:cs="Arial"/>
          <w:b/>
          <w:color w:val="000000" w:themeColor="text1"/>
          <w:sz w:val="24"/>
          <w:szCs w:val="24"/>
        </w:rPr>
        <w:t>. Are you currently registered homeless?</w:t>
      </w:r>
    </w:p>
    <w:p w14:paraId="2B8EF998" w14:textId="0A35A54B" w:rsidR="00E7524B" w:rsidRPr="004419E1" w:rsidRDefault="00E7524B" w:rsidP="00E7524B">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lastRenderedPageBreak/>
        <w:t xml:space="preserve">“Registered homeless” means that the client (or </w:t>
      </w:r>
      <w:r w:rsidR="00B071DB">
        <w:rPr>
          <w:rFonts w:ascii="Arial" w:eastAsia="Times New Roman" w:hAnsi="Arial" w:cs="Arial"/>
          <w:color w:val="000000" w:themeColor="text1"/>
          <w:sz w:val="24"/>
          <w:szCs w:val="24"/>
        </w:rPr>
        <w:t>his</w:t>
      </w:r>
      <w:r w:rsidRPr="004419E1">
        <w:rPr>
          <w:rFonts w:ascii="Arial" w:eastAsia="Times New Roman" w:hAnsi="Arial" w:cs="Arial"/>
          <w:color w:val="000000" w:themeColor="text1"/>
          <w:sz w:val="24"/>
          <w:szCs w:val="24"/>
        </w:rPr>
        <w:t xml:space="preserve"> partner/parents</w:t>
      </w:r>
      <w:r w:rsidR="00B071DB">
        <w:rPr>
          <w:rFonts w:ascii="Arial" w:eastAsia="Times New Roman" w:hAnsi="Arial" w:cs="Arial"/>
          <w:color w:val="000000" w:themeColor="text1"/>
          <w:sz w:val="24"/>
          <w:szCs w:val="24"/>
        </w:rPr>
        <w:t xml:space="preserve"> if </w:t>
      </w:r>
      <w:r w:rsidRPr="004419E1">
        <w:rPr>
          <w:rFonts w:ascii="Arial" w:eastAsia="Times New Roman" w:hAnsi="Arial" w:cs="Arial"/>
          <w:color w:val="000000" w:themeColor="text1"/>
          <w:sz w:val="24"/>
          <w:szCs w:val="24"/>
        </w:rPr>
        <w:t>he lives with them) has made a homelessness application to the local council, and has been deemed eligible for assistance</w:t>
      </w:r>
      <w:r>
        <w:rPr>
          <w:rFonts w:ascii="Arial" w:eastAsia="Times New Roman" w:hAnsi="Arial" w:cs="Arial"/>
          <w:color w:val="000000" w:themeColor="text1"/>
          <w:sz w:val="24"/>
          <w:szCs w:val="24"/>
        </w:rPr>
        <w:t>.</w:t>
      </w:r>
    </w:p>
    <w:p w14:paraId="270A01E7" w14:textId="77777777" w:rsidR="00E7524B" w:rsidRPr="004419E1" w:rsidRDefault="00E7524B" w:rsidP="00E7524B">
      <w:pPr>
        <w:spacing w:after="0" w:line="240" w:lineRule="auto"/>
        <w:jc w:val="both"/>
        <w:rPr>
          <w:rFonts w:ascii="Arial" w:eastAsia="Times New Roman" w:hAnsi="Arial" w:cs="Arial"/>
          <w:b/>
          <w:color w:val="000000" w:themeColor="text1"/>
          <w:sz w:val="24"/>
          <w:szCs w:val="24"/>
        </w:rPr>
      </w:pPr>
    </w:p>
    <w:p w14:paraId="45F7D1E9" w14:textId="58015C27" w:rsidR="00E7524B" w:rsidRPr="004419E1" w:rsidRDefault="00E7524B" w:rsidP="00E7524B">
      <w:pPr>
        <w:spacing w:after="0" w:line="240" w:lineRule="auto"/>
        <w:jc w:val="both"/>
        <w:rPr>
          <w:rFonts w:ascii="Arial" w:eastAsia="Times New Roman" w:hAnsi="Arial" w:cs="Arial"/>
          <w:b/>
          <w:color w:val="000000" w:themeColor="text1"/>
          <w:sz w:val="24"/>
          <w:szCs w:val="24"/>
        </w:rPr>
      </w:pPr>
      <w:proofErr w:type="spellStart"/>
      <w:r>
        <w:rPr>
          <w:rFonts w:ascii="Arial" w:eastAsia="Times New Roman" w:hAnsi="Arial" w:cs="Arial"/>
          <w:b/>
          <w:color w:val="000000" w:themeColor="text1"/>
          <w:sz w:val="24"/>
          <w:szCs w:val="24"/>
        </w:rPr>
        <w:t>F</w:t>
      </w:r>
      <w:r w:rsidR="001F39A1">
        <w:rPr>
          <w:rFonts w:ascii="Arial" w:eastAsia="Times New Roman" w:hAnsi="Arial" w:cs="Arial"/>
          <w:b/>
          <w:color w:val="000000" w:themeColor="text1"/>
          <w:sz w:val="24"/>
          <w:szCs w:val="24"/>
        </w:rPr>
        <w:t>DU7</w:t>
      </w:r>
      <w:proofErr w:type="spellEnd"/>
      <w:r w:rsidRPr="004419E1">
        <w:rPr>
          <w:rFonts w:ascii="Arial" w:eastAsia="Times New Roman" w:hAnsi="Arial" w:cs="Arial"/>
          <w:b/>
          <w:color w:val="000000" w:themeColor="text1"/>
          <w:sz w:val="24"/>
          <w:szCs w:val="24"/>
        </w:rPr>
        <w:t>. Do you consider yourself to be homeless?</w:t>
      </w:r>
    </w:p>
    <w:p w14:paraId="4F3CAD10" w14:textId="62D47FC8" w:rsidR="00E7524B" w:rsidRPr="004419E1" w:rsidRDefault="00E7524B" w:rsidP="00E7524B">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Se</w:t>
      </w:r>
      <w:r w:rsidR="00B071DB">
        <w:rPr>
          <w:rFonts w:ascii="Arial" w:eastAsia="Times New Roman" w:hAnsi="Arial" w:cs="Arial"/>
          <w:color w:val="000000" w:themeColor="text1"/>
          <w:sz w:val="24"/>
          <w:szCs w:val="24"/>
        </w:rPr>
        <w:t>lect yes if the client deems him</w:t>
      </w:r>
      <w:r>
        <w:rPr>
          <w:rFonts w:ascii="Arial" w:eastAsia="Times New Roman" w:hAnsi="Arial" w:cs="Arial"/>
          <w:color w:val="000000" w:themeColor="text1"/>
          <w:sz w:val="24"/>
          <w:szCs w:val="24"/>
        </w:rPr>
        <w:t>s</w:t>
      </w:r>
      <w:r w:rsidRPr="004419E1">
        <w:rPr>
          <w:rFonts w:ascii="Arial" w:eastAsia="Times New Roman" w:hAnsi="Arial" w:cs="Arial"/>
          <w:color w:val="000000" w:themeColor="text1"/>
          <w:sz w:val="24"/>
          <w:szCs w:val="24"/>
        </w:rPr>
        <w:t>elf to be homeless for any reason, but has not applied for homelessness assistance to the council, or has applied for homelessness assistance and the application was rejected</w:t>
      </w:r>
      <w:r>
        <w:rPr>
          <w:rFonts w:ascii="Arial" w:eastAsia="Times New Roman" w:hAnsi="Arial" w:cs="Arial"/>
          <w:color w:val="000000" w:themeColor="text1"/>
          <w:sz w:val="24"/>
          <w:szCs w:val="24"/>
        </w:rPr>
        <w:t>.</w:t>
      </w:r>
    </w:p>
    <w:p w14:paraId="54EFB858" w14:textId="722FF2F9" w:rsidR="00E7524B" w:rsidRPr="00461E37" w:rsidRDefault="00E7524B" w:rsidP="00E7524B">
      <w:pPr>
        <w:spacing w:after="0" w:line="240" w:lineRule="auto"/>
        <w:jc w:val="both"/>
        <w:rPr>
          <w:rFonts w:ascii="Arial" w:eastAsia="Times New Roman" w:hAnsi="Arial" w:cs="Arial"/>
          <w:sz w:val="24"/>
          <w:szCs w:val="24"/>
        </w:rPr>
      </w:pPr>
    </w:p>
    <w:p w14:paraId="0B7FF6A4" w14:textId="57728730" w:rsidR="00E7524B" w:rsidRPr="00461E37" w:rsidRDefault="00E7524B" w:rsidP="00E7524B">
      <w:pPr>
        <w:spacing w:after="0" w:line="240" w:lineRule="auto"/>
        <w:jc w:val="both"/>
        <w:rPr>
          <w:rFonts w:ascii="Arial" w:eastAsia="Times New Roman" w:hAnsi="Arial" w:cs="Arial"/>
          <w:b/>
          <w:sz w:val="24"/>
          <w:szCs w:val="24"/>
        </w:rPr>
      </w:pPr>
      <w:proofErr w:type="spellStart"/>
      <w:r w:rsidRPr="00461E37">
        <w:rPr>
          <w:rFonts w:ascii="Arial" w:eastAsia="Times New Roman" w:hAnsi="Arial" w:cs="Arial"/>
          <w:b/>
          <w:sz w:val="24"/>
          <w:szCs w:val="24"/>
        </w:rPr>
        <w:t>F</w:t>
      </w:r>
      <w:r w:rsidR="00D20343" w:rsidRPr="00461E37">
        <w:rPr>
          <w:rFonts w:ascii="Arial" w:eastAsia="Times New Roman" w:hAnsi="Arial" w:cs="Arial"/>
          <w:b/>
          <w:sz w:val="24"/>
          <w:szCs w:val="24"/>
        </w:rPr>
        <w:t>DU13</w:t>
      </w:r>
      <w:proofErr w:type="spellEnd"/>
      <w:r w:rsidRPr="00461E37">
        <w:rPr>
          <w:rFonts w:ascii="Arial" w:eastAsia="Times New Roman" w:hAnsi="Arial" w:cs="Arial"/>
          <w:b/>
          <w:sz w:val="24"/>
          <w:szCs w:val="24"/>
        </w:rPr>
        <w:t>. Which, if any, of the following qualifications have you been awarded since you began the FNP programme?</w:t>
      </w:r>
    </w:p>
    <w:p w14:paraId="4725AFEB" w14:textId="7E149541" w:rsidR="00E7524B" w:rsidRPr="00461E37" w:rsidRDefault="00E7524B" w:rsidP="00E7524B">
      <w:pPr>
        <w:spacing w:after="0" w:line="240" w:lineRule="auto"/>
        <w:jc w:val="both"/>
        <w:rPr>
          <w:rFonts w:ascii="Arial" w:eastAsia="Times New Roman" w:hAnsi="Arial" w:cs="Arial"/>
          <w:sz w:val="24"/>
          <w:szCs w:val="24"/>
        </w:rPr>
      </w:pPr>
      <w:r w:rsidRPr="00461E37">
        <w:rPr>
          <w:rFonts w:ascii="Arial" w:eastAsia="Times New Roman" w:hAnsi="Arial" w:cs="Arial"/>
          <w:sz w:val="24"/>
          <w:szCs w:val="24"/>
        </w:rPr>
        <w:t>Select all qualifications that the client has been awarded since joining FNP (i.e. the client has sat the exams</w:t>
      </w:r>
      <w:r w:rsidR="004956B1" w:rsidRPr="00461E37">
        <w:rPr>
          <w:rFonts w:ascii="Arial" w:eastAsia="Times New Roman" w:hAnsi="Arial" w:cs="Arial"/>
          <w:sz w:val="24"/>
          <w:szCs w:val="24"/>
        </w:rPr>
        <w:t xml:space="preserve"> and had confirmation that </w:t>
      </w:r>
      <w:r w:rsidRPr="00461E37">
        <w:rPr>
          <w:rFonts w:ascii="Arial" w:eastAsia="Times New Roman" w:hAnsi="Arial" w:cs="Arial"/>
          <w:sz w:val="24"/>
          <w:szCs w:val="24"/>
        </w:rPr>
        <w:t xml:space="preserve">he has passed the qualification). If the client isn’t sure or can’t remember, the FN should probe a little further. If the client still isn’t sure, select “don’t know” The form can be updated later on if the correct information is later available. </w:t>
      </w:r>
    </w:p>
    <w:p w14:paraId="16D6FB68" w14:textId="14CE27AE" w:rsidR="00E7524B" w:rsidRPr="004419E1" w:rsidRDefault="00E7524B" w:rsidP="00E7524B">
      <w:pPr>
        <w:spacing w:after="0" w:line="240" w:lineRule="auto"/>
        <w:jc w:val="both"/>
        <w:rPr>
          <w:rFonts w:ascii="Arial" w:eastAsia="Times New Roman" w:hAnsi="Arial" w:cs="Arial"/>
          <w:b/>
          <w:color w:val="000000" w:themeColor="text1"/>
          <w:sz w:val="24"/>
          <w:szCs w:val="24"/>
        </w:rPr>
      </w:pPr>
    </w:p>
    <w:p w14:paraId="50778AEA" w14:textId="13A44F16" w:rsidR="00E7524B" w:rsidRPr="00461E37" w:rsidRDefault="00E7524B" w:rsidP="00E7524B">
      <w:pPr>
        <w:spacing w:after="0" w:line="240" w:lineRule="auto"/>
        <w:jc w:val="both"/>
        <w:rPr>
          <w:rFonts w:ascii="Arial" w:eastAsia="Times New Roman" w:hAnsi="Arial" w:cs="Arial"/>
          <w:b/>
          <w:sz w:val="24"/>
          <w:szCs w:val="24"/>
        </w:rPr>
      </w:pPr>
      <w:proofErr w:type="spellStart"/>
      <w:r w:rsidRPr="00461E37">
        <w:rPr>
          <w:rFonts w:ascii="Arial" w:eastAsia="Times New Roman" w:hAnsi="Arial" w:cs="Arial"/>
          <w:b/>
          <w:sz w:val="24"/>
          <w:szCs w:val="24"/>
        </w:rPr>
        <w:t>FD</w:t>
      </w:r>
      <w:r w:rsidR="00D20343" w:rsidRPr="00461E37">
        <w:rPr>
          <w:rFonts w:ascii="Arial" w:eastAsia="Times New Roman" w:hAnsi="Arial" w:cs="Arial"/>
          <w:b/>
          <w:sz w:val="24"/>
          <w:szCs w:val="24"/>
        </w:rPr>
        <w:t>U16</w:t>
      </w:r>
      <w:proofErr w:type="spellEnd"/>
      <w:r w:rsidRPr="00461E37">
        <w:rPr>
          <w:rFonts w:ascii="Arial" w:eastAsia="Times New Roman" w:hAnsi="Arial" w:cs="Arial"/>
          <w:b/>
          <w:sz w:val="24"/>
          <w:szCs w:val="24"/>
        </w:rPr>
        <w:t xml:space="preserve">. Which of the following best describes your situation? </w:t>
      </w:r>
      <w:r w:rsidR="00D20343" w:rsidRPr="00461E37">
        <w:rPr>
          <w:rFonts w:ascii="Arial" w:eastAsia="Times New Roman" w:hAnsi="Arial" w:cs="Arial"/>
          <w:b/>
          <w:sz w:val="24"/>
          <w:szCs w:val="24"/>
        </w:rPr>
        <w:t>If currently on paternity leave, what was your situation immediately prior to that</w:t>
      </w:r>
    </w:p>
    <w:p w14:paraId="2A162761" w14:textId="1EE509AA" w:rsidR="00E7524B" w:rsidRPr="00461E37" w:rsidRDefault="00E7524B" w:rsidP="00E7524B">
      <w:pPr>
        <w:spacing w:after="0" w:line="240" w:lineRule="auto"/>
        <w:jc w:val="both"/>
        <w:rPr>
          <w:rFonts w:ascii="Arial" w:eastAsia="Times New Roman" w:hAnsi="Arial" w:cs="Arial"/>
          <w:sz w:val="24"/>
          <w:szCs w:val="24"/>
        </w:rPr>
      </w:pPr>
      <w:r w:rsidRPr="00461E37">
        <w:rPr>
          <w:rFonts w:ascii="Arial" w:eastAsia="Times New Roman" w:hAnsi="Arial" w:cs="Arial"/>
          <w:sz w:val="24"/>
          <w:szCs w:val="24"/>
        </w:rPr>
        <w:t xml:space="preserve">Full-time </w:t>
      </w:r>
      <w:proofErr w:type="spellStart"/>
      <w:r w:rsidRPr="00461E37">
        <w:rPr>
          <w:rFonts w:ascii="Arial" w:eastAsia="Times New Roman" w:hAnsi="Arial" w:cs="Arial"/>
          <w:sz w:val="24"/>
          <w:szCs w:val="24"/>
        </w:rPr>
        <w:t>carer</w:t>
      </w:r>
      <w:proofErr w:type="spellEnd"/>
      <w:r w:rsidRPr="00461E37">
        <w:rPr>
          <w:rFonts w:ascii="Arial" w:eastAsia="Times New Roman" w:hAnsi="Arial" w:cs="Arial"/>
          <w:sz w:val="24"/>
          <w:szCs w:val="24"/>
        </w:rPr>
        <w:t>/part-time carer – select only if the client has unpaid caring responsibilities (e.g. for family member excluding h</w:t>
      </w:r>
      <w:r w:rsidR="0092551A" w:rsidRPr="00461E37">
        <w:rPr>
          <w:rFonts w:ascii="Arial" w:eastAsia="Times New Roman" w:hAnsi="Arial" w:cs="Arial"/>
          <w:sz w:val="24"/>
          <w:szCs w:val="24"/>
        </w:rPr>
        <w:t>is</w:t>
      </w:r>
      <w:r w:rsidRPr="00461E37">
        <w:rPr>
          <w:rFonts w:ascii="Arial" w:eastAsia="Times New Roman" w:hAnsi="Arial" w:cs="Arial"/>
          <w:sz w:val="24"/>
          <w:szCs w:val="24"/>
        </w:rPr>
        <w:t xml:space="preserve"> own baby). If the client is employed as a </w:t>
      </w:r>
      <w:proofErr w:type="spellStart"/>
      <w:r w:rsidRPr="00461E37">
        <w:rPr>
          <w:rFonts w:ascii="Arial" w:eastAsia="Times New Roman" w:hAnsi="Arial" w:cs="Arial"/>
          <w:sz w:val="24"/>
          <w:szCs w:val="24"/>
        </w:rPr>
        <w:t>carer</w:t>
      </w:r>
      <w:proofErr w:type="spellEnd"/>
      <w:r w:rsidRPr="00461E37">
        <w:rPr>
          <w:rFonts w:ascii="Arial" w:eastAsia="Times New Roman" w:hAnsi="Arial" w:cs="Arial"/>
          <w:sz w:val="24"/>
          <w:szCs w:val="24"/>
        </w:rPr>
        <w:t>, this should be registered under “working full-time” or “working part-time”.</w:t>
      </w:r>
    </w:p>
    <w:p w14:paraId="2EF18589" w14:textId="77777777" w:rsidR="00E7524B" w:rsidRPr="00461E37" w:rsidRDefault="00E7524B" w:rsidP="00E7524B">
      <w:pPr>
        <w:spacing w:after="0" w:line="240" w:lineRule="auto"/>
        <w:jc w:val="both"/>
        <w:rPr>
          <w:rFonts w:ascii="Arial" w:eastAsia="Times New Roman" w:hAnsi="Arial" w:cs="Arial"/>
          <w:sz w:val="24"/>
          <w:szCs w:val="24"/>
        </w:rPr>
      </w:pPr>
    </w:p>
    <w:p w14:paraId="029CB5AF" w14:textId="4606287D" w:rsidR="00E7524B" w:rsidRPr="00461E37" w:rsidRDefault="00E7524B" w:rsidP="00E7524B">
      <w:pPr>
        <w:spacing w:after="0" w:line="240" w:lineRule="auto"/>
        <w:jc w:val="both"/>
        <w:rPr>
          <w:rFonts w:ascii="Arial" w:eastAsia="Times New Roman" w:hAnsi="Arial" w:cs="Arial"/>
          <w:sz w:val="24"/>
          <w:szCs w:val="24"/>
        </w:rPr>
      </w:pPr>
      <w:r w:rsidRPr="00461E37">
        <w:rPr>
          <w:rFonts w:ascii="Arial" w:eastAsia="Times New Roman" w:hAnsi="Arial" w:cs="Arial"/>
          <w:sz w:val="24"/>
          <w:szCs w:val="24"/>
        </w:rPr>
        <w:t>If the client look</w:t>
      </w:r>
      <w:r w:rsidR="00B643CE">
        <w:rPr>
          <w:rFonts w:ascii="Arial" w:eastAsia="Times New Roman" w:hAnsi="Arial" w:cs="Arial"/>
          <w:sz w:val="24"/>
          <w:szCs w:val="24"/>
        </w:rPr>
        <w:t>s after their</w:t>
      </w:r>
      <w:r w:rsidRPr="00461E37">
        <w:rPr>
          <w:rFonts w:ascii="Arial" w:eastAsia="Times New Roman" w:hAnsi="Arial" w:cs="Arial"/>
          <w:sz w:val="24"/>
          <w:szCs w:val="24"/>
        </w:rPr>
        <w:t xml:space="preserve"> own child full-time, this should be registered as “full-time parent”</w:t>
      </w:r>
    </w:p>
    <w:p w14:paraId="50F2B70A" w14:textId="77777777" w:rsidR="00E7524B" w:rsidRPr="00461E37" w:rsidRDefault="00E7524B" w:rsidP="00E7524B">
      <w:pPr>
        <w:spacing w:after="0" w:line="240" w:lineRule="auto"/>
        <w:jc w:val="both"/>
        <w:rPr>
          <w:rFonts w:ascii="Arial" w:eastAsia="Times New Roman" w:hAnsi="Arial" w:cs="Arial"/>
          <w:b/>
          <w:sz w:val="24"/>
          <w:szCs w:val="24"/>
        </w:rPr>
      </w:pPr>
    </w:p>
    <w:p w14:paraId="0A64EAE2" w14:textId="2785FE5D" w:rsidR="00E7524B" w:rsidRPr="00461E37" w:rsidRDefault="00E7524B" w:rsidP="00E7524B">
      <w:pPr>
        <w:spacing w:after="0" w:line="240" w:lineRule="auto"/>
        <w:jc w:val="both"/>
        <w:rPr>
          <w:rFonts w:ascii="Arial" w:eastAsia="Times New Roman" w:hAnsi="Arial" w:cs="Arial"/>
          <w:b/>
          <w:sz w:val="24"/>
          <w:szCs w:val="24"/>
        </w:rPr>
      </w:pPr>
      <w:proofErr w:type="spellStart"/>
      <w:r w:rsidRPr="00461E37">
        <w:rPr>
          <w:rFonts w:ascii="Arial" w:eastAsia="Times New Roman" w:hAnsi="Arial" w:cs="Arial"/>
          <w:b/>
          <w:sz w:val="24"/>
          <w:szCs w:val="24"/>
        </w:rPr>
        <w:t>F</w:t>
      </w:r>
      <w:r w:rsidR="00D20343" w:rsidRPr="00461E37">
        <w:rPr>
          <w:rFonts w:ascii="Arial" w:eastAsia="Times New Roman" w:hAnsi="Arial" w:cs="Arial"/>
          <w:b/>
          <w:sz w:val="24"/>
          <w:szCs w:val="24"/>
        </w:rPr>
        <w:t>DU17</w:t>
      </w:r>
      <w:proofErr w:type="spellEnd"/>
      <w:r w:rsidRPr="00461E37">
        <w:rPr>
          <w:rFonts w:ascii="Arial" w:eastAsia="Times New Roman" w:hAnsi="Arial" w:cs="Arial"/>
          <w:b/>
          <w:sz w:val="24"/>
          <w:szCs w:val="24"/>
        </w:rPr>
        <w:t>. Does your household currently receive any income from public funds/benefits (excluding child benefit)?</w:t>
      </w:r>
    </w:p>
    <w:p w14:paraId="5C9387F6" w14:textId="77777777" w:rsidR="00E7524B" w:rsidRPr="00461E37" w:rsidRDefault="00E7524B" w:rsidP="00E7524B">
      <w:pPr>
        <w:spacing w:after="0" w:line="240" w:lineRule="auto"/>
        <w:jc w:val="both"/>
        <w:rPr>
          <w:rFonts w:ascii="Arial" w:eastAsia="Times New Roman" w:hAnsi="Arial" w:cs="Arial"/>
          <w:sz w:val="24"/>
          <w:szCs w:val="24"/>
        </w:rPr>
      </w:pPr>
      <w:r w:rsidRPr="00461E37">
        <w:rPr>
          <w:rFonts w:ascii="Arial" w:eastAsia="Times New Roman" w:hAnsi="Arial" w:cs="Arial"/>
          <w:sz w:val="24"/>
          <w:szCs w:val="24"/>
        </w:rPr>
        <w:t>Examples for how to fill out this question:</w:t>
      </w:r>
    </w:p>
    <w:p w14:paraId="22D3DA7C" w14:textId="77777777" w:rsidR="00E7524B" w:rsidRPr="004419E1" w:rsidRDefault="00E7524B" w:rsidP="00E7524B">
      <w:pPr>
        <w:spacing w:after="0" w:line="240" w:lineRule="auto"/>
        <w:jc w:val="both"/>
        <w:rPr>
          <w:rFonts w:ascii="Arial" w:eastAsia="Times New Roman" w:hAnsi="Arial" w:cs="Arial"/>
          <w:color w:val="000000" w:themeColor="text1"/>
          <w:sz w:val="24"/>
          <w:szCs w:val="24"/>
        </w:rPr>
      </w:pPr>
    </w:p>
    <w:p w14:paraId="34719306" w14:textId="6EF4173C" w:rsidR="00E7524B" w:rsidRPr="004419E1" w:rsidRDefault="00E7524B" w:rsidP="00E7524B">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 xml:space="preserve">1. If the client receives no </w:t>
      </w:r>
      <w:r w:rsidR="004956B1">
        <w:rPr>
          <w:rFonts w:ascii="Arial" w:eastAsia="Times New Roman" w:hAnsi="Arial" w:cs="Arial"/>
          <w:color w:val="000000" w:themeColor="text1"/>
          <w:sz w:val="24"/>
          <w:szCs w:val="24"/>
        </w:rPr>
        <w:t>income at all but lives with his</w:t>
      </w:r>
      <w:r w:rsidRPr="004419E1">
        <w:rPr>
          <w:rFonts w:ascii="Arial" w:eastAsia="Times New Roman" w:hAnsi="Arial" w:cs="Arial"/>
          <w:color w:val="000000" w:themeColor="text1"/>
          <w:sz w:val="24"/>
          <w:szCs w:val="24"/>
        </w:rPr>
        <w:t xml:space="preserve"> parents/partner who receive all their income through benefits, then select “yes, this accounts for all my income”. </w:t>
      </w:r>
    </w:p>
    <w:p w14:paraId="04222E11" w14:textId="77777777" w:rsidR="00E7524B" w:rsidRPr="004419E1" w:rsidRDefault="00E7524B" w:rsidP="00E7524B">
      <w:pPr>
        <w:spacing w:after="0" w:line="240" w:lineRule="auto"/>
        <w:jc w:val="both"/>
        <w:rPr>
          <w:rFonts w:ascii="Arial" w:eastAsia="Times New Roman" w:hAnsi="Arial" w:cs="Arial"/>
          <w:color w:val="000000" w:themeColor="text1"/>
          <w:sz w:val="24"/>
          <w:szCs w:val="24"/>
        </w:rPr>
      </w:pPr>
    </w:p>
    <w:p w14:paraId="2E4DF055" w14:textId="67A90739" w:rsidR="00E7524B" w:rsidRPr="004419E1" w:rsidRDefault="00E7524B" w:rsidP="00E7524B">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2. If the client receives all their i</w:t>
      </w:r>
      <w:r w:rsidR="004956B1">
        <w:rPr>
          <w:rFonts w:ascii="Arial" w:eastAsia="Times New Roman" w:hAnsi="Arial" w:cs="Arial"/>
          <w:color w:val="000000" w:themeColor="text1"/>
          <w:sz w:val="24"/>
          <w:szCs w:val="24"/>
        </w:rPr>
        <w:t>ncome through paid work, but his</w:t>
      </w:r>
      <w:r w:rsidRPr="004419E1">
        <w:rPr>
          <w:rFonts w:ascii="Arial" w:eastAsia="Times New Roman" w:hAnsi="Arial" w:cs="Arial"/>
          <w:color w:val="000000" w:themeColor="text1"/>
          <w:sz w:val="24"/>
          <w:szCs w:val="24"/>
        </w:rPr>
        <w:t xml:space="preserve"> parents/partner receive income through benefits, select “yes, this accounts for some of my income”.</w:t>
      </w:r>
    </w:p>
    <w:p w14:paraId="7F09C285" w14:textId="77777777" w:rsidR="00E7524B" w:rsidRPr="004419E1" w:rsidRDefault="00E7524B" w:rsidP="00E7524B">
      <w:pPr>
        <w:spacing w:after="0" w:line="240" w:lineRule="auto"/>
        <w:jc w:val="both"/>
        <w:rPr>
          <w:rFonts w:ascii="Arial" w:eastAsia="Times New Roman" w:hAnsi="Arial" w:cs="Arial"/>
          <w:color w:val="000000" w:themeColor="text1"/>
          <w:sz w:val="24"/>
          <w:szCs w:val="24"/>
        </w:rPr>
      </w:pPr>
    </w:p>
    <w:p w14:paraId="347859C2" w14:textId="77777777" w:rsidR="00E7524B" w:rsidRPr="004419E1" w:rsidRDefault="00E7524B" w:rsidP="00E7524B">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If the only benefit the household receives is child benefit, select “no”.</w:t>
      </w:r>
    </w:p>
    <w:p w14:paraId="0818419E" w14:textId="77777777" w:rsidR="00E7524B" w:rsidRPr="00461E37" w:rsidRDefault="00E7524B" w:rsidP="00E7524B">
      <w:pPr>
        <w:spacing w:after="0" w:line="240" w:lineRule="auto"/>
        <w:jc w:val="both"/>
        <w:rPr>
          <w:rFonts w:ascii="Arial" w:eastAsia="Times New Roman" w:hAnsi="Arial" w:cs="Arial"/>
          <w:b/>
          <w:sz w:val="24"/>
          <w:szCs w:val="24"/>
        </w:rPr>
      </w:pPr>
    </w:p>
    <w:p w14:paraId="259A1195" w14:textId="33EE459C" w:rsidR="00E7524B" w:rsidRPr="00461E37" w:rsidRDefault="00E7524B" w:rsidP="00E7524B">
      <w:pPr>
        <w:spacing w:after="0" w:line="240" w:lineRule="auto"/>
        <w:jc w:val="both"/>
        <w:rPr>
          <w:rFonts w:ascii="Arial" w:eastAsia="Times New Roman" w:hAnsi="Arial" w:cs="Arial"/>
          <w:b/>
          <w:sz w:val="24"/>
          <w:szCs w:val="24"/>
        </w:rPr>
      </w:pPr>
      <w:proofErr w:type="spellStart"/>
      <w:r w:rsidRPr="00461E37">
        <w:rPr>
          <w:rFonts w:ascii="Arial" w:eastAsia="Times New Roman" w:hAnsi="Arial" w:cs="Arial"/>
          <w:b/>
          <w:sz w:val="24"/>
          <w:szCs w:val="24"/>
        </w:rPr>
        <w:t>F</w:t>
      </w:r>
      <w:r w:rsidR="00D20343" w:rsidRPr="00461E37">
        <w:rPr>
          <w:rFonts w:ascii="Arial" w:eastAsia="Times New Roman" w:hAnsi="Arial" w:cs="Arial"/>
          <w:b/>
          <w:sz w:val="24"/>
          <w:szCs w:val="24"/>
        </w:rPr>
        <w:t>DU18</w:t>
      </w:r>
      <w:proofErr w:type="spellEnd"/>
      <w:r w:rsidRPr="00461E37">
        <w:rPr>
          <w:rFonts w:ascii="Arial" w:eastAsia="Times New Roman" w:hAnsi="Arial" w:cs="Arial"/>
          <w:b/>
          <w:sz w:val="24"/>
          <w:szCs w:val="24"/>
        </w:rPr>
        <w:t>. If you do not receive any income from public funds/benefits, is there a specific reason for this?</w:t>
      </w:r>
    </w:p>
    <w:p w14:paraId="22A14A09" w14:textId="77777777" w:rsidR="00E7524B" w:rsidRPr="004419E1" w:rsidRDefault="00E7524B" w:rsidP="00E7524B">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Select “Not eligible due to level of income” if household income is too high to be eligible for benefits</w:t>
      </w:r>
    </w:p>
    <w:p w14:paraId="20A20AFF" w14:textId="77777777" w:rsidR="00E7524B" w:rsidRPr="004419E1" w:rsidRDefault="00E7524B" w:rsidP="00E7524B">
      <w:pPr>
        <w:spacing w:after="0" w:line="240" w:lineRule="auto"/>
        <w:jc w:val="both"/>
        <w:rPr>
          <w:rFonts w:ascii="Arial" w:eastAsia="Times New Roman" w:hAnsi="Arial" w:cs="Arial"/>
          <w:color w:val="000000" w:themeColor="text1"/>
          <w:sz w:val="24"/>
          <w:szCs w:val="24"/>
        </w:rPr>
      </w:pPr>
    </w:p>
    <w:p w14:paraId="038C964F" w14:textId="77777777" w:rsidR="00E7524B" w:rsidRPr="004419E1" w:rsidRDefault="00E7524B" w:rsidP="00E7524B">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t>Select “sanctioned from benefits” if the client/client’s parents/client’s partner cannot claim any benefits due to sanctions</w:t>
      </w:r>
    </w:p>
    <w:p w14:paraId="436EF49E" w14:textId="77777777" w:rsidR="00E7524B" w:rsidRPr="004419E1" w:rsidRDefault="00E7524B" w:rsidP="00E7524B">
      <w:pPr>
        <w:spacing w:after="0" w:line="240" w:lineRule="auto"/>
        <w:jc w:val="both"/>
        <w:rPr>
          <w:rFonts w:ascii="Arial" w:eastAsia="Times New Roman" w:hAnsi="Arial" w:cs="Arial"/>
          <w:color w:val="000000" w:themeColor="text1"/>
          <w:sz w:val="24"/>
          <w:szCs w:val="24"/>
        </w:rPr>
      </w:pPr>
    </w:p>
    <w:p w14:paraId="12AB39C7" w14:textId="77777777" w:rsidR="00E7524B" w:rsidRPr="004419E1" w:rsidRDefault="00E7524B" w:rsidP="00E7524B">
      <w:pPr>
        <w:spacing w:after="0" w:line="240" w:lineRule="auto"/>
        <w:jc w:val="both"/>
        <w:rPr>
          <w:rFonts w:ascii="Arial" w:eastAsia="Times New Roman" w:hAnsi="Arial" w:cs="Arial"/>
          <w:color w:val="000000" w:themeColor="text1"/>
          <w:sz w:val="24"/>
          <w:szCs w:val="24"/>
        </w:rPr>
      </w:pPr>
      <w:r w:rsidRPr="004419E1">
        <w:rPr>
          <w:rFonts w:ascii="Arial" w:eastAsia="Times New Roman" w:hAnsi="Arial" w:cs="Arial"/>
          <w:color w:val="000000" w:themeColor="text1"/>
          <w:sz w:val="24"/>
          <w:szCs w:val="24"/>
        </w:rPr>
        <w:lastRenderedPageBreak/>
        <w:t>Select “no recourse to public funds” if the client/client’s parents/client’s partner are ineligible for benefits due to immigration status etc.</w:t>
      </w:r>
    </w:p>
    <w:p w14:paraId="4DD43BBE" w14:textId="77777777" w:rsidR="00E7524B" w:rsidRPr="00461E37" w:rsidRDefault="00E7524B" w:rsidP="00E7524B">
      <w:pPr>
        <w:rPr>
          <w:rFonts w:cs="Arial"/>
        </w:rPr>
      </w:pPr>
    </w:p>
    <w:p w14:paraId="19B450FE" w14:textId="195C4579" w:rsidR="006750C8" w:rsidRPr="00461E37" w:rsidRDefault="00D20343" w:rsidP="00F375AC">
      <w:pPr>
        <w:spacing w:after="0" w:line="240" w:lineRule="auto"/>
        <w:jc w:val="both"/>
        <w:rPr>
          <w:rFonts w:ascii="Arial" w:eastAsia="Times New Roman" w:hAnsi="Arial" w:cs="Arial"/>
          <w:b/>
          <w:sz w:val="24"/>
          <w:szCs w:val="24"/>
        </w:rPr>
      </w:pPr>
      <w:proofErr w:type="spellStart"/>
      <w:r w:rsidRPr="00461E37">
        <w:rPr>
          <w:rFonts w:ascii="Arial" w:eastAsia="Times New Roman" w:hAnsi="Arial" w:cs="Arial"/>
          <w:b/>
          <w:sz w:val="24"/>
          <w:szCs w:val="24"/>
        </w:rPr>
        <w:t>FDU19</w:t>
      </w:r>
      <w:proofErr w:type="spellEnd"/>
      <w:r w:rsidR="002A7998" w:rsidRPr="00461E37">
        <w:rPr>
          <w:rFonts w:ascii="Arial" w:eastAsia="Times New Roman" w:hAnsi="Arial" w:cs="Arial"/>
          <w:b/>
          <w:sz w:val="24"/>
          <w:szCs w:val="24"/>
        </w:rPr>
        <w:t xml:space="preserve">. Thinking about your current situation, can you tell me how much you agree or disagree with the following statements </w:t>
      </w:r>
    </w:p>
    <w:p w14:paraId="66035596" w14:textId="0A349FB5" w:rsidR="00F375AC" w:rsidRPr="00461E37" w:rsidRDefault="00F375AC" w:rsidP="00F375AC">
      <w:pPr>
        <w:spacing w:after="0" w:line="240" w:lineRule="auto"/>
        <w:jc w:val="both"/>
        <w:rPr>
          <w:rFonts w:ascii="Arial" w:eastAsia="Times New Roman" w:hAnsi="Arial" w:cs="Arial"/>
          <w:sz w:val="24"/>
          <w:szCs w:val="24"/>
        </w:rPr>
      </w:pPr>
      <w:r w:rsidRPr="00461E37">
        <w:rPr>
          <w:rFonts w:ascii="Arial" w:eastAsia="Times New Roman" w:hAnsi="Arial" w:cs="Arial"/>
          <w:sz w:val="24"/>
          <w:szCs w:val="24"/>
        </w:rPr>
        <w:t>These are positive statements in relation to life course development statements; support the client to tick the box which represents how much they agree or disagree with each statement.</w:t>
      </w:r>
    </w:p>
    <w:p w14:paraId="1FDF89DE" w14:textId="58018BDC" w:rsidR="00C533C8" w:rsidRDefault="00C533C8" w:rsidP="00F375AC">
      <w:pPr>
        <w:spacing w:after="0" w:line="240" w:lineRule="auto"/>
        <w:jc w:val="both"/>
        <w:rPr>
          <w:rFonts w:ascii="Arial" w:eastAsia="Times New Roman" w:hAnsi="Arial" w:cs="Arial"/>
          <w:color w:val="000000" w:themeColor="text1"/>
          <w:sz w:val="24"/>
          <w:szCs w:val="24"/>
        </w:rPr>
      </w:pPr>
    </w:p>
    <w:p w14:paraId="366883B8" w14:textId="7AC36E90" w:rsidR="006750C8" w:rsidRDefault="006750C8" w:rsidP="00E7524B">
      <w:pPr>
        <w:rPr>
          <w:rFonts w:cs="Arial"/>
        </w:rPr>
      </w:pPr>
    </w:p>
    <w:p w14:paraId="4B885224" w14:textId="38195BCA" w:rsidR="00165B07" w:rsidRDefault="00374405" w:rsidP="00E7524B">
      <w:pPr>
        <w:rPr>
          <w:rFonts w:cs="Arial"/>
        </w:rPr>
      </w:pPr>
      <w:r>
        <w:rPr>
          <w:rFonts w:cs="Arial"/>
        </w:rPr>
        <w:object w:dxaOrig="1504" w:dyaOrig="982" w14:anchorId="3FE3151F">
          <v:shape id="_x0000_i1049" type="#_x0000_t75" style="width:75pt;height:49pt" o:ole="">
            <v:imagedata r:id="rId58" o:title=""/>
          </v:shape>
          <o:OLEObject Type="Embed" ProgID="Word.Document.12" ShapeID="_x0000_i1049" DrawAspect="Icon" ObjectID="_1710849440" r:id="rId59">
            <o:FieldCodes>\s</o:FieldCodes>
          </o:OLEObject>
        </w:object>
      </w:r>
    </w:p>
    <w:p w14:paraId="0631AF11" w14:textId="1A53F5A0" w:rsidR="00165B07" w:rsidRDefault="00165B07" w:rsidP="00E7524B">
      <w:pPr>
        <w:rPr>
          <w:rFonts w:cs="Arial"/>
        </w:rPr>
      </w:pPr>
    </w:p>
    <w:p w14:paraId="2202B605" w14:textId="030144EF" w:rsidR="00165B07" w:rsidRDefault="00165B07" w:rsidP="00E7524B">
      <w:pPr>
        <w:rPr>
          <w:rFonts w:cs="Arial"/>
        </w:rPr>
      </w:pPr>
    </w:p>
    <w:p w14:paraId="62BE30CE" w14:textId="788A39DC" w:rsidR="00165B07" w:rsidRDefault="00165B07" w:rsidP="00E7524B">
      <w:pPr>
        <w:rPr>
          <w:rFonts w:cs="Arial"/>
        </w:rPr>
      </w:pPr>
    </w:p>
    <w:p w14:paraId="69DAB1C4" w14:textId="078C142F" w:rsidR="00165B07" w:rsidRDefault="00165B07" w:rsidP="00E7524B">
      <w:pPr>
        <w:rPr>
          <w:rFonts w:cs="Arial"/>
        </w:rPr>
      </w:pPr>
    </w:p>
    <w:p w14:paraId="23EF0C5E" w14:textId="76A96709" w:rsidR="00165B07" w:rsidRDefault="00165B07" w:rsidP="00E7524B">
      <w:pPr>
        <w:rPr>
          <w:rFonts w:cs="Arial"/>
        </w:rPr>
      </w:pPr>
    </w:p>
    <w:p w14:paraId="5BE2AA8C" w14:textId="656D9511" w:rsidR="00165B07" w:rsidRDefault="00165B07" w:rsidP="00E7524B">
      <w:pPr>
        <w:rPr>
          <w:rFonts w:cs="Arial"/>
        </w:rPr>
      </w:pPr>
    </w:p>
    <w:p w14:paraId="37FCACB4" w14:textId="01C10BC6" w:rsidR="00165B07" w:rsidRDefault="00165B07" w:rsidP="00E7524B">
      <w:pPr>
        <w:rPr>
          <w:rFonts w:cs="Arial"/>
        </w:rPr>
      </w:pPr>
    </w:p>
    <w:p w14:paraId="65ED4C45" w14:textId="2B542EB2" w:rsidR="00165B07" w:rsidRDefault="00165B07" w:rsidP="00E7524B">
      <w:pPr>
        <w:rPr>
          <w:rFonts w:cs="Arial"/>
        </w:rPr>
      </w:pPr>
    </w:p>
    <w:p w14:paraId="57903F80" w14:textId="5076041F" w:rsidR="00165B07" w:rsidRDefault="00165B07" w:rsidP="00E7524B">
      <w:pPr>
        <w:rPr>
          <w:rFonts w:cs="Arial"/>
        </w:rPr>
      </w:pPr>
    </w:p>
    <w:p w14:paraId="5A8900E3" w14:textId="6BA3BBC6" w:rsidR="00165B07" w:rsidRDefault="00165B07" w:rsidP="00E7524B">
      <w:pPr>
        <w:rPr>
          <w:rFonts w:cs="Arial"/>
        </w:rPr>
      </w:pPr>
    </w:p>
    <w:p w14:paraId="03678D59" w14:textId="195B2B2A" w:rsidR="00165B07" w:rsidRDefault="00165B07" w:rsidP="00E7524B">
      <w:pPr>
        <w:rPr>
          <w:rFonts w:cs="Arial"/>
        </w:rPr>
      </w:pPr>
    </w:p>
    <w:p w14:paraId="5993B58F" w14:textId="2FAE507D" w:rsidR="00165B07" w:rsidRDefault="00165B07" w:rsidP="00E7524B">
      <w:pPr>
        <w:rPr>
          <w:rFonts w:cs="Arial"/>
        </w:rPr>
      </w:pPr>
    </w:p>
    <w:p w14:paraId="4D52A0E7" w14:textId="53143824" w:rsidR="00165B07" w:rsidRDefault="00165B07" w:rsidP="00E7524B">
      <w:pPr>
        <w:rPr>
          <w:rFonts w:cs="Arial"/>
        </w:rPr>
      </w:pPr>
    </w:p>
    <w:p w14:paraId="49BAA860" w14:textId="35B8EA67" w:rsidR="00165B07" w:rsidRDefault="00165B07" w:rsidP="00E7524B">
      <w:pPr>
        <w:rPr>
          <w:rFonts w:cs="Arial"/>
        </w:rPr>
      </w:pPr>
    </w:p>
    <w:p w14:paraId="12054F4E" w14:textId="524653E0" w:rsidR="00165B07" w:rsidRDefault="00165B07" w:rsidP="00E7524B">
      <w:pPr>
        <w:rPr>
          <w:rFonts w:cs="Arial"/>
        </w:rPr>
      </w:pPr>
    </w:p>
    <w:p w14:paraId="6F0C8B18" w14:textId="363C8C0F" w:rsidR="00165B07" w:rsidRDefault="00165B07" w:rsidP="00E7524B">
      <w:pPr>
        <w:rPr>
          <w:rFonts w:cs="Arial"/>
        </w:rPr>
      </w:pPr>
    </w:p>
    <w:p w14:paraId="4BD5E46E" w14:textId="77777777" w:rsidR="00165B07" w:rsidRDefault="00165B07" w:rsidP="00E7524B">
      <w:pPr>
        <w:rPr>
          <w:rFonts w:cs="Arial"/>
        </w:rPr>
      </w:pPr>
    </w:p>
    <w:tbl>
      <w:tblPr>
        <w:tblStyle w:val="TableGrid"/>
        <w:tblW w:w="9312" w:type="dxa"/>
        <w:shd w:val="clear" w:color="auto" w:fill="548DD4" w:themeFill="text2" w:themeFillTint="99"/>
        <w:tblLook w:val="04A0" w:firstRow="1" w:lastRow="0" w:firstColumn="1" w:lastColumn="0" w:noHBand="0" w:noVBand="1"/>
      </w:tblPr>
      <w:tblGrid>
        <w:gridCol w:w="9312"/>
      </w:tblGrid>
      <w:tr w:rsidR="00964730" w:rsidRPr="00686A72" w14:paraId="4F767AB5" w14:textId="77777777" w:rsidTr="00C44711">
        <w:trPr>
          <w:trHeight w:val="689"/>
        </w:trPr>
        <w:tc>
          <w:tcPr>
            <w:tcW w:w="9312" w:type="dxa"/>
            <w:shd w:val="clear" w:color="auto" w:fill="548DD4" w:themeFill="text2" w:themeFillTint="99"/>
            <w:vAlign w:val="center"/>
          </w:tcPr>
          <w:p w14:paraId="49960E41" w14:textId="3D58A55A" w:rsidR="00964730" w:rsidRPr="00FC00FC" w:rsidRDefault="00964730" w:rsidP="00C44711">
            <w:pPr>
              <w:pStyle w:val="Heading2"/>
              <w:jc w:val="center"/>
              <w:outlineLvl w:val="1"/>
              <w:rPr>
                <w:rFonts w:ascii="Arial" w:hAnsi="Arial" w:cs="Arial"/>
                <w:color w:val="auto"/>
                <w:sz w:val="24"/>
                <w:szCs w:val="24"/>
              </w:rPr>
            </w:pPr>
            <w:bookmarkStart w:id="61" w:name="_Toc100092130"/>
            <w:r>
              <w:rPr>
                <w:rFonts w:ascii="Arial" w:hAnsi="Arial" w:cs="Arial"/>
                <w:color w:val="auto"/>
                <w:sz w:val="24"/>
                <w:szCs w:val="24"/>
              </w:rPr>
              <w:lastRenderedPageBreak/>
              <w:t>Father Health: Post Birth (F</w:t>
            </w:r>
            <w:r w:rsidRPr="00FC00FC">
              <w:rPr>
                <w:rFonts w:ascii="Arial" w:hAnsi="Arial" w:cs="Arial"/>
                <w:color w:val="auto"/>
                <w:sz w:val="24"/>
                <w:szCs w:val="24"/>
              </w:rPr>
              <w:t>H)</w:t>
            </w:r>
            <w:bookmarkEnd w:id="61"/>
          </w:p>
          <w:p w14:paraId="1CADB7F2" w14:textId="77777777" w:rsidR="00964730" w:rsidRPr="00CF3C8F" w:rsidRDefault="00964730" w:rsidP="00C44711">
            <w:pPr>
              <w:jc w:val="center"/>
              <w:rPr>
                <w:rFonts w:asciiTheme="minorHAnsi" w:hAnsiTheme="minorHAnsi"/>
                <w:sz w:val="28"/>
                <w:szCs w:val="28"/>
              </w:rPr>
            </w:pPr>
            <w:r w:rsidRPr="00FC00FC">
              <w:rPr>
                <w:rFonts w:cs="Arial"/>
                <w:b/>
                <w:szCs w:val="24"/>
              </w:rPr>
              <w:t>(Completed with the client during the visit)</w:t>
            </w:r>
          </w:p>
        </w:tc>
      </w:tr>
    </w:tbl>
    <w:p w14:paraId="52F9CBCB" w14:textId="3E5F7BB1" w:rsidR="00964730" w:rsidRDefault="00964730" w:rsidP="00E7524B">
      <w:pPr>
        <w:rPr>
          <w:rFonts w:cs="Arial"/>
        </w:rPr>
      </w:pPr>
    </w:p>
    <w:p w14:paraId="787AD0DF" w14:textId="77777777" w:rsidR="00964730" w:rsidRPr="00FC00FC" w:rsidRDefault="00964730" w:rsidP="00964730">
      <w:pPr>
        <w:spacing w:after="0" w:line="240" w:lineRule="auto"/>
        <w:jc w:val="both"/>
        <w:rPr>
          <w:rFonts w:ascii="Arial" w:eastAsia="Times New Roman" w:hAnsi="Arial" w:cs="Arial"/>
          <w:b/>
          <w:color w:val="548DD4" w:themeColor="text2" w:themeTint="99"/>
          <w:sz w:val="32"/>
          <w:szCs w:val="32"/>
        </w:rPr>
      </w:pPr>
      <w:r w:rsidRPr="00FC00FC">
        <w:rPr>
          <w:rFonts w:ascii="Arial" w:eastAsia="Times New Roman" w:hAnsi="Arial" w:cs="Arial"/>
          <w:b/>
          <w:color w:val="548DD4" w:themeColor="text2" w:themeTint="99"/>
          <w:sz w:val="32"/>
          <w:szCs w:val="32"/>
        </w:rPr>
        <w:t>Purpose and Background</w:t>
      </w:r>
    </w:p>
    <w:p w14:paraId="1AAC045C" w14:textId="4DE65C96" w:rsidR="00964730" w:rsidRPr="00FC00FC" w:rsidRDefault="00964730" w:rsidP="00964730">
      <w:pPr>
        <w:spacing w:after="0" w:line="240" w:lineRule="auto"/>
        <w:jc w:val="both"/>
        <w:rPr>
          <w:rFonts w:ascii="Arial" w:eastAsia="Times New Roman" w:hAnsi="Arial" w:cs="Arial"/>
          <w:sz w:val="24"/>
          <w:szCs w:val="24"/>
        </w:rPr>
      </w:pPr>
      <w:r w:rsidRPr="00FC00FC">
        <w:rPr>
          <w:rFonts w:ascii="Arial" w:eastAsia="Times New Roman" w:hAnsi="Arial" w:cs="Arial"/>
          <w:sz w:val="24"/>
          <w:szCs w:val="24"/>
        </w:rPr>
        <w:t xml:space="preserve">This form provides FN’s with important clinical information needed to support delivery of the programme materials to guide the client in the direction of positive change. </w:t>
      </w:r>
      <w:r>
        <w:rPr>
          <w:rFonts w:ascii="Arial" w:eastAsia="Times New Roman" w:hAnsi="Arial" w:cs="Arial"/>
          <w:sz w:val="24"/>
          <w:szCs w:val="24"/>
        </w:rPr>
        <w:t xml:space="preserve">It </w:t>
      </w:r>
      <w:r w:rsidRPr="00FC00FC">
        <w:rPr>
          <w:rFonts w:ascii="Arial" w:eastAsia="Times New Roman" w:hAnsi="Arial" w:cs="Arial"/>
          <w:sz w:val="24"/>
          <w:szCs w:val="24"/>
        </w:rPr>
        <w:t xml:space="preserve">allows the tracking of health behaviours over time to demonstrate progress and provide information regarding some of the programme’s intended outcomes. </w:t>
      </w:r>
    </w:p>
    <w:p w14:paraId="542FEEF3" w14:textId="77777777" w:rsidR="00964730" w:rsidRPr="00236073" w:rsidRDefault="00964730" w:rsidP="00964730">
      <w:pPr>
        <w:jc w:val="both"/>
        <w:rPr>
          <w:rFonts w:ascii="Arial" w:hAnsi="Arial" w:cs="Arial"/>
          <w:b/>
          <w:u w:val="single"/>
        </w:rPr>
      </w:pPr>
    </w:p>
    <w:p w14:paraId="4DEEBC97" w14:textId="77777777" w:rsidR="00964730" w:rsidRPr="00FC00FC" w:rsidRDefault="00964730" w:rsidP="00964730">
      <w:pPr>
        <w:spacing w:after="0" w:line="240" w:lineRule="auto"/>
        <w:jc w:val="both"/>
        <w:rPr>
          <w:rFonts w:ascii="Arial" w:eastAsia="Times New Roman" w:hAnsi="Arial" w:cs="Arial"/>
          <w:b/>
          <w:color w:val="548DD4" w:themeColor="text2" w:themeTint="99"/>
          <w:sz w:val="32"/>
          <w:szCs w:val="32"/>
        </w:rPr>
      </w:pPr>
      <w:r w:rsidRPr="00FC00FC">
        <w:rPr>
          <w:rFonts w:ascii="Arial" w:eastAsia="Times New Roman" w:hAnsi="Arial" w:cs="Arial"/>
          <w:b/>
          <w:color w:val="548DD4" w:themeColor="text2" w:themeTint="99"/>
          <w:sz w:val="32"/>
          <w:szCs w:val="32"/>
        </w:rPr>
        <w:t>General Guidelines</w:t>
      </w:r>
    </w:p>
    <w:p w14:paraId="5AC5BE4D"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This form is to be completed at five different stages:</w:t>
      </w:r>
    </w:p>
    <w:p w14:paraId="6F227AD1" w14:textId="77777777" w:rsidR="00964730" w:rsidRPr="003340AB" w:rsidRDefault="00964730" w:rsidP="00964730">
      <w:pPr>
        <w:spacing w:after="0" w:line="240" w:lineRule="auto"/>
        <w:jc w:val="both"/>
        <w:rPr>
          <w:rFonts w:ascii="Arial" w:eastAsia="Times New Roman" w:hAnsi="Arial" w:cs="Arial"/>
          <w:sz w:val="24"/>
          <w:szCs w:val="24"/>
        </w:rPr>
      </w:pPr>
    </w:p>
    <w:p w14:paraId="3385BC32" w14:textId="77777777" w:rsidR="00B643CE" w:rsidRPr="003340AB" w:rsidRDefault="00B643CE" w:rsidP="00B643CE">
      <w:pPr>
        <w:pStyle w:val="ListParagraph"/>
        <w:numPr>
          <w:ilvl w:val="0"/>
          <w:numId w:val="16"/>
        </w:numPr>
        <w:jc w:val="both"/>
        <w:rPr>
          <w:rFonts w:ascii="Arial" w:hAnsi="Arial" w:cs="Arial"/>
        </w:rPr>
      </w:pPr>
      <w:r>
        <w:rPr>
          <w:rFonts w:ascii="Arial" w:hAnsi="Arial" w:cs="Arial"/>
        </w:rPr>
        <w:t xml:space="preserve">Infancy </w:t>
      </w:r>
      <w:r w:rsidRPr="003340AB">
        <w:rPr>
          <w:rFonts w:ascii="Arial" w:hAnsi="Arial" w:cs="Arial"/>
        </w:rPr>
        <w:t xml:space="preserve">6 weeks (visit </w:t>
      </w:r>
      <w:proofErr w:type="spellStart"/>
      <w:r w:rsidRPr="003340AB">
        <w:rPr>
          <w:rFonts w:ascii="Arial" w:hAnsi="Arial" w:cs="Arial"/>
        </w:rPr>
        <w:t>I6</w:t>
      </w:r>
      <w:proofErr w:type="spellEnd"/>
      <w:r w:rsidRPr="003340AB">
        <w:rPr>
          <w:rFonts w:ascii="Arial" w:hAnsi="Arial" w:cs="Arial"/>
        </w:rPr>
        <w:t>)</w:t>
      </w:r>
    </w:p>
    <w:p w14:paraId="2C91A31B" w14:textId="77777777" w:rsidR="00B643CE" w:rsidRPr="003340AB" w:rsidRDefault="00B643CE" w:rsidP="00B643CE">
      <w:pPr>
        <w:pStyle w:val="ListParagraph"/>
        <w:numPr>
          <w:ilvl w:val="0"/>
          <w:numId w:val="16"/>
        </w:numPr>
        <w:jc w:val="both"/>
        <w:rPr>
          <w:rFonts w:ascii="Arial" w:hAnsi="Arial" w:cs="Arial"/>
        </w:rPr>
      </w:pPr>
      <w:r>
        <w:rPr>
          <w:rFonts w:ascii="Arial" w:hAnsi="Arial" w:cs="Arial"/>
        </w:rPr>
        <w:t xml:space="preserve">Infancy </w:t>
      </w:r>
      <w:r w:rsidRPr="003340AB">
        <w:rPr>
          <w:rFonts w:ascii="Arial" w:hAnsi="Arial" w:cs="Arial"/>
        </w:rPr>
        <w:t xml:space="preserve">6 months (visit </w:t>
      </w:r>
      <w:proofErr w:type="spellStart"/>
      <w:r w:rsidRPr="003340AB">
        <w:rPr>
          <w:rFonts w:ascii="Arial" w:hAnsi="Arial" w:cs="Arial"/>
        </w:rPr>
        <w:t>I15</w:t>
      </w:r>
      <w:proofErr w:type="spellEnd"/>
      <w:r w:rsidRPr="003340AB">
        <w:rPr>
          <w:rFonts w:ascii="Arial" w:hAnsi="Arial" w:cs="Arial"/>
        </w:rPr>
        <w:t>)</w:t>
      </w:r>
    </w:p>
    <w:p w14:paraId="6A2B0D96" w14:textId="77777777" w:rsidR="00B643CE" w:rsidRPr="003340AB" w:rsidRDefault="00B643CE" w:rsidP="00B643CE">
      <w:pPr>
        <w:pStyle w:val="ListParagraph"/>
        <w:numPr>
          <w:ilvl w:val="0"/>
          <w:numId w:val="16"/>
        </w:numPr>
        <w:jc w:val="both"/>
        <w:rPr>
          <w:rFonts w:ascii="Arial" w:hAnsi="Arial" w:cs="Arial"/>
        </w:rPr>
      </w:pPr>
      <w:r>
        <w:rPr>
          <w:rFonts w:ascii="Arial" w:hAnsi="Arial" w:cs="Arial"/>
        </w:rPr>
        <w:t xml:space="preserve">Toddlerhood </w:t>
      </w:r>
      <w:r w:rsidRPr="003340AB">
        <w:rPr>
          <w:rFonts w:ascii="Arial" w:hAnsi="Arial" w:cs="Arial"/>
        </w:rPr>
        <w:t xml:space="preserve">12 months (visit </w:t>
      </w:r>
      <w:proofErr w:type="spellStart"/>
      <w:r w:rsidRPr="003340AB">
        <w:rPr>
          <w:rFonts w:ascii="Arial" w:hAnsi="Arial" w:cs="Arial"/>
        </w:rPr>
        <w:t>T30</w:t>
      </w:r>
      <w:proofErr w:type="spellEnd"/>
      <w:r w:rsidRPr="003340AB">
        <w:rPr>
          <w:rFonts w:ascii="Arial" w:hAnsi="Arial" w:cs="Arial"/>
        </w:rPr>
        <w:t>)</w:t>
      </w:r>
    </w:p>
    <w:p w14:paraId="10B517F9" w14:textId="77777777" w:rsidR="00B643CE" w:rsidRPr="003340AB" w:rsidRDefault="00B643CE" w:rsidP="00B643CE">
      <w:pPr>
        <w:pStyle w:val="ListParagraph"/>
        <w:numPr>
          <w:ilvl w:val="0"/>
          <w:numId w:val="16"/>
        </w:numPr>
        <w:jc w:val="both"/>
        <w:rPr>
          <w:rFonts w:ascii="Arial" w:hAnsi="Arial" w:cs="Arial"/>
        </w:rPr>
      </w:pPr>
      <w:r>
        <w:rPr>
          <w:rFonts w:ascii="Arial" w:hAnsi="Arial" w:cs="Arial"/>
        </w:rPr>
        <w:t xml:space="preserve">Toddlerhood </w:t>
      </w:r>
      <w:r w:rsidRPr="003340AB">
        <w:rPr>
          <w:rFonts w:ascii="Arial" w:hAnsi="Arial" w:cs="Arial"/>
        </w:rPr>
        <w:t xml:space="preserve">18 months (visit </w:t>
      </w:r>
      <w:proofErr w:type="spellStart"/>
      <w:r w:rsidRPr="003340AB">
        <w:rPr>
          <w:rFonts w:ascii="Arial" w:hAnsi="Arial" w:cs="Arial"/>
        </w:rPr>
        <w:t>T40</w:t>
      </w:r>
      <w:proofErr w:type="spellEnd"/>
      <w:r w:rsidRPr="003340AB">
        <w:rPr>
          <w:rFonts w:ascii="Arial" w:hAnsi="Arial" w:cs="Arial"/>
        </w:rPr>
        <w:t>)</w:t>
      </w:r>
    </w:p>
    <w:p w14:paraId="0E657531" w14:textId="77777777" w:rsidR="00B643CE" w:rsidRDefault="00B643CE" w:rsidP="00B643CE">
      <w:pPr>
        <w:pStyle w:val="ListParagraph"/>
        <w:numPr>
          <w:ilvl w:val="0"/>
          <w:numId w:val="16"/>
        </w:numPr>
        <w:jc w:val="both"/>
        <w:rPr>
          <w:rFonts w:ascii="Arial" w:hAnsi="Arial" w:cs="Arial"/>
        </w:rPr>
      </w:pPr>
      <w:r>
        <w:rPr>
          <w:rFonts w:ascii="Arial" w:hAnsi="Arial" w:cs="Arial"/>
        </w:rPr>
        <w:t xml:space="preserve">Toddlerhood </w:t>
      </w:r>
      <w:r w:rsidRPr="003340AB">
        <w:rPr>
          <w:rFonts w:ascii="Arial" w:hAnsi="Arial" w:cs="Arial"/>
        </w:rPr>
        <w:t xml:space="preserve">24 months (visit </w:t>
      </w:r>
      <w:proofErr w:type="spellStart"/>
      <w:r w:rsidRPr="003340AB">
        <w:rPr>
          <w:rFonts w:ascii="Arial" w:hAnsi="Arial" w:cs="Arial"/>
        </w:rPr>
        <w:t>T48</w:t>
      </w:r>
      <w:proofErr w:type="spellEnd"/>
      <w:r w:rsidRPr="003340AB">
        <w:rPr>
          <w:rFonts w:ascii="Arial" w:hAnsi="Arial" w:cs="Arial"/>
        </w:rPr>
        <w:t>)</w:t>
      </w:r>
    </w:p>
    <w:p w14:paraId="30AC5ADE" w14:textId="77777777" w:rsidR="006750C8" w:rsidRPr="006750C8" w:rsidRDefault="006750C8" w:rsidP="006750C8">
      <w:pPr>
        <w:pStyle w:val="ListParagraph"/>
        <w:jc w:val="both"/>
        <w:rPr>
          <w:rFonts w:ascii="Arial" w:hAnsi="Arial" w:cs="Arial"/>
        </w:rPr>
      </w:pPr>
    </w:p>
    <w:p w14:paraId="25B6A3FF" w14:textId="77777777" w:rsidR="00964730" w:rsidRPr="003340AB" w:rsidRDefault="00964730" w:rsidP="00964730">
      <w:pPr>
        <w:spacing w:after="0" w:line="240" w:lineRule="auto"/>
        <w:jc w:val="both"/>
        <w:rPr>
          <w:rFonts w:ascii="Arial" w:eastAsia="Times New Roman" w:hAnsi="Arial" w:cs="Arial"/>
          <w:b/>
          <w:color w:val="548DD4" w:themeColor="text2" w:themeTint="99"/>
          <w:sz w:val="32"/>
          <w:szCs w:val="32"/>
        </w:rPr>
      </w:pPr>
      <w:r w:rsidRPr="003340AB">
        <w:rPr>
          <w:rFonts w:ascii="Arial" w:eastAsia="Times New Roman" w:hAnsi="Arial" w:cs="Arial"/>
          <w:b/>
          <w:color w:val="548DD4" w:themeColor="text2" w:themeTint="99"/>
          <w:sz w:val="32"/>
          <w:szCs w:val="32"/>
        </w:rPr>
        <w:t xml:space="preserve">Directions for Completing the form </w:t>
      </w:r>
    </w:p>
    <w:p w14:paraId="6ABE345E" w14:textId="0ED61D4A" w:rsidR="00964730" w:rsidRPr="003340AB" w:rsidRDefault="00964730" w:rsidP="00964730">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F</w:t>
      </w:r>
      <w:r w:rsidRPr="003340AB">
        <w:rPr>
          <w:rFonts w:ascii="Arial" w:eastAsia="Times New Roman" w:hAnsi="Arial" w:cs="Arial"/>
          <w:b/>
          <w:sz w:val="24"/>
          <w:szCs w:val="24"/>
        </w:rPr>
        <w:t>H1</w:t>
      </w:r>
      <w:proofErr w:type="spellEnd"/>
      <w:r w:rsidRPr="003340AB">
        <w:rPr>
          <w:rFonts w:ascii="Arial" w:eastAsia="Times New Roman" w:hAnsi="Arial" w:cs="Arial"/>
          <w:b/>
          <w:sz w:val="24"/>
          <w:szCs w:val="24"/>
        </w:rPr>
        <w:t>. Do you smoke cigarettes or e-cigarettes nowadays?</w:t>
      </w:r>
      <w:r w:rsidR="00723AB3">
        <w:rPr>
          <w:rStyle w:val="FootnoteReference"/>
          <w:rFonts w:ascii="Arial" w:eastAsia="Times New Roman" w:hAnsi="Arial" w:cs="Arial"/>
          <w:b/>
          <w:sz w:val="24"/>
          <w:szCs w:val="24"/>
        </w:rPr>
        <w:footnoteReference w:id="49"/>
      </w:r>
      <w:r w:rsidR="00723AB3">
        <w:rPr>
          <w:rFonts w:ascii="Arial" w:eastAsia="Times New Roman" w:hAnsi="Arial" w:cs="Arial"/>
          <w:b/>
          <w:sz w:val="24"/>
          <w:szCs w:val="24"/>
        </w:rPr>
        <w:t xml:space="preserve"> </w:t>
      </w:r>
    </w:p>
    <w:p w14:paraId="1DEBE5F9" w14:textId="77777777" w:rsidR="00964730" w:rsidRDefault="00964730" w:rsidP="00964730">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If clients smoke either cigarettes or e-cigarettes occasionally, this should be recorded as “yes”.</w:t>
      </w:r>
    </w:p>
    <w:p w14:paraId="7DE2438A" w14:textId="77777777" w:rsidR="00964730" w:rsidRPr="00A44032" w:rsidRDefault="00964730" w:rsidP="00964730">
      <w:pPr>
        <w:spacing w:after="0" w:line="240" w:lineRule="auto"/>
        <w:jc w:val="both"/>
        <w:rPr>
          <w:rFonts w:ascii="Arial" w:eastAsia="Times New Roman" w:hAnsi="Arial" w:cs="Arial"/>
          <w:sz w:val="24"/>
          <w:szCs w:val="24"/>
        </w:rPr>
      </w:pPr>
    </w:p>
    <w:p w14:paraId="6C460D46" w14:textId="185CDFBD" w:rsidR="00964730" w:rsidRPr="003340AB" w:rsidRDefault="00964730" w:rsidP="00964730">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F</w:t>
      </w:r>
      <w:r w:rsidRPr="003340AB">
        <w:rPr>
          <w:rFonts w:ascii="Arial" w:eastAsia="Times New Roman" w:hAnsi="Arial" w:cs="Arial"/>
          <w:b/>
          <w:sz w:val="24"/>
          <w:szCs w:val="24"/>
        </w:rPr>
        <w:t>H2</w:t>
      </w:r>
      <w:proofErr w:type="spellEnd"/>
      <w:r w:rsidRPr="003340AB">
        <w:rPr>
          <w:rFonts w:ascii="Arial" w:eastAsia="Times New Roman" w:hAnsi="Arial" w:cs="Arial"/>
          <w:b/>
          <w:sz w:val="24"/>
          <w:szCs w:val="24"/>
        </w:rPr>
        <w:t>. How many cigarettes do you usually smoke in a day?</w:t>
      </w:r>
    </w:p>
    <w:p w14:paraId="56783848"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 xml:space="preserve">Answer if directed to from previous question. Definition of “in a day” is within a </w:t>
      </w:r>
      <w:proofErr w:type="spellStart"/>
      <w:r w:rsidRPr="003340AB">
        <w:rPr>
          <w:rFonts w:ascii="Arial" w:eastAsia="Times New Roman" w:hAnsi="Arial" w:cs="Arial"/>
          <w:sz w:val="24"/>
          <w:szCs w:val="24"/>
        </w:rPr>
        <w:t>24hour</w:t>
      </w:r>
      <w:proofErr w:type="spellEnd"/>
      <w:r w:rsidRPr="003340AB">
        <w:rPr>
          <w:rFonts w:ascii="Arial" w:eastAsia="Times New Roman" w:hAnsi="Arial" w:cs="Arial"/>
          <w:sz w:val="24"/>
          <w:szCs w:val="24"/>
        </w:rPr>
        <w:t xml:space="preserve"> period. </w:t>
      </w:r>
    </w:p>
    <w:p w14:paraId="00D2E948" w14:textId="4DD911E6" w:rsidR="00964730" w:rsidRPr="003340AB" w:rsidRDefault="00964730" w:rsidP="00964730">
      <w:pPr>
        <w:spacing w:after="0" w:line="240" w:lineRule="auto"/>
        <w:jc w:val="both"/>
        <w:rPr>
          <w:rFonts w:ascii="Arial" w:eastAsia="Times New Roman" w:hAnsi="Arial" w:cs="Arial"/>
          <w:b/>
          <w:sz w:val="24"/>
          <w:szCs w:val="24"/>
        </w:rPr>
      </w:pPr>
      <w:r w:rsidRPr="003340AB">
        <w:rPr>
          <w:rFonts w:ascii="Arial" w:eastAsia="Times New Roman" w:hAnsi="Arial" w:cs="Arial"/>
          <w:b/>
          <w:sz w:val="24"/>
          <w:szCs w:val="24"/>
        </w:rPr>
        <w:tab/>
      </w:r>
    </w:p>
    <w:p w14:paraId="364C184B" w14:textId="38AF48F7" w:rsidR="00964730" w:rsidRPr="003340AB" w:rsidRDefault="00964730" w:rsidP="00964730">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F</w:t>
      </w:r>
      <w:r w:rsidRPr="003340AB">
        <w:rPr>
          <w:rFonts w:ascii="Arial" w:eastAsia="Times New Roman" w:hAnsi="Arial" w:cs="Arial"/>
          <w:b/>
          <w:sz w:val="24"/>
          <w:szCs w:val="24"/>
        </w:rPr>
        <w:t>H4</w:t>
      </w:r>
      <w:proofErr w:type="spellEnd"/>
      <w:r w:rsidRPr="003340AB">
        <w:rPr>
          <w:rFonts w:ascii="Arial" w:eastAsia="Times New Roman" w:hAnsi="Arial" w:cs="Arial"/>
          <w:b/>
          <w:sz w:val="24"/>
          <w:szCs w:val="24"/>
        </w:rPr>
        <w:t>. Roughly how many units of alcohol have you consumed in the last 7 days?</w:t>
      </w:r>
    </w:p>
    <w:p w14:paraId="204CC460" w14:textId="77777777" w:rsidR="00964730"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 xml:space="preserve">Units should be calculated </w:t>
      </w:r>
      <w:r>
        <w:rPr>
          <w:rFonts w:ascii="Arial" w:eastAsia="Times New Roman" w:hAnsi="Arial" w:cs="Arial"/>
          <w:sz w:val="24"/>
          <w:szCs w:val="24"/>
        </w:rPr>
        <w:t xml:space="preserve">as accurately as possible </w:t>
      </w:r>
      <w:r w:rsidRPr="003340AB">
        <w:rPr>
          <w:rFonts w:ascii="Arial" w:eastAsia="Times New Roman" w:hAnsi="Arial" w:cs="Arial"/>
          <w:sz w:val="24"/>
          <w:szCs w:val="24"/>
        </w:rPr>
        <w:t xml:space="preserve">according </w:t>
      </w:r>
      <w:r>
        <w:rPr>
          <w:rFonts w:ascii="Arial" w:eastAsia="Times New Roman" w:hAnsi="Arial" w:cs="Arial"/>
          <w:sz w:val="24"/>
          <w:szCs w:val="24"/>
        </w:rPr>
        <w:t>to the NHS alcohol units guide:</w:t>
      </w:r>
    </w:p>
    <w:p w14:paraId="3C164E9F" w14:textId="77777777" w:rsidR="00964730" w:rsidRPr="00B87708" w:rsidRDefault="00964730" w:rsidP="00964730">
      <w:pPr>
        <w:spacing w:after="0" w:line="240" w:lineRule="auto"/>
        <w:jc w:val="both"/>
        <w:rPr>
          <w:rFonts w:ascii="Arial" w:eastAsia="Times New Roman" w:hAnsi="Arial" w:cs="Arial"/>
          <w:sz w:val="24"/>
          <w:szCs w:val="24"/>
        </w:rPr>
      </w:pPr>
    </w:p>
    <w:tbl>
      <w:tblPr>
        <w:tblStyle w:val="TableGrid"/>
        <w:tblW w:w="0" w:type="auto"/>
        <w:tblInd w:w="108" w:type="dxa"/>
        <w:tblLook w:val="04A0" w:firstRow="1" w:lastRow="0" w:firstColumn="1" w:lastColumn="0" w:noHBand="0" w:noVBand="1"/>
      </w:tblPr>
      <w:tblGrid>
        <w:gridCol w:w="5938"/>
        <w:gridCol w:w="2970"/>
      </w:tblGrid>
      <w:tr w:rsidR="00964730" w:rsidRPr="00236073" w14:paraId="28DEDAEB" w14:textId="77777777" w:rsidTr="00C44711">
        <w:tc>
          <w:tcPr>
            <w:tcW w:w="5954" w:type="dxa"/>
          </w:tcPr>
          <w:p w14:paraId="3ED308FF" w14:textId="77777777" w:rsidR="00964730" w:rsidRPr="003340AB" w:rsidRDefault="00964730" w:rsidP="00C44711">
            <w:pPr>
              <w:jc w:val="both"/>
              <w:rPr>
                <w:rFonts w:cs="Arial"/>
                <w:b/>
                <w:color w:val="548DD4" w:themeColor="text2" w:themeTint="99"/>
              </w:rPr>
            </w:pPr>
            <w:r w:rsidRPr="003340AB">
              <w:rPr>
                <w:rFonts w:cs="Arial"/>
                <w:b/>
                <w:color w:val="548DD4" w:themeColor="text2" w:themeTint="99"/>
              </w:rPr>
              <w:t>Type of drink</w:t>
            </w:r>
          </w:p>
        </w:tc>
        <w:tc>
          <w:tcPr>
            <w:tcW w:w="2977" w:type="dxa"/>
          </w:tcPr>
          <w:p w14:paraId="410CF34E" w14:textId="77777777" w:rsidR="00964730" w:rsidRPr="003340AB" w:rsidRDefault="00964730" w:rsidP="00C44711">
            <w:pPr>
              <w:jc w:val="both"/>
              <w:rPr>
                <w:rFonts w:cs="Arial"/>
                <w:b/>
                <w:color w:val="548DD4" w:themeColor="text2" w:themeTint="99"/>
              </w:rPr>
            </w:pPr>
            <w:r w:rsidRPr="003340AB">
              <w:rPr>
                <w:rFonts w:cs="Arial"/>
                <w:b/>
                <w:color w:val="548DD4" w:themeColor="text2" w:themeTint="99"/>
              </w:rPr>
              <w:t>Number of alcohol units</w:t>
            </w:r>
          </w:p>
        </w:tc>
      </w:tr>
      <w:tr w:rsidR="00964730" w:rsidRPr="00236073" w14:paraId="66CA33D6" w14:textId="77777777" w:rsidTr="00C44711">
        <w:tc>
          <w:tcPr>
            <w:tcW w:w="5954" w:type="dxa"/>
          </w:tcPr>
          <w:p w14:paraId="08812C36" w14:textId="77777777" w:rsidR="00964730" w:rsidRPr="00236073" w:rsidRDefault="00964730" w:rsidP="00C44711">
            <w:pPr>
              <w:jc w:val="both"/>
              <w:rPr>
                <w:rFonts w:cs="Arial"/>
              </w:rPr>
            </w:pPr>
            <w:r w:rsidRPr="00236073">
              <w:rPr>
                <w:rFonts w:cs="Arial"/>
              </w:rPr>
              <w:t>Single small shot of spirits * (</w:t>
            </w:r>
            <w:proofErr w:type="spellStart"/>
            <w:r w:rsidRPr="00236073">
              <w:rPr>
                <w:rFonts w:cs="Arial"/>
              </w:rPr>
              <w:t>25ml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40%)</w:t>
            </w:r>
          </w:p>
        </w:tc>
        <w:tc>
          <w:tcPr>
            <w:tcW w:w="2977" w:type="dxa"/>
          </w:tcPr>
          <w:p w14:paraId="5E89C7FE" w14:textId="77777777" w:rsidR="00964730" w:rsidRPr="00236073" w:rsidRDefault="00964730" w:rsidP="00C44711">
            <w:pPr>
              <w:jc w:val="both"/>
              <w:rPr>
                <w:rFonts w:cs="Arial"/>
              </w:rPr>
            </w:pPr>
            <w:r w:rsidRPr="00236073">
              <w:rPr>
                <w:rFonts w:cs="Arial"/>
              </w:rPr>
              <w:t>1 unit</w:t>
            </w:r>
          </w:p>
        </w:tc>
      </w:tr>
      <w:tr w:rsidR="00964730" w:rsidRPr="00236073" w14:paraId="3C7499B8" w14:textId="77777777" w:rsidTr="00C44711">
        <w:tc>
          <w:tcPr>
            <w:tcW w:w="5954" w:type="dxa"/>
            <w:vAlign w:val="center"/>
          </w:tcPr>
          <w:p w14:paraId="76338D67" w14:textId="77777777" w:rsidR="00964730" w:rsidRPr="00236073" w:rsidRDefault="00964730" w:rsidP="00C44711">
            <w:pPr>
              <w:jc w:val="both"/>
              <w:rPr>
                <w:rFonts w:cs="Arial"/>
              </w:rPr>
            </w:pPr>
            <w:r w:rsidRPr="00236073">
              <w:rPr>
                <w:rFonts w:cs="Arial"/>
              </w:rPr>
              <w:t>Alcopop (</w:t>
            </w:r>
            <w:proofErr w:type="spellStart"/>
            <w:r w:rsidRPr="00236073">
              <w:rPr>
                <w:rFonts w:cs="Arial"/>
              </w:rPr>
              <w:t>275ml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5.5%)</w:t>
            </w:r>
          </w:p>
        </w:tc>
        <w:tc>
          <w:tcPr>
            <w:tcW w:w="2977" w:type="dxa"/>
            <w:vAlign w:val="center"/>
          </w:tcPr>
          <w:p w14:paraId="32C4A181" w14:textId="77777777" w:rsidR="00964730" w:rsidRPr="00236073" w:rsidRDefault="00964730" w:rsidP="00C44711">
            <w:pPr>
              <w:jc w:val="both"/>
              <w:rPr>
                <w:rFonts w:cs="Arial"/>
              </w:rPr>
            </w:pPr>
            <w:r w:rsidRPr="00236073">
              <w:rPr>
                <w:rFonts w:cs="Arial"/>
              </w:rPr>
              <w:t>1.5 units</w:t>
            </w:r>
          </w:p>
        </w:tc>
      </w:tr>
      <w:tr w:rsidR="00964730" w:rsidRPr="00236073" w14:paraId="086A0575" w14:textId="77777777" w:rsidTr="00C44711">
        <w:tc>
          <w:tcPr>
            <w:tcW w:w="5954" w:type="dxa"/>
            <w:vAlign w:val="center"/>
          </w:tcPr>
          <w:p w14:paraId="603A0919" w14:textId="77777777" w:rsidR="00964730" w:rsidRPr="00236073" w:rsidRDefault="00964730" w:rsidP="00C44711">
            <w:pPr>
              <w:jc w:val="both"/>
              <w:rPr>
                <w:rFonts w:cs="Arial"/>
              </w:rPr>
            </w:pPr>
            <w:r w:rsidRPr="00236073">
              <w:rPr>
                <w:rFonts w:cs="Arial"/>
              </w:rPr>
              <w:t>Small glass of red/white/rosé wine (</w:t>
            </w:r>
            <w:proofErr w:type="spellStart"/>
            <w:r w:rsidRPr="00236073">
              <w:rPr>
                <w:rFonts w:cs="Arial"/>
              </w:rPr>
              <w:t>125ml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12%)</w:t>
            </w:r>
          </w:p>
        </w:tc>
        <w:tc>
          <w:tcPr>
            <w:tcW w:w="2977" w:type="dxa"/>
            <w:vAlign w:val="center"/>
          </w:tcPr>
          <w:p w14:paraId="2D7BFB72" w14:textId="77777777" w:rsidR="00964730" w:rsidRPr="00236073" w:rsidRDefault="00964730" w:rsidP="00C44711">
            <w:pPr>
              <w:jc w:val="both"/>
              <w:rPr>
                <w:rFonts w:cs="Arial"/>
              </w:rPr>
            </w:pPr>
            <w:r w:rsidRPr="00236073">
              <w:rPr>
                <w:rFonts w:cs="Arial"/>
              </w:rPr>
              <w:t>1.5 units</w:t>
            </w:r>
          </w:p>
        </w:tc>
      </w:tr>
      <w:tr w:rsidR="00964730" w:rsidRPr="00236073" w14:paraId="1FC9E7C2" w14:textId="77777777" w:rsidTr="00C44711">
        <w:tc>
          <w:tcPr>
            <w:tcW w:w="5954" w:type="dxa"/>
            <w:vAlign w:val="center"/>
          </w:tcPr>
          <w:p w14:paraId="66600017" w14:textId="77777777" w:rsidR="00964730" w:rsidRPr="00236073" w:rsidRDefault="00964730" w:rsidP="00C44711">
            <w:pPr>
              <w:jc w:val="both"/>
              <w:rPr>
                <w:rFonts w:cs="Arial"/>
              </w:rPr>
            </w:pPr>
            <w:r w:rsidRPr="00236073">
              <w:rPr>
                <w:rFonts w:cs="Arial"/>
              </w:rPr>
              <w:t>Bottle of lager/beer/cider (</w:t>
            </w:r>
            <w:proofErr w:type="spellStart"/>
            <w:r w:rsidRPr="00236073">
              <w:rPr>
                <w:rFonts w:cs="Arial"/>
              </w:rPr>
              <w:t>330ml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5%)</w:t>
            </w:r>
          </w:p>
        </w:tc>
        <w:tc>
          <w:tcPr>
            <w:tcW w:w="2977" w:type="dxa"/>
            <w:vAlign w:val="center"/>
          </w:tcPr>
          <w:p w14:paraId="0BF0611A" w14:textId="77777777" w:rsidR="00964730" w:rsidRPr="00236073" w:rsidRDefault="00964730" w:rsidP="00C44711">
            <w:pPr>
              <w:jc w:val="both"/>
              <w:rPr>
                <w:rFonts w:cs="Arial"/>
              </w:rPr>
            </w:pPr>
            <w:r w:rsidRPr="00236073">
              <w:rPr>
                <w:rFonts w:cs="Arial"/>
              </w:rPr>
              <w:t>1.7 units</w:t>
            </w:r>
          </w:p>
        </w:tc>
      </w:tr>
      <w:tr w:rsidR="00964730" w:rsidRPr="00236073" w14:paraId="16B55979" w14:textId="77777777" w:rsidTr="00C44711">
        <w:tc>
          <w:tcPr>
            <w:tcW w:w="5954" w:type="dxa"/>
            <w:vAlign w:val="center"/>
          </w:tcPr>
          <w:p w14:paraId="1FCCB1A1" w14:textId="77777777" w:rsidR="00964730" w:rsidRPr="00236073" w:rsidRDefault="00964730" w:rsidP="00C44711">
            <w:pPr>
              <w:jc w:val="both"/>
              <w:rPr>
                <w:rFonts w:cs="Arial"/>
              </w:rPr>
            </w:pPr>
            <w:r w:rsidRPr="00236073">
              <w:rPr>
                <w:rFonts w:cs="Arial"/>
              </w:rPr>
              <w:t>Can of lager/beer/cider (</w:t>
            </w:r>
            <w:proofErr w:type="spellStart"/>
            <w:r w:rsidRPr="00236073">
              <w:rPr>
                <w:rFonts w:cs="Arial"/>
              </w:rPr>
              <w:t>440ml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5.5%)</w:t>
            </w:r>
          </w:p>
        </w:tc>
        <w:tc>
          <w:tcPr>
            <w:tcW w:w="2977" w:type="dxa"/>
            <w:vAlign w:val="center"/>
          </w:tcPr>
          <w:p w14:paraId="0AC73127" w14:textId="77777777" w:rsidR="00964730" w:rsidRPr="00236073" w:rsidRDefault="00964730" w:rsidP="00C44711">
            <w:pPr>
              <w:jc w:val="both"/>
              <w:rPr>
                <w:rFonts w:cs="Arial"/>
              </w:rPr>
            </w:pPr>
            <w:r w:rsidRPr="00236073">
              <w:rPr>
                <w:rFonts w:cs="Arial"/>
              </w:rPr>
              <w:t>2 units</w:t>
            </w:r>
          </w:p>
        </w:tc>
      </w:tr>
      <w:tr w:rsidR="00964730" w:rsidRPr="00236073" w14:paraId="653F510D" w14:textId="77777777" w:rsidTr="00C44711">
        <w:tc>
          <w:tcPr>
            <w:tcW w:w="5954" w:type="dxa"/>
            <w:vAlign w:val="center"/>
          </w:tcPr>
          <w:p w14:paraId="46362231" w14:textId="77777777" w:rsidR="00964730" w:rsidRPr="00236073" w:rsidRDefault="00964730" w:rsidP="00C44711">
            <w:pPr>
              <w:jc w:val="both"/>
              <w:rPr>
                <w:rFonts w:cs="Arial"/>
              </w:rPr>
            </w:pPr>
            <w:r w:rsidRPr="00236073">
              <w:rPr>
                <w:rFonts w:cs="Arial"/>
              </w:rPr>
              <w:t>Pint of lower-strength lager/beer/cider (</w:t>
            </w:r>
            <w:proofErr w:type="spellStart"/>
            <w:r w:rsidRPr="00236073">
              <w:rPr>
                <w:rFonts w:cs="Arial"/>
              </w:rPr>
              <w:t>ABV</w:t>
            </w:r>
            <w:proofErr w:type="spellEnd"/>
            <w:r w:rsidRPr="00236073">
              <w:rPr>
                <w:rFonts w:cs="Arial"/>
              </w:rPr>
              <w:t xml:space="preserve"> 3.6%)</w:t>
            </w:r>
          </w:p>
        </w:tc>
        <w:tc>
          <w:tcPr>
            <w:tcW w:w="2977" w:type="dxa"/>
            <w:vAlign w:val="center"/>
          </w:tcPr>
          <w:p w14:paraId="25CA8439" w14:textId="77777777" w:rsidR="00964730" w:rsidRPr="00236073" w:rsidRDefault="00964730" w:rsidP="00C44711">
            <w:pPr>
              <w:jc w:val="both"/>
              <w:rPr>
                <w:rFonts w:cs="Arial"/>
              </w:rPr>
            </w:pPr>
            <w:r w:rsidRPr="00236073">
              <w:rPr>
                <w:rFonts w:cs="Arial"/>
              </w:rPr>
              <w:t>2 units</w:t>
            </w:r>
          </w:p>
        </w:tc>
      </w:tr>
      <w:tr w:rsidR="00964730" w:rsidRPr="00236073" w14:paraId="0F2C0210" w14:textId="77777777" w:rsidTr="00C44711">
        <w:tc>
          <w:tcPr>
            <w:tcW w:w="5954" w:type="dxa"/>
            <w:vAlign w:val="center"/>
          </w:tcPr>
          <w:p w14:paraId="49155177" w14:textId="77777777" w:rsidR="00964730" w:rsidRPr="00236073" w:rsidRDefault="00964730" w:rsidP="00C44711">
            <w:pPr>
              <w:jc w:val="both"/>
              <w:rPr>
                <w:rFonts w:cs="Arial"/>
              </w:rPr>
            </w:pPr>
            <w:r w:rsidRPr="00236073">
              <w:rPr>
                <w:rFonts w:cs="Arial"/>
              </w:rPr>
              <w:t>Standard glass of red/white/rosé wine (</w:t>
            </w:r>
            <w:proofErr w:type="spellStart"/>
            <w:r w:rsidRPr="00236073">
              <w:rPr>
                <w:rFonts w:cs="Arial"/>
              </w:rPr>
              <w:t>175ml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12%)</w:t>
            </w:r>
          </w:p>
        </w:tc>
        <w:tc>
          <w:tcPr>
            <w:tcW w:w="2977" w:type="dxa"/>
            <w:vAlign w:val="center"/>
          </w:tcPr>
          <w:p w14:paraId="51E311BB" w14:textId="77777777" w:rsidR="00964730" w:rsidRPr="00236073" w:rsidRDefault="00964730" w:rsidP="00C44711">
            <w:pPr>
              <w:jc w:val="both"/>
              <w:rPr>
                <w:rFonts w:cs="Arial"/>
              </w:rPr>
            </w:pPr>
            <w:r w:rsidRPr="00236073">
              <w:rPr>
                <w:rFonts w:cs="Arial"/>
              </w:rPr>
              <w:t>2.1 units</w:t>
            </w:r>
          </w:p>
        </w:tc>
      </w:tr>
      <w:tr w:rsidR="00964730" w:rsidRPr="00236073" w14:paraId="03955E7A" w14:textId="77777777" w:rsidTr="00C44711">
        <w:tc>
          <w:tcPr>
            <w:tcW w:w="5954" w:type="dxa"/>
            <w:vAlign w:val="center"/>
          </w:tcPr>
          <w:p w14:paraId="2657CC19" w14:textId="77777777" w:rsidR="00964730" w:rsidRPr="00236073" w:rsidRDefault="00964730" w:rsidP="00C44711">
            <w:pPr>
              <w:jc w:val="both"/>
              <w:rPr>
                <w:rFonts w:cs="Arial"/>
              </w:rPr>
            </w:pPr>
            <w:r w:rsidRPr="00236073">
              <w:rPr>
                <w:rFonts w:cs="Arial"/>
              </w:rPr>
              <w:t>Pint of higher-strength lager/beer/cider (</w:t>
            </w:r>
            <w:proofErr w:type="spellStart"/>
            <w:r w:rsidRPr="00236073">
              <w:rPr>
                <w:rFonts w:cs="Arial"/>
              </w:rPr>
              <w:t>ABV</w:t>
            </w:r>
            <w:proofErr w:type="spellEnd"/>
            <w:r w:rsidRPr="00236073">
              <w:rPr>
                <w:rFonts w:cs="Arial"/>
              </w:rPr>
              <w:t xml:space="preserve"> 5.2%)</w:t>
            </w:r>
          </w:p>
        </w:tc>
        <w:tc>
          <w:tcPr>
            <w:tcW w:w="2977" w:type="dxa"/>
            <w:vAlign w:val="center"/>
          </w:tcPr>
          <w:p w14:paraId="113D9BF9" w14:textId="77777777" w:rsidR="00964730" w:rsidRPr="00236073" w:rsidRDefault="00964730" w:rsidP="00C44711">
            <w:pPr>
              <w:jc w:val="both"/>
              <w:rPr>
                <w:rFonts w:cs="Arial"/>
              </w:rPr>
            </w:pPr>
            <w:r w:rsidRPr="00236073">
              <w:rPr>
                <w:rFonts w:cs="Arial"/>
              </w:rPr>
              <w:t>3 units</w:t>
            </w:r>
          </w:p>
        </w:tc>
      </w:tr>
      <w:tr w:rsidR="00964730" w:rsidRPr="00236073" w14:paraId="1BC7D17F" w14:textId="77777777" w:rsidTr="00C44711">
        <w:tc>
          <w:tcPr>
            <w:tcW w:w="5954" w:type="dxa"/>
            <w:vAlign w:val="center"/>
          </w:tcPr>
          <w:p w14:paraId="14561895" w14:textId="77777777" w:rsidR="00964730" w:rsidRPr="00236073" w:rsidRDefault="00964730" w:rsidP="00C44711">
            <w:pPr>
              <w:jc w:val="both"/>
              <w:rPr>
                <w:rFonts w:cs="Arial"/>
              </w:rPr>
            </w:pPr>
            <w:r w:rsidRPr="00236073">
              <w:rPr>
                <w:rFonts w:cs="Arial"/>
              </w:rPr>
              <w:t>Large glass of red/white/rosé wine (</w:t>
            </w:r>
            <w:proofErr w:type="spellStart"/>
            <w:r w:rsidRPr="00236073">
              <w:rPr>
                <w:rFonts w:cs="Arial"/>
              </w:rPr>
              <w:t>250ml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12%)</w:t>
            </w:r>
          </w:p>
        </w:tc>
        <w:tc>
          <w:tcPr>
            <w:tcW w:w="2977" w:type="dxa"/>
            <w:vAlign w:val="center"/>
          </w:tcPr>
          <w:p w14:paraId="45F9D0B0" w14:textId="77777777" w:rsidR="00964730" w:rsidRPr="00236073" w:rsidRDefault="00964730" w:rsidP="00C44711">
            <w:pPr>
              <w:jc w:val="both"/>
              <w:rPr>
                <w:rFonts w:cs="Arial"/>
              </w:rPr>
            </w:pPr>
            <w:r w:rsidRPr="00236073">
              <w:rPr>
                <w:rFonts w:cs="Arial"/>
              </w:rPr>
              <w:t>3 units</w:t>
            </w:r>
          </w:p>
        </w:tc>
      </w:tr>
    </w:tbl>
    <w:p w14:paraId="5BBCBBA5" w14:textId="77777777" w:rsidR="00964730" w:rsidRPr="00236073" w:rsidRDefault="00964730" w:rsidP="005C3969">
      <w:pPr>
        <w:pStyle w:val="NormalWeb"/>
        <w:spacing w:before="0" w:beforeAutospacing="0"/>
        <w:jc w:val="both"/>
        <w:rPr>
          <w:rFonts w:ascii="Arial" w:hAnsi="Arial" w:cs="Arial"/>
          <w:sz w:val="18"/>
          <w:szCs w:val="18"/>
        </w:rPr>
      </w:pPr>
      <w:r w:rsidRPr="00236073">
        <w:rPr>
          <w:rFonts w:ascii="Arial" w:hAnsi="Arial" w:cs="Arial"/>
          <w:sz w:val="18"/>
          <w:szCs w:val="18"/>
        </w:rPr>
        <w:lastRenderedPageBreak/>
        <w:t xml:space="preserve">*Gin, rum, vodka, whisky, tequila, </w:t>
      </w:r>
      <w:proofErr w:type="spellStart"/>
      <w:r w:rsidRPr="00236073">
        <w:rPr>
          <w:rFonts w:ascii="Arial" w:hAnsi="Arial" w:cs="Arial"/>
          <w:sz w:val="18"/>
          <w:szCs w:val="18"/>
        </w:rPr>
        <w:t>sambuca</w:t>
      </w:r>
      <w:proofErr w:type="spellEnd"/>
      <w:r w:rsidRPr="00236073">
        <w:rPr>
          <w:rFonts w:ascii="Arial" w:hAnsi="Arial" w:cs="Arial"/>
          <w:sz w:val="18"/>
          <w:szCs w:val="18"/>
        </w:rPr>
        <w:t>. Large (</w:t>
      </w:r>
      <w:proofErr w:type="spellStart"/>
      <w:r w:rsidRPr="00236073">
        <w:rPr>
          <w:rFonts w:ascii="Arial" w:hAnsi="Arial" w:cs="Arial"/>
          <w:sz w:val="18"/>
          <w:szCs w:val="18"/>
        </w:rPr>
        <w:t>35ml</w:t>
      </w:r>
      <w:proofErr w:type="spellEnd"/>
      <w:r w:rsidRPr="00236073">
        <w:rPr>
          <w:rFonts w:ascii="Arial" w:hAnsi="Arial" w:cs="Arial"/>
          <w:sz w:val="18"/>
          <w:szCs w:val="18"/>
        </w:rPr>
        <w:t>) single measures of spirits are 1.4 units.</w:t>
      </w:r>
    </w:p>
    <w:p w14:paraId="72777FDB" w14:textId="4AF00112" w:rsidR="00964730" w:rsidRPr="003340AB" w:rsidRDefault="00964730" w:rsidP="00964730">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F</w:t>
      </w:r>
      <w:r w:rsidRPr="003340AB">
        <w:rPr>
          <w:rFonts w:ascii="Arial" w:eastAsia="Times New Roman" w:hAnsi="Arial" w:cs="Arial"/>
          <w:b/>
          <w:sz w:val="24"/>
          <w:szCs w:val="24"/>
        </w:rPr>
        <w:t>H5</w:t>
      </w:r>
      <w:proofErr w:type="spellEnd"/>
      <w:r w:rsidRPr="003340AB">
        <w:rPr>
          <w:rFonts w:ascii="Arial" w:eastAsia="Times New Roman" w:hAnsi="Arial" w:cs="Arial"/>
          <w:b/>
          <w:sz w:val="24"/>
          <w:szCs w:val="24"/>
        </w:rPr>
        <w:t>. Thinking about the last time you were on a night out or at a party, how many units of alcohol did you consume then?</w:t>
      </w:r>
    </w:p>
    <w:p w14:paraId="6D70E95F" w14:textId="63FA1777" w:rsidR="00964730"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Units should be calculated</w:t>
      </w:r>
      <w:r>
        <w:rPr>
          <w:rFonts w:ascii="Arial" w:eastAsia="Times New Roman" w:hAnsi="Arial" w:cs="Arial"/>
          <w:sz w:val="24"/>
          <w:szCs w:val="24"/>
        </w:rPr>
        <w:t xml:space="preserve"> as accurately as possible</w:t>
      </w:r>
      <w:r w:rsidRPr="003340AB">
        <w:rPr>
          <w:rFonts w:ascii="Arial" w:eastAsia="Times New Roman" w:hAnsi="Arial" w:cs="Arial"/>
          <w:sz w:val="24"/>
          <w:szCs w:val="24"/>
        </w:rPr>
        <w:t xml:space="preserve"> according to the NHS alcohol units guide:</w:t>
      </w:r>
    </w:p>
    <w:p w14:paraId="0C6316F6" w14:textId="77777777" w:rsidR="0092551A" w:rsidRPr="003340AB" w:rsidRDefault="0092551A" w:rsidP="00964730">
      <w:pPr>
        <w:spacing w:after="0" w:line="240" w:lineRule="auto"/>
        <w:jc w:val="both"/>
        <w:rPr>
          <w:rFonts w:ascii="Arial" w:eastAsia="Times New Roman" w:hAnsi="Arial" w:cs="Arial"/>
          <w:sz w:val="24"/>
          <w:szCs w:val="24"/>
        </w:rPr>
      </w:pPr>
    </w:p>
    <w:tbl>
      <w:tblPr>
        <w:tblStyle w:val="TableGrid"/>
        <w:tblW w:w="0" w:type="auto"/>
        <w:tblInd w:w="108" w:type="dxa"/>
        <w:tblLook w:val="04A0" w:firstRow="1" w:lastRow="0" w:firstColumn="1" w:lastColumn="0" w:noHBand="0" w:noVBand="1"/>
      </w:tblPr>
      <w:tblGrid>
        <w:gridCol w:w="5938"/>
        <w:gridCol w:w="2970"/>
      </w:tblGrid>
      <w:tr w:rsidR="00964730" w:rsidRPr="00236073" w14:paraId="2FF970E8" w14:textId="77777777" w:rsidTr="0092551A">
        <w:tc>
          <w:tcPr>
            <w:tcW w:w="5938" w:type="dxa"/>
          </w:tcPr>
          <w:p w14:paraId="1AE9B18C" w14:textId="77777777" w:rsidR="00964730" w:rsidRPr="003340AB" w:rsidRDefault="00964730" w:rsidP="00C44711">
            <w:pPr>
              <w:jc w:val="both"/>
              <w:rPr>
                <w:rFonts w:cs="Arial"/>
                <w:b/>
                <w:color w:val="548DD4" w:themeColor="text2" w:themeTint="99"/>
              </w:rPr>
            </w:pPr>
            <w:r w:rsidRPr="003340AB">
              <w:rPr>
                <w:rFonts w:cs="Arial"/>
                <w:b/>
                <w:color w:val="548DD4" w:themeColor="text2" w:themeTint="99"/>
              </w:rPr>
              <w:t>Type of drink</w:t>
            </w:r>
          </w:p>
        </w:tc>
        <w:tc>
          <w:tcPr>
            <w:tcW w:w="2970" w:type="dxa"/>
          </w:tcPr>
          <w:p w14:paraId="124D065A" w14:textId="77777777" w:rsidR="00964730" w:rsidRPr="003340AB" w:rsidRDefault="00964730" w:rsidP="00C44711">
            <w:pPr>
              <w:jc w:val="both"/>
              <w:rPr>
                <w:rFonts w:cs="Arial"/>
                <w:b/>
                <w:color w:val="548DD4" w:themeColor="text2" w:themeTint="99"/>
              </w:rPr>
            </w:pPr>
            <w:r w:rsidRPr="003340AB">
              <w:rPr>
                <w:rFonts w:cs="Arial"/>
                <w:b/>
                <w:color w:val="548DD4" w:themeColor="text2" w:themeTint="99"/>
              </w:rPr>
              <w:t>Number of alcohol units</w:t>
            </w:r>
          </w:p>
        </w:tc>
      </w:tr>
      <w:tr w:rsidR="00964730" w:rsidRPr="00236073" w14:paraId="7E68C526" w14:textId="77777777" w:rsidTr="0092551A">
        <w:tc>
          <w:tcPr>
            <w:tcW w:w="5938" w:type="dxa"/>
          </w:tcPr>
          <w:p w14:paraId="0F6D2F54" w14:textId="77777777" w:rsidR="00964730" w:rsidRPr="00236073" w:rsidRDefault="00964730" w:rsidP="00C44711">
            <w:pPr>
              <w:jc w:val="both"/>
              <w:rPr>
                <w:rFonts w:cs="Arial"/>
              </w:rPr>
            </w:pPr>
            <w:r w:rsidRPr="00236073">
              <w:rPr>
                <w:rFonts w:cs="Arial"/>
              </w:rPr>
              <w:t>Single small shot of spirits * (</w:t>
            </w:r>
            <w:proofErr w:type="spellStart"/>
            <w:r w:rsidRPr="00236073">
              <w:rPr>
                <w:rFonts w:cs="Arial"/>
              </w:rPr>
              <w:t>25ml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40%)</w:t>
            </w:r>
          </w:p>
        </w:tc>
        <w:tc>
          <w:tcPr>
            <w:tcW w:w="2970" w:type="dxa"/>
          </w:tcPr>
          <w:p w14:paraId="6ABD6216" w14:textId="77777777" w:rsidR="00964730" w:rsidRPr="00236073" w:rsidRDefault="00964730" w:rsidP="00C44711">
            <w:pPr>
              <w:jc w:val="both"/>
              <w:rPr>
                <w:rFonts w:cs="Arial"/>
              </w:rPr>
            </w:pPr>
            <w:r w:rsidRPr="00236073">
              <w:rPr>
                <w:rFonts w:cs="Arial"/>
              </w:rPr>
              <w:t>1 unit</w:t>
            </w:r>
          </w:p>
        </w:tc>
      </w:tr>
      <w:tr w:rsidR="00964730" w:rsidRPr="00236073" w14:paraId="26D38107" w14:textId="77777777" w:rsidTr="0092551A">
        <w:tc>
          <w:tcPr>
            <w:tcW w:w="5938" w:type="dxa"/>
            <w:vAlign w:val="center"/>
          </w:tcPr>
          <w:p w14:paraId="146036DF" w14:textId="77777777" w:rsidR="00964730" w:rsidRPr="00236073" w:rsidRDefault="00964730" w:rsidP="00C44711">
            <w:pPr>
              <w:jc w:val="both"/>
              <w:rPr>
                <w:rFonts w:cs="Arial"/>
              </w:rPr>
            </w:pPr>
            <w:r w:rsidRPr="00236073">
              <w:rPr>
                <w:rFonts w:cs="Arial"/>
              </w:rPr>
              <w:t>Alcopop (</w:t>
            </w:r>
            <w:proofErr w:type="spellStart"/>
            <w:r w:rsidRPr="00236073">
              <w:rPr>
                <w:rFonts w:cs="Arial"/>
              </w:rPr>
              <w:t>275ml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5.5%)</w:t>
            </w:r>
          </w:p>
        </w:tc>
        <w:tc>
          <w:tcPr>
            <w:tcW w:w="2970" w:type="dxa"/>
            <w:vAlign w:val="center"/>
          </w:tcPr>
          <w:p w14:paraId="4A25CA6C" w14:textId="77777777" w:rsidR="00964730" w:rsidRPr="00236073" w:rsidRDefault="00964730" w:rsidP="00C44711">
            <w:pPr>
              <w:jc w:val="both"/>
              <w:rPr>
                <w:rFonts w:cs="Arial"/>
              </w:rPr>
            </w:pPr>
            <w:r w:rsidRPr="00236073">
              <w:rPr>
                <w:rFonts w:cs="Arial"/>
              </w:rPr>
              <w:t>1.5 units</w:t>
            </w:r>
          </w:p>
        </w:tc>
      </w:tr>
      <w:tr w:rsidR="00964730" w:rsidRPr="00236073" w14:paraId="2EF5F662" w14:textId="77777777" w:rsidTr="0092551A">
        <w:tc>
          <w:tcPr>
            <w:tcW w:w="5938" w:type="dxa"/>
            <w:vAlign w:val="center"/>
          </w:tcPr>
          <w:p w14:paraId="1B09C3AF" w14:textId="77777777" w:rsidR="00964730" w:rsidRPr="00236073" w:rsidRDefault="00964730" w:rsidP="00C44711">
            <w:pPr>
              <w:jc w:val="both"/>
              <w:rPr>
                <w:rFonts w:cs="Arial"/>
              </w:rPr>
            </w:pPr>
            <w:r w:rsidRPr="00236073">
              <w:rPr>
                <w:rFonts w:cs="Arial"/>
              </w:rPr>
              <w:t>Small glass of red/white/rosé wine (</w:t>
            </w:r>
            <w:proofErr w:type="spellStart"/>
            <w:r w:rsidRPr="00236073">
              <w:rPr>
                <w:rFonts w:cs="Arial"/>
              </w:rPr>
              <w:t>125ml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12%)</w:t>
            </w:r>
          </w:p>
        </w:tc>
        <w:tc>
          <w:tcPr>
            <w:tcW w:w="2970" w:type="dxa"/>
            <w:vAlign w:val="center"/>
          </w:tcPr>
          <w:p w14:paraId="60A4D7C1" w14:textId="77777777" w:rsidR="00964730" w:rsidRPr="00236073" w:rsidRDefault="00964730" w:rsidP="00C44711">
            <w:pPr>
              <w:jc w:val="both"/>
              <w:rPr>
                <w:rFonts w:cs="Arial"/>
              </w:rPr>
            </w:pPr>
            <w:r w:rsidRPr="00236073">
              <w:rPr>
                <w:rFonts w:cs="Arial"/>
              </w:rPr>
              <w:t>1.5 units</w:t>
            </w:r>
          </w:p>
        </w:tc>
      </w:tr>
      <w:tr w:rsidR="00964730" w:rsidRPr="00236073" w14:paraId="6116DA5B" w14:textId="77777777" w:rsidTr="0092551A">
        <w:tc>
          <w:tcPr>
            <w:tcW w:w="5938" w:type="dxa"/>
            <w:vAlign w:val="center"/>
          </w:tcPr>
          <w:p w14:paraId="2CF9DD54" w14:textId="77777777" w:rsidR="00964730" w:rsidRPr="00236073" w:rsidRDefault="00964730" w:rsidP="00C44711">
            <w:pPr>
              <w:jc w:val="both"/>
              <w:rPr>
                <w:rFonts w:cs="Arial"/>
              </w:rPr>
            </w:pPr>
            <w:r w:rsidRPr="00236073">
              <w:rPr>
                <w:rFonts w:cs="Arial"/>
              </w:rPr>
              <w:t>Bottle of lager/beer/cider (</w:t>
            </w:r>
            <w:proofErr w:type="spellStart"/>
            <w:r w:rsidRPr="00236073">
              <w:rPr>
                <w:rFonts w:cs="Arial"/>
              </w:rPr>
              <w:t>330ml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5%)</w:t>
            </w:r>
          </w:p>
        </w:tc>
        <w:tc>
          <w:tcPr>
            <w:tcW w:w="2970" w:type="dxa"/>
            <w:vAlign w:val="center"/>
          </w:tcPr>
          <w:p w14:paraId="08AC9D2F" w14:textId="77777777" w:rsidR="00964730" w:rsidRPr="00236073" w:rsidRDefault="00964730" w:rsidP="00C44711">
            <w:pPr>
              <w:jc w:val="both"/>
              <w:rPr>
                <w:rFonts w:cs="Arial"/>
              </w:rPr>
            </w:pPr>
            <w:r w:rsidRPr="00236073">
              <w:rPr>
                <w:rFonts w:cs="Arial"/>
              </w:rPr>
              <w:t>1.7 units</w:t>
            </w:r>
          </w:p>
        </w:tc>
      </w:tr>
      <w:tr w:rsidR="00964730" w:rsidRPr="00236073" w14:paraId="588EEC3F" w14:textId="77777777" w:rsidTr="0092551A">
        <w:tc>
          <w:tcPr>
            <w:tcW w:w="5938" w:type="dxa"/>
            <w:vAlign w:val="center"/>
          </w:tcPr>
          <w:p w14:paraId="44C3BD6F" w14:textId="77777777" w:rsidR="00964730" w:rsidRPr="00236073" w:rsidRDefault="00964730" w:rsidP="00C44711">
            <w:pPr>
              <w:jc w:val="both"/>
              <w:rPr>
                <w:rFonts w:cs="Arial"/>
              </w:rPr>
            </w:pPr>
            <w:r w:rsidRPr="00236073">
              <w:rPr>
                <w:rFonts w:cs="Arial"/>
              </w:rPr>
              <w:t>Can of lager/beer/cider (</w:t>
            </w:r>
            <w:proofErr w:type="spellStart"/>
            <w:r w:rsidRPr="00236073">
              <w:rPr>
                <w:rFonts w:cs="Arial"/>
              </w:rPr>
              <w:t>440ml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5.5%)</w:t>
            </w:r>
          </w:p>
        </w:tc>
        <w:tc>
          <w:tcPr>
            <w:tcW w:w="2970" w:type="dxa"/>
            <w:vAlign w:val="center"/>
          </w:tcPr>
          <w:p w14:paraId="24472624" w14:textId="77777777" w:rsidR="00964730" w:rsidRPr="00236073" w:rsidRDefault="00964730" w:rsidP="00C44711">
            <w:pPr>
              <w:jc w:val="both"/>
              <w:rPr>
                <w:rFonts w:cs="Arial"/>
              </w:rPr>
            </w:pPr>
            <w:r w:rsidRPr="00236073">
              <w:rPr>
                <w:rFonts w:cs="Arial"/>
              </w:rPr>
              <w:t>2 units</w:t>
            </w:r>
          </w:p>
        </w:tc>
      </w:tr>
      <w:tr w:rsidR="00964730" w:rsidRPr="00236073" w14:paraId="5EC87BDB" w14:textId="77777777" w:rsidTr="0092551A">
        <w:tc>
          <w:tcPr>
            <w:tcW w:w="5938" w:type="dxa"/>
            <w:vAlign w:val="center"/>
          </w:tcPr>
          <w:p w14:paraId="7E0A1D6D" w14:textId="77777777" w:rsidR="00964730" w:rsidRPr="00236073" w:rsidRDefault="00964730" w:rsidP="00C44711">
            <w:pPr>
              <w:jc w:val="both"/>
              <w:rPr>
                <w:rFonts w:cs="Arial"/>
              </w:rPr>
            </w:pPr>
            <w:r w:rsidRPr="00236073">
              <w:rPr>
                <w:rFonts w:cs="Arial"/>
              </w:rPr>
              <w:t>Pint of lower-strength lager/beer/cider (</w:t>
            </w:r>
            <w:proofErr w:type="spellStart"/>
            <w:r w:rsidRPr="00236073">
              <w:rPr>
                <w:rFonts w:cs="Arial"/>
              </w:rPr>
              <w:t>ABV</w:t>
            </w:r>
            <w:proofErr w:type="spellEnd"/>
            <w:r w:rsidRPr="00236073">
              <w:rPr>
                <w:rFonts w:cs="Arial"/>
              </w:rPr>
              <w:t xml:space="preserve"> 3.6%)</w:t>
            </w:r>
          </w:p>
        </w:tc>
        <w:tc>
          <w:tcPr>
            <w:tcW w:w="2970" w:type="dxa"/>
            <w:vAlign w:val="center"/>
          </w:tcPr>
          <w:p w14:paraId="6517D80E" w14:textId="77777777" w:rsidR="00964730" w:rsidRPr="00236073" w:rsidRDefault="00964730" w:rsidP="00C44711">
            <w:pPr>
              <w:jc w:val="both"/>
              <w:rPr>
                <w:rFonts w:cs="Arial"/>
              </w:rPr>
            </w:pPr>
            <w:r w:rsidRPr="00236073">
              <w:rPr>
                <w:rFonts w:cs="Arial"/>
              </w:rPr>
              <w:t>2 units</w:t>
            </w:r>
          </w:p>
        </w:tc>
      </w:tr>
      <w:tr w:rsidR="00964730" w:rsidRPr="00236073" w14:paraId="6A56480D" w14:textId="77777777" w:rsidTr="0092551A">
        <w:tc>
          <w:tcPr>
            <w:tcW w:w="5938" w:type="dxa"/>
            <w:vAlign w:val="center"/>
          </w:tcPr>
          <w:p w14:paraId="4C447A8B" w14:textId="77777777" w:rsidR="00964730" w:rsidRPr="00236073" w:rsidRDefault="00964730" w:rsidP="00C44711">
            <w:pPr>
              <w:jc w:val="both"/>
              <w:rPr>
                <w:rFonts w:cs="Arial"/>
              </w:rPr>
            </w:pPr>
            <w:r w:rsidRPr="00236073">
              <w:rPr>
                <w:rFonts w:cs="Arial"/>
              </w:rPr>
              <w:t>Standard glass of red/white/rosé wine (</w:t>
            </w:r>
            <w:proofErr w:type="spellStart"/>
            <w:r w:rsidRPr="00236073">
              <w:rPr>
                <w:rFonts w:cs="Arial"/>
              </w:rPr>
              <w:t>175ml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12%)</w:t>
            </w:r>
          </w:p>
        </w:tc>
        <w:tc>
          <w:tcPr>
            <w:tcW w:w="2970" w:type="dxa"/>
            <w:vAlign w:val="center"/>
          </w:tcPr>
          <w:p w14:paraId="7A1DF53E" w14:textId="77777777" w:rsidR="00964730" w:rsidRPr="00236073" w:rsidRDefault="00964730" w:rsidP="00C44711">
            <w:pPr>
              <w:jc w:val="both"/>
              <w:rPr>
                <w:rFonts w:cs="Arial"/>
              </w:rPr>
            </w:pPr>
            <w:r w:rsidRPr="00236073">
              <w:rPr>
                <w:rFonts w:cs="Arial"/>
              </w:rPr>
              <w:t>2.1 units</w:t>
            </w:r>
          </w:p>
        </w:tc>
      </w:tr>
      <w:tr w:rsidR="00964730" w:rsidRPr="00236073" w14:paraId="32458014" w14:textId="77777777" w:rsidTr="0092551A">
        <w:tc>
          <w:tcPr>
            <w:tcW w:w="5938" w:type="dxa"/>
            <w:vAlign w:val="center"/>
          </w:tcPr>
          <w:p w14:paraId="0B1716BC" w14:textId="77777777" w:rsidR="00964730" w:rsidRPr="00236073" w:rsidRDefault="00964730" w:rsidP="00C44711">
            <w:pPr>
              <w:jc w:val="both"/>
              <w:rPr>
                <w:rFonts w:cs="Arial"/>
              </w:rPr>
            </w:pPr>
            <w:r w:rsidRPr="00236073">
              <w:rPr>
                <w:rFonts w:cs="Arial"/>
              </w:rPr>
              <w:t>Pint of higher-strength lager/beer/cider (</w:t>
            </w:r>
            <w:proofErr w:type="spellStart"/>
            <w:r w:rsidRPr="00236073">
              <w:rPr>
                <w:rFonts w:cs="Arial"/>
              </w:rPr>
              <w:t>ABV</w:t>
            </w:r>
            <w:proofErr w:type="spellEnd"/>
            <w:r w:rsidRPr="00236073">
              <w:rPr>
                <w:rFonts w:cs="Arial"/>
              </w:rPr>
              <w:t xml:space="preserve"> 5.2%)</w:t>
            </w:r>
          </w:p>
        </w:tc>
        <w:tc>
          <w:tcPr>
            <w:tcW w:w="2970" w:type="dxa"/>
            <w:vAlign w:val="center"/>
          </w:tcPr>
          <w:p w14:paraId="0FCFCF04" w14:textId="77777777" w:rsidR="00964730" w:rsidRPr="00236073" w:rsidRDefault="00964730" w:rsidP="00C44711">
            <w:pPr>
              <w:jc w:val="both"/>
              <w:rPr>
                <w:rFonts w:cs="Arial"/>
              </w:rPr>
            </w:pPr>
            <w:r w:rsidRPr="00236073">
              <w:rPr>
                <w:rFonts w:cs="Arial"/>
              </w:rPr>
              <w:t>3 units</w:t>
            </w:r>
          </w:p>
        </w:tc>
      </w:tr>
      <w:tr w:rsidR="00964730" w:rsidRPr="00236073" w14:paraId="3D3D4BA8" w14:textId="77777777" w:rsidTr="0092551A">
        <w:tc>
          <w:tcPr>
            <w:tcW w:w="5938" w:type="dxa"/>
            <w:vAlign w:val="center"/>
          </w:tcPr>
          <w:p w14:paraId="2F4F5EE0" w14:textId="77777777" w:rsidR="00964730" w:rsidRPr="00236073" w:rsidRDefault="00964730" w:rsidP="00C44711">
            <w:pPr>
              <w:jc w:val="both"/>
              <w:rPr>
                <w:rFonts w:cs="Arial"/>
              </w:rPr>
            </w:pPr>
            <w:r w:rsidRPr="00236073">
              <w:rPr>
                <w:rFonts w:cs="Arial"/>
              </w:rPr>
              <w:t>Large glass of red/white/rosé wine (</w:t>
            </w:r>
            <w:proofErr w:type="spellStart"/>
            <w:r w:rsidRPr="00236073">
              <w:rPr>
                <w:rFonts w:cs="Arial"/>
              </w:rPr>
              <w:t>250ml</w:t>
            </w:r>
            <w:proofErr w:type="spellEnd"/>
            <w:r w:rsidRPr="00236073">
              <w:rPr>
                <w:rFonts w:cs="Arial"/>
              </w:rPr>
              <w:t xml:space="preserve">, </w:t>
            </w:r>
            <w:proofErr w:type="spellStart"/>
            <w:r w:rsidRPr="00236073">
              <w:rPr>
                <w:rFonts w:cs="Arial"/>
              </w:rPr>
              <w:t>ABV</w:t>
            </w:r>
            <w:proofErr w:type="spellEnd"/>
            <w:r w:rsidRPr="00236073">
              <w:rPr>
                <w:rFonts w:cs="Arial"/>
              </w:rPr>
              <w:t xml:space="preserve"> 12%)</w:t>
            </w:r>
          </w:p>
        </w:tc>
        <w:tc>
          <w:tcPr>
            <w:tcW w:w="2970" w:type="dxa"/>
            <w:vAlign w:val="center"/>
          </w:tcPr>
          <w:p w14:paraId="12F78887" w14:textId="77777777" w:rsidR="00964730" w:rsidRPr="00236073" w:rsidRDefault="00964730" w:rsidP="00C44711">
            <w:pPr>
              <w:jc w:val="both"/>
              <w:rPr>
                <w:rFonts w:cs="Arial"/>
              </w:rPr>
            </w:pPr>
            <w:r w:rsidRPr="00236073">
              <w:rPr>
                <w:rFonts w:cs="Arial"/>
              </w:rPr>
              <w:t>3 units</w:t>
            </w:r>
          </w:p>
        </w:tc>
      </w:tr>
    </w:tbl>
    <w:p w14:paraId="738C30BD" w14:textId="77777777" w:rsidR="00964730" w:rsidRPr="00236073" w:rsidRDefault="00964730" w:rsidP="005C3969">
      <w:pPr>
        <w:pStyle w:val="NormalWeb"/>
        <w:spacing w:before="0" w:beforeAutospacing="0"/>
        <w:jc w:val="both"/>
        <w:rPr>
          <w:rFonts w:ascii="Arial" w:hAnsi="Arial" w:cs="Arial"/>
          <w:sz w:val="18"/>
          <w:szCs w:val="18"/>
        </w:rPr>
      </w:pPr>
      <w:r w:rsidRPr="00236073">
        <w:rPr>
          <w:rFonts w:ascii="Arial" w:hAnsi="Arial" w:cs="Arial"/>
          <w:sz w:val="18"/>
          <w:szCs w:val="18"/>
        </w:rPr>
        <w:t xml:space="preserve">*Gin, rum, vodka, whisky, tequila, </w:t>
      </w:r>
      <w:proofErr w:type="spellStart"/>
      <w:r w:rsidRPr="00236073">
        <w:rPr>
          <w:rFonts w:ascii="Arial" w:hAnsi="Arial" w:cs="Arial"/>
          <w:sz w:val="18"/>
          <w:szCs w:val="18"/>
        </w:rPr>
        <w:t>sambuca</w:t>
      </w:r>
      <w:proofErr w:type="spellEnd"/>
      <w:r w:rsidRPr="00236073">
        <w:rPr>
          <w:rFonts w:ascii="Arial" w:hAnsi="Arial" w:cs="Arial"/>
          <w:sz w:val="18"/>
          <w:szCs w:val="18"/>
        </w:rPr>
        <w:t>. Large (</w:t>
      </w:r>
      <w:proofErr w:type="spellStart"/>
      <w:r w:rsidRPr="00236073">
        <w:rPr>
          <w:rFonts w:ascii="Arial" w:hAnsi="Arial" w:cs="Arial"/>
          <w:sz w:val="18"/>
          <w:szCs w:val="18"/>
        </w:rPr>
        <w:t>35ml</w:t>
      </w:r>
      <w:proofErr w:type="spellEnd"/>
      <w:r w:rsidRPr="00236073">
        <w:rPr>
          <w:rFonts w:ascii="Arial" w:hAnsi="Arial" w:cs="Arial"/>
          <w:sz w:val="18"/>
          <w:szCs w:val="18"/>
        </w:rPr>
        <w:t>) single measures of spirits are 1.4 units.</w:t>
      </w:r>
    </w:p>
    <w:p w14:paraId="6436B227" w14:textId="44D6D9D2" w:rsidR="00964730" w:rsidRPr="003340AB" w:rsidRDefault="00964730" w:rsidP="00964730">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F</w:t>
      </w:r>
      <w:r w:rsidRPr="003340AB">
        <w:rPr>
          <w:rFonts w:ascii="Arial" w:eastAsia="Times New Roman" w:hAnsi="Arial" w:cs="Arial"/>
          <w:b/>
          <w:sz w:val="24"/>
          <w:szCs w:val="24"/>
        </w:rPr>
        <w:t>H6</w:t>
      </w:r>
      <w:proofErr w:type="spellEnd"/>
      <w:r w:rsidRPr="003340AB">
        <w:rPr>
          <w:rFonts w:ascii="Arial" w:eastAsia="Times New Roman" w:hAnsi="Arial" w:cs="Arial"/>
          <w:b/>
          <w:sz w:val="24"/>
          <w:szCs w:val="24"/>
        </w:rPr>
        <w:t xml:space="preserve">. Which of the following, if any, have you taken in the last month? </w:t>
      </w:r>
    </w:p>
    <w:p w14:paraId="215D66CD" w14:textId="77777777" w:rsidR="00964730"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Select all applicable boxes</w:t>
      </w:r>
      <w:r>
        <w:rPr>
          <w:rStyle w:val="FootnoteReference"/>
          <w:rFonts w:ascii="Arial" w:eastAsia="Times New Roman" w:hAnsi="Arial" w:cs="Arial"/>
          <w:sz w:val="24"/>
          <w:szCs w:val="24"/>
        </w:rPr>
        <w:footnoteReference w:id="50"/>
      </w:r>
      <w:r w:rsidRPr="003340AB">
        <w:rPr>
          <w:rFonts w:ascii="Arial" w:eastAsia="Times New Roman" w:hAnsi="Arial" w:cs="Arial"/>
          <w:sz w:val="24"/>
          <w:szCs w:val="24"/>
        </w:rPr>
        <w:t xml:space="preserve">. It is important to have a baseline to understand a client’s use and understanding of drug use. </w:t>
      </w:r>
    </w:p>
    <w:p w14:paraId="1AF997CA" w14:textId="578B7C3B" w:rsidR="00964730" w:rsidRPr="003340AB" w:rsidRDefault="00964730" w:rsidP="00964730">
      <w:pPr>
        <w:spacing w:after="0" w:line="240" w:lineRule="auto"/>
        <w:jc w:val="both"/>
        <w:rPr>
          <w:rFonts w:ascii="Arial" w:eastAsia="Times New Roman" w:hAnsi="Arial" w:cs="Arial"/>
          <w:b/>
          <w:sz w:val="24"/>
          <w:szCs w:val="24"/>
        </w:rPr>
      </w:pPr>
    </w:p>
    <w:p w14:paraId="3099501B" w14:textId="1247CF05" w:rsidR="00461E37" w:rsidRPr="003340AB" w:rsidRDefault="00461E37" w:rsidP="00461E37">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FH8</w:t>
      </w:r>
      <w:proofErr w:type="spellEnd"/>
      <w:r w:rsidRPr="003340AB">
        <w:rPr>
          <w:rFonts w:ascii="Arial" w:eastAsia="Times New Roman" w:hAnsi="Arial" w:cs="Arial"/>
          <w:b/>
          <w:sz w:val="24"/>
          <w:szCs w:val="24"/>
        </w:rPr>
        <w:t xml:space="preserve">. </w:t>
      </w:r>
      <w:proofErr w:type="spellStart"/>
      <w:r w:rsidRPr="003340AB">
        <w:rPr>
          <w:rFonts w:ascii="Arial" w:eastAsia="Times New Roman" w:hAnsi="Arial" w:cs="Arial"/>
          <w:b/>
          <w:sz w:val="24"/>
          <w:szCs w:val="24"/>
        </w:rPr>
        <w:t>SWEMWBS</w:t>
      </w:r>
      <w:proofErr w:type="spellEnd"/>
      <w:r>
        <w:rPr>
          <w:rStyle w:val="FootnoteReference"/>
          <w:rFonts w:ascii="Arial" w:eastAsia="Times New Roman" w:hAnsi="Arial" w:cs="Arial"/>
          <w:b/>
          <w:sz w:val="24"/>
          <w:szCs w:val="24"/>
        </w:rPr>
        <w:footnoteReference w:id="51"/>
      </w:r>
      <w:r w:rsidRPr="003340AB">
        <w:rPr>
          <w:rFonts w:ascii="Arial" w:eastAsia="Times New Roman" w:hAnsi="Arial" w:cs="Arial"/>
          <w:b/>
          <w:sz w:val="24"/>
          <w:szCs w:val="24"/>
        </w:rPr>
        <w:t>.</w:t>
      </w:r>
    </w:p>
    <w:p w14:paraId="04A2DF53" w14:textId="77777777" w:rsidR="00461E37" w:rsidRPr="004C7C2A" w:rsidRDefault="00461E37" w:rsidP="00461E37">
      <w:pPr>
        <w:spacing w:after="0" w:line="240" w:lineRule="auto"/>
        <w:jc w:val="both"/>
        <w:rPr>
          <w:rFonts w:ascii="Arial" w:hAnsi="Arial" w:cs="Arial"/>
        </w:rPr>
      </w:pPr>
      <w:r w:rsidRPr="004C7C2A">
        <w:rPr>
          <w:rFonts w:ascii="Arial" w:eastAsia="Times New Roman" w:hAnsi="Arial" w:cs="Arial"/>
          <w:sz w:val="24"/>
          <w:szCs w:val="24"/>
        </w:rPr>
        <w:t>This set of questions, from the Short Warwick-Edinburgh Mental Wellbeing Scale (</w:t>
      </w:r>
      <w:proofErr w:type="spellStart"/>
      <w:r w:rsidRPr="004C7C2A">
        <w:rPr>
          <w:rFonts w:ascii="Arial" w:eastAsia="Times New Roman" w:hAnsi="Arial" w:cs="Arial"/>
          <w:sz w:val="24"/>
          <w:szCs w:val="24"/>
        </w:rPr>
        <w:t>SWEMWBS</w:t>
      </w:r>
      <w:proofErr w:type="spellEnd"/>
      <w:r w:rsidRPr="004C7C2A">
        <w:rPr>
          <w:rFonts w:ascii="Arial" w:eastAsia="Times New Roman" w:hAnsi="Arial" w:cs="Arial"/>
          <w:sz w:val="24"/>
          <w:szCs w:val="24"/>
        </w:rPr>
        <w:t>), provides a measure of mental wellbeing among clients that can be tracked regularly from enrolment to graduation</w:t>
      </w:r>
      <w:r w:rsidRPr="004C7C2A">
        <w:rPr>
          <w:rFonts w:ascii="Arial" w:hAnsi="Arial" w:cs="Arial"/>
        </w:rPr>
        <w:t xml:space="preserve">. </w:t>
      </w:r>
      <w:r w:rsidRPr="004C7C2A">
        <w:rPr>
          <w:rFonts w:ascii="Arial" w:eastAsia="Times New Roman" w:hAnsi="Arial" w:cs="Arial"/>
          <w:iCs/>
          <w:sz w:val="24"/>
          <w:szCs w:val="24"/>
        </w:rPr>
        <w:t>The scale has been widely used nationally and internationally for monitoring, evaluating projects and programmes and investigating the det</w:t>
      </w:r>
      <w:r>
        <w:rPr>
          <w:rFonts w:ascii="Arial" w:eastAsia="Times New Roman" w:hAnsi="Arial" w:cs="Arial"/>
          <w:iCs/>
          <w:sz w:val="24"/>
          <w:szCs w:val="24"/>
        </w:rPr>
        <w:t>erminants of mental wellbeing.</w:t>
      </w:r>
    </w:p>
    <w:p w14:paraId="775E1983" w14:textId="77777777" w:rsidR="00461E37" w:rsidRPr="004C7C2A" w:rsidRDefault="00461E37" w:rsidP="00461E37">
      <w:pPr>
        <w:spacing w:after="0" w:line="240" w:lineRule="auto"/>
        <w:jc w:val="both"/>
        <w:rPr>
          <w:rFonts w:ascii="Arial" w:hAnsi="Arial" w:cs="Arial"/>
        </w:rPr>
      </w:pPr>
    </w:p>
    <w:p w14:paraId="7005B6CA" w14:textId="29747C5D" w:rsidR="00461E37" w:rsidRPr="004C7C2A" w:rsidRDefault="00461E37" w:rsidP="00461E37">
      <w:pPr>
        <w:spacing w:after="0" w:line="240" w:lineRule="auto"/>
        <w:jc w:val="both"/>
        <w:rPr>
          <w:rFonts w:ascii="Arial" w:hAnsi="Arial" w:cs="Arial"/>
        </w:rPr>
      </w:pPr>
      <w:r w:rsidRPr="004C7C2A">
        <w:rPr>
          <w:rFonts w:ascii="Arial" w:eastAsia="Times New Roman" w:hAnsi="Arial" w:cs="Arial"/>
          <w:sz w:val="24"/>
          <w:szCs w:val="24"/>
        </w:rPr>
        <w:t>The client should answer th</w:t>
      </w:r>
      <w:r w:rsidR="00165B07">
        <w:rPr>
          <w:rFonts w:ascii="Arial" w:eastAsia="Times New Roman" w:hAnsi="Arial" w:cs="Arial"/>
          <w:sz w:val="24"/>
          <w:szCs w:val="24"/>
        </w:rPr>
        <w:t>e questions in relation to how t</w:t>
      </w:r>
      <w:r w:rsidRPr="004C7C2A">
        <w:rPr>
          <w:rFonts w:ascii="Arial" w:eastAsia="Times New Roman" w:hAnsi="Arial" w:cs="Arial"/>
          <w:sz w:val="24"/>
          <w:szCs w:val="24"/>
        </w:rPr>
        <w:t>he</w:t>
      </w:r>
      <w:r w:rsidR="00165B07">
        <w:rPr>
          <w:rFonts w:ascii="Arial" w:eastAsia="Times New Roman" w:hAnsi="Arial" w:cs="Arial"/>
          <w:sz w:val="24"/>
          <w:szCs w:val="24"/>
        </w:rPr>
        <w:t>y have</w:t>
      </w:r>
      <w:r w:rsidRPr="004C7C2A">
        <w:rPr>
          <w:rFonts w:ascii="Arial" w:eastAsia="Times New Roman" w:hAnsi="Arial" w:cs="Arial"/>
          <w:sz w:val="24"/>
          <w:szCs w:val="24"/>
        </w:rPr>
        <w:t xml:space="preserve"> felt over the last 2 weeks.</w:t>
      </w:r>
    </w:p>
    <w:p w14:paraId="26425B7F" w14:textId="77777777" w:rsidR="00461E37" w:rsidRPr="004C7C2A" w:rsidRDefault="00461E37" w:rsidP="00461E37">
      <w:pPr>
        <w:spacing w:after="0" w:line="240" w:lineRule="auto"/>
        <w:jc w:val="both"/>
        <w:rPr>
          <w:rFonts w:ascii="Arial" w:eastAsia="Times New Roman" w:hAnsi="Arial" w:cs="Arial"/>
          <w:sz w:val="24"/>
          <w:szCs w:val="24"/>
        </w:rPr>
      </w:pPr>
    </w:p>
    <w:p w14:paraId="5ABCD134" w14:textId="77777777" w:rsidR="00461E37" w:rsidRPr="004C7C2A" w:rsidRDefault="00461E37" w:rsidP="00461E37">
      <w:pPr>
        <w:spacing w:after="0" w:line="240" w:lineRule="auto"/>
        <w:jc w:val="both"/>
        <w:rPr>
          <w:rFonts w:ascii="Arial" w:eastAsia="Times New Roman" w:hAnsi="Arial" w:cs="Arial"/>
          <w:sz w:val="24"/>
          <w:szCs w:val="24"/>
        </w:rPr>
      </w:pPr>
      <w:r w:rsidRPr="004C7C2A">
        <w:rPr>
          <w:rFonts w:ascii="Arial" w:eastAsia="Times New Roman" w:hAnsi="Arial" w:cs="Arial"/>
          <w:sz w:val="24"/>
          <w:szCs w:val="24"/>
        </w:rPr>
        <w:t>Try to encourage the client to answer all of the questions, as a total score cannot be calculated if answers are missing.</w:t>
      </w:r>
    </w:p>
    <w:p w14:paraId="0D435147" w14:textId="77777777" w:rsidR="00964730" w:rsidRPr="003340AB" w:rsidRDefault="00964730" w:rsidP="00964730">
      <w:pPr>
        <w:spacing w:after="0" w:line="240" w:lineRule="auto"/>
        <w:jc w:val="both"/>
        <w:rPr>
          <w:rFonts w:ascii="Arial" w:eastAsia="Times New Roman" w:hAnsi="Arial" w:cs="Arial"/>
          <w:b/>
          <w:sz w:val="24"/>
          <w:szCs w:val="24"/>
        </w:rPr>
      </w:pPr>
    </w:p>
    <w:p w14:paraId="6A91C3AB" w14:textId="6B6E0622" w:rsidR="00964730" w:rsidRPr="003340AB" w:rsidRDefault="00964730" w:rsidP="00964730">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FH9</w:t>
      </w:r>
      <w:proofErr w:type="spellEnd"/>
      <w:r w:rsidRPr="003340AB">
        <w:rPr>
          <w:rFonts w:ascii="Arial" w:eastAsia="Times New Roman" w:hAnsi="Arial" w:cs="Arial"/>
          <w:b/>
          <w:sz w:val="24"/>
          <w:szCs w:val="24"/>
        </w:rPr>
        <w:t xml:space="preserve">. </w:t>
      </w:r>
      <w:proofErr w:type="spellStart"/>
      <w:r w:rsidRPr="003340AB">
        <w:rPr>
          <w:rFonts w:ascii="Arial" w:eastAsia="Times New Roman" w:hAnsi="Arial" w:cs="Arial"/>
          <w:b/>
          <w:sz w:val="24"/>
          <w:szCs w:val="24"/>
        </w:rPr>
        <w:t>GSE</w:t>
      </w:r>
      <w:proofErr w:type="spellEnd"/>
    </w:p>
    <w:p w14:paraId="0773987E" w14:textId="77777777" w:rsidR="00461E37" w:rsidRPr="004C7C2A" w:rsidRDefault="00461E37" w:rsidP="00461E37">
      <w:pPr>
        <w:spacing w:after="0" w:line="240" w:lineRule="auto"/>
        <w:jc w:val="both"/>
        <w:rPr>
          <w:rFonts w:ascii="Arial" w:eastAsia="Times New Roman" w:hAnsi="Arial" w:cs="Arial"/>
          <w:sz w:val="24"/>
          <w:szCs w:val="24"/>
        </w:rPr>
      </w:pPr>
      <w:r>
        <w:rPr>
          <w:rFonts w:ascii="Arial" w:eastAsia="Times New Roman" w:hAnsi="Arial" w:cs="Arial"/>
          <w:sz w:val="24"/>
          <w:szCs w:val="24"/>
        </w:rPr>
        <w:t>T</w:t>
      </w:r>
      <w:r w:rsidRPr="004C7C2A">
        <w:rPr>
          <w:rFonts w:ascii="Arial" w:eastAsia="Times New Roman" w:hAnsi="Arial" w:cs="Arial"/>
          <w:sz w:val="24"/>
          <w:szCs w:val="24"/>
        </w:rPr>
        <w:t>he General Self-Efficacy Scale</w:t>
      </w:r>
      <w:r w:rsidRPr="004C7C2A">
        <w:rPr>
          <w:rStyle w:val="FootnoteReference"/>
          <w:rFonts w:ascii="Arial" w:eastAsia="Times New Roman" w:hAnsi="Arial" w:cs="Arial"/>
          <w:sz w:val="24"/>
          <w:szCs w:val="24"/>
        </w:rPr>
        <w:footnoteReference w:id="52"/>
      </w:r>
      <w:r w:rsidRPr="004C7C2A">
        <w:rPr>
          <w:rFonts w:eastAsia="Times New Roman"/>
          <w:sz w:val="24"/>
          <w:szCs w:val="24"/>
        </w:rPr>
        <w:t xml:space="preserve"> </w:t>
      </w:r>
      <w:r>
        <w:rPr>
          <w:rFonts w:ascii="Arial" w:eastAsia="Times New Roman" w:hAnsi="Arial" w:cs="Arial"/>
          <w:sz w:val="24"/>
          <w:szCs w:val="24"/>
        </w:rPr>
        <w:t>is used nationally and internationally to provide</w:t>
      </w:r>
      <w:r w:rsidRPr="004C7C2A">
        <w:rPr>
          <w:rFonts w:ascii="Arial" w:eastAsia="Times New Roman" w:hAnsi="Arial" w:cs="Arial"/>
          <w:sz w:val="24"/>
          <w:szCs w:val="24"/>
        </w:rPr>
        <w:t xml:space="preserve"> a measure of self-efficacy among clients</w:t>
      </w:r>
      <w:r>
        <w:rPr>
          <w:rFonts w:ascii="Arial" w:eastAsia="Times New Roman" w:hAnsi="Arial" w:cs="Arial"/>
          <w:sz w:val="24"/>
          <w:szCs w:val="24"/>
        </w:rPr>
        <w:t>.</w:t>
      </w:r>
      <w:r w:rsidRPr="004C7C2A">
        <w:rPr>
          <w:rFonts w:ascii="Arial" w:eastAsia="Times New Roman" w:hAnsi="Arial" w:cs="Arial"/>
          <w:sz w:val="24"/>
          <w:szCs w:val="24"/>
        </w:rPr>
        <w:t xml:space="preserve"> </w:t>
      </w:r>
      <w:r>
        <w:rPr>
          <w:rFonts w:ascii="Arial" w:eastAsia="Times New Roman" w:hAnsi="Arial" w:cs="Arial"/>
          <w:sz w:val="24"/>
          <w:szCs w:val="24"/>
        </w:rPr>
        <w:t xml:space="preserve">This can indicate how well a client copes with daily activities, stressful events and adversity and can measure changes in quality of life </w:t>
      </w:r>
      <w:r w:rsidRPr="004C7C2A">
        <w:rPr>
          <w:rFonts w:ascii="Arial" w:eastAsia="Times New Roman" w:hAnsi="Arial" w:cs="Arial"/>
          <w:sz w:val="24"/>
          <w:szCs w:val="24"/>
        </w:rPr>
        <w:t xml:space="preserve">that can be tracked regularly from enrolment to graduation. </w:t>
      </w:r>
    </w:p>
    <w:p w14:paraId="78ADD94F" w14:textId="77777777" w:rsidR="00461E37" w:rsidRPr="004C7C2A" w:rsidRDefault="00461E37" w:rsidP="00461E37">
      <w:pPr>
        <w:spacing w:after="0" w:line="240" w:lineRule="auto"/>
        <w:jc w:val="both"/>
        <w:rPr>
          <w:rFonts w:ascii="Arial" w:eastAsia="Times New Roman" w:hAnsi="Arial" w:cs="Arial"/>
          <w:sz w:val="24"/>
          <w:szCs w:val="24"/>
        </w:rPr>
      </w:pPr>
    </w:p>
    <w:p w14:paraId="4076AD1A" w14:textId="51D959E8" w:rsidR="00461E37" w:rsidRPr="004C7C2A" w:rsidRDefault="00461E37" w:rsidP="00461E37">
      <w:pPr>
        <w:spacing w:after="0" w:line="240" w:lineRule="auto"/>
        <w:jc w:val="both"/>
        <w:rPr>
          <w:rFonts w:ascii="Arial" w:eastAsia="Times New Roman" w:hAnsi="Arial" w:cs="Arial"/>
          <w:sz w:val="24"/>
          <w:szCs w:val="24"/>
        </w:rPr>
      </w:pPr>
      <w:r w:rsidRPr="004C7C2A">
        <w:rPr>
          <w:rFonts w:ascii="Arial" w:eastAsia="Times New Roman" w:hAnsi="Arial" w:cs="Arial"/>
          <w:sz w:val="24"/>
          <w:szCs w:val="24"/>
        </w:rPr>
        <w:lastRenderedPageBreak/>
        <w:t>The client should answer th</w:t>
      </w:r>
      <w:r w:rsidR="00165B07">
        <w:rPr>
          <w:rFonts w:ascii="Arial" w:eastAsia="Times New Roman" w:hAnsi="Arial" w:cs="Arial"/>
          <w:sz w:val="24"/>
          <w:szCs w:val="24"/>
        </w:rPr>
        <w:t>e questions in relation to how t</w:t>
      </w:r>
      <w:r w:rsidRPr="004C7C2A">
        <w:rPr>
          <w:rFonts w:ascii="Arial" w:eastAsia="Times New Roman" w:hAnsi="Arial" w:cs="Arial"/>
          <w:sz w:val="24"/>
          <w:szCs w:val="24"/>
        </w:rPr>
        <w:t>he</w:t>
      </w:r>
      <w:r w:rsidR="00165B07">
        <w:rPr>
          <w:rFonts w:ascii="Arial" w:eastAsia="Times New Roman" w:hAnsi="Arial" w:cs="Arial"/>
          <w:sz w:val="24"/>
          <w:szCs w:val="24"/>
        </w:rPr>
        <w:t>y have</w:t>
      </w:r>
      <w:r w:rsidRPr="004C7C2A">
        <w:rPr>
          <w:rFonts w:ascii="Arial" w:eastAsia="Times New Roman" w:hAnsi="Arial" w:cs="Arial"/>
          <w:sz w:val="24"/>
          <w:szCs w:val="24"/>
        </w:rPr>
        <w:t xml:space="preserve"> felt over the last 2 weeks.</w:t>
      </w:r>
    </w:p>
    <w:p w14:paraId="23DB8C99" w14:textId="77777777" w:rsidR="00461E37" w:rsidRPr="004C7C2A" w:rsidRDefault="00461E37" w:rsidP="00461E37">
      <w:pPr>
        <w:spacing w:after="0" w:line="240" w:lineRule="auto"/>
        <w:jc w:val="both"/>
        <w:rPr>
          <w:rFonts w:ascii="Arial" w:eastAsia="Times New Roman" w:hAnsi="Arial" w:cs="Arial"/>
          <w:sz w:val="24"/>
          <w:szCs w:val="24"/>
        </w:rPr>
      </w:pPr>
    </w:p>
    <w:p w14:paraId="38AD8E5E" w14:textId="77777777" w:rsidR="00461E37" w:rsidRPr="004C7C2A" w:rsidRDefault="00461E37" w:rsidP="00461E37">
      <w:pPr>
        <w:spacing w:after="0" w:line="240" w:lineRule="auto"/>
        <w:jc w:val="both"/>
        <w:rPr>
          <w:rFonts w:ascii="Arial" w:eastAsia="Times New Roman" w:hAnsi="Arial" w:cs="Arial"/>
          <w:sz w:val="24"/>
          <w:szCs w:val="24"/>
        </w:rPr>
      </w:pPr>
      <w:r w:rsidRPr="004C7C2A">
        <w:rPr>
          <w:rFonts w:ascii="Arial" w:eastAsia="Times New Roman" w:hAnsi="Arial" w:cs="Arial"/>
          <w:sz w:val="24"/>
          <w:szCs w:val="24"/>
        </w:rPr>
        <w:t>Try to encourage the client to answer all of the questions, as a total score cannot be calculated if answers are missing.</w:t>
      </w:r>
    </w:p>
    <w:p w14:paraId="104CFBD8" w14:textId="77777777" w:rsidR="00964730" w:rsidRPr="003340AB" w:rsidRDefault="00964730" w:rsidP="00964730">
      <w:pPr>
        <w:spacing w:after="0" w:line="240" w:lineRule="auto"/>
        <w:jc w:val="both"/>
        <w:rPr>
          <w:rFonts w:ascii="Arial" w:eastAsia="Times New Roman" w:hAnsi="Arial" w:cs="Arial"/>
          <w:b/>
          <w:sz w:val="24"/>
          <w:szCs w:val="24"/>
        </w:rPr>
      </w:pPr>
    </w:p>
    <w:p w14:paraId="74665240" w14:textId="4E1BE081" w:rsidR="00964730" w:rsidRPr="003340AB" w:rsidRDefault="00B643CE" w:rsidP="00964730">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FH10</w:t>
      </w:r>
      <w:proofErr w:type="spellEnd"/>
      <w:r w:rsidR="00964730" w:rsidRPr="003340AB">
        <w:rPr>
          <w:rFonts w:ascii="Arial" w:eastAsia="Times New Roman" w:hAnsi="Arial" w:cs="Arial"/>
          <w:b/>
          <w:sz w:val="24"/>
          <w:szCs w:val="24"/>
        </w:rPr>
        <w:t>. Social-</w:t>
      </w:r>
      <w:proofErr w:type="spellStart"/>
      <w:r w:rsidR="00964730" w:rsidRPr="003340AB">
        <w:rPr>
          <w:rFonts w:ascii="Arial" w:eastAsia="Times New Roman" w:hAnsi="Arial" w:cs="Arial"/>
          <w:b/>
          <w:sz w:val="24"/>
          <w:szCs w:val="24"/>
        </w:rPr>
        <w:t>Iso</w:t>
      </w:r>
      <w:proofErr w:type="spellEnd"/>
    </w:p>
    <w:p w14:paraId="146E57B7" w14:textId="6E9FE0A9"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 xml:space="preserve">This set of questions is taken from an amended version of the UCLA Social Isolation and Loneliness Scale, which was adapted for use in </w:t>
      </w:r>
      <w:r w:rsidR="00CB02BA">
        <w:rPr>
          <w:rFonts w:ascii="Arial" w:eastAsia="Times New Roman" w:hAnsi="Arial" w:cs="Arial"/>
          <w:sz w:val="24"/>
          <w:szCs w:val="24"/>
        </w:rPr>
        <w:t>Nurse Family Partnership (</w:t>
      </w:r>
      <w:proofErr w:type="spellStart"/>
      <w:r w:rsidRPr="003340AB">
        <w:rPr>
          <w:rFonts w:ascii="Arial" w:eastAsia="Times New Roman" w:hAnsi="Arial" w:cs="Arial"/>
          <w:sz w:val="24"/>
          <w:szCs w:val="24"/>
        </w:rPr>
        <w:t>NFP</w:t>
      </w:r>
      <w:proofErr w:type="spellEnd"/>
      <w:r w:rsidR="00CB02BA">
        <w:rPr>
          <w:rFonts w:ascii="Arial" w:eastAsia="Times New Roman" w:hAnsi="Arial" w:cs="Arial"/>
          <w:sz w:val="24"/>
          <w:szCs w:val="24"/>
        </w:rPr>
        <w:t>)</w:t>
      </w:r>
      <w:r w:rsidRPr="003340AB">
        <w:rPr>
          <w:rFonts w:ascii="Arial" w:eastAsia="Times New Roman" w:hAnsi="Arial" w:cs="Arial"/>
          <w:sz w:val="24"/>
          <w:szCs w:val="24"/>
        </w:rPr>
        <w:t xml:space="preserve"> International. It aims to measure subjective feelings of loneliness and social isolation, and to highlight those clients who are at risk. </w:t>
      </w:r>
    </w:p>
    <w:p w14:paraId="6827C1B3" w14:textId="77777777" w:rsidR="00964730" w:rsidRPr="003340AB" w:rsidRDefault="00964730" w:rsidP="00964730">
      <w:pPr>
        <w:spacing w:after="0" w:line="240" w:lineRule="auto"/>
        <w:jc w:val="both"/>
        <w:rPr>
          <w:rFonts w:ascii="Arial" w:eastAsia="Times New Roman" w:hAnsi="Arial" w:cs="Arial"/>
          <w:sz w:val="24"/>
          <w:szCs w:val="24"/>
        </w:rPr>
      </w:pPr>
    </w:p>
    <w:p w14:paraId="583ECF09" w14:textId="7FE2AEE8"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The client should answer th</w:t>
      </w:r>
      <w:r w:rsidR="00B071DB">
        <w:rPr>
          <w:rFonts w:ascii="Arial" w:eastAsia="Times New Roman" w:hAnsi="Arial" w:cs="Arial"/>
          <w:sz w:val="24"/>
          <w:szCs w:val="24"/>
        </w:rPr>
        <w:t xml:space="preserve">e questions in relation to how </w:t>
      </w:r>
      <w:r w:rsidR="00B643CE">
        <w:rPr>
          <w:rFonts w:ascii="Arial" w:eastAsia="Times New Roman" w:hAnsi="Arial" w:cs="Arial"/>
          <w:sz w:val="24"/>
          <w:szCs w:val="24"/>
        </w:rPr>
        <w:t>they have</w:t>
      </w:r>
      <w:r w:rsidRPr="003340AB">
        <w:rPr>
          <w:rFonts w:ascii="Arial" w:eastAsia="Times New Roman" w:hAnsi="Arial" w:cs="Arial"/>
          <w:sz w:val="24"/>
          <w:szCs w:val="24"/>
        </w:rPr>
        <w:t xml:space="preserve"> felt over the last 2 weeks</w:t>
      </w:r>
      <w:r>
        <w:rPr>
          <w:rFonts w:ascii="Arial" w:eastAsia="Times New Roman" w:hAnsi="Arial" w:cs="Arial"/>
          <w:sz w:val="24"/>
          <w:szCs w:val="24"/>
        </w:rPr>
        <w:t>.</w:t>
      </w:r>
    </w:p>
    <w:p w14:paraId="7C997265" w14:textId="77777777" w:rsidR="00964730" w:rsidRPr="003340AB" w:rsidRDefault="00964730" w:rsidP="00964730">
      <w:pPr>
        <w:spacing w:after="0" w:line="240" w:lineRule="auto"/>
        <w:jc w:val="both"/>
        <w:rPr>
          <w:rFonts w:ascii="Arial" w:eastAsia="Times New Roman" w:hAnsi="Arial" w:cs="Arial"/>
          <w:sz w:val="24"/>
          <w:szCs w:val="24"/>
        </w:rPr>
      </w:pPr>
    </w:p>
    <w:p w14:paraId="25C67CA3"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Try to encourage the client to answer all of the questions, as a total score cannot be calculated if answers are missing.</w:t>
      </w:r>
    </w:p>
    <w:p w14:paraId="4AA83B14" w14:textId="77777777" w:rsidR="00964730" w:rsidRPr="003340AB" w:rsidRDefault="00964730" w:rsidP="00964730">
      <w:pPr>
        <w:spacing w:after="0" w:line="240" w:lineRule="auto"/>
        <w:jc w:val="both"/>
        <w:rPr>
          <w:rFonts w:ascii="Arial" w:eastAsia="Times New Roman" w:hAnsi="Arial" w:cs="Arial"/>
          <w:b/>
          <w:sz w:val="24"/>
          <w:szCs w:val="24"/>
        </w:rPr>
      </w:pPr>
    </w:p>
    <w:p w14:paraId="32EF3B25" w14:textId="70B66E1C" w:rsidR="00964730" w:rsidRPr="003340AB" w:rsidRDefault="001E729D" w:rsidP="00964730">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F</w:t>
      </w:r>
      <w:r w:rsidR="00B643CE">
        <w:rPr>
          <w:rFonts w:ascii="Arial" w:eastAsia="Times New Roman" w:hAnsi="Arial" w:cs="Arial"/>
          <w:b/>
          <w:sz w:val="24"/>
          <w:szCs w:val="24"/>
        </w:rPr>
        <w:t>H11</w:t>
      </w:r>
      <w:proofErr w:type="spellEnd"/>
      <w:r w:rsidR="00964730" w:rsidRPr="003340AB">
        <w:rPr>
          <w:rFonts w:ascii="Arial" w:eastAsia="Times New Roman" w:hAnsi="Arial" w:cs="Arial"/>
          <w:b/>
          <w:sz w:val="24"/>
          <w:szCs w:val="24"/>
        </w:rPr>
        <w:t>. GAD-7</w:t>
      </w:r>
      <w:r w:rsidR="00461E37">
        <w:rPr>
          <w:rStyle w:val="FootnoteReference"/>
          <w:rFonts w:ascii="Arial" w:eastAsia="Times New Roman" w:hAnsi="Arial" w:cs="Arial"/>
          <w:b/>
          <w:sz w:val="24"/>
          <w:szCs w:val="24"/>
        </w:rPr>
        <w:footnoteReference w:id="53"/>
      </w:r>
    </w:p>
    <w:p w14:paraId="553B1AB3" w14:textId="306FF592" w:rsidR="00461E37" w:rsidRPr="005F5A1B" w:rsidRDefault="00461E37" w:rsidP="00461E37">
      <w:pPr>
        <w:spacing w:after="0" w:line="240" w:lineRule="auto"/>
        <w:jc w:val="both"/>
        <w:rPr>
          <w:rFonts w:ascii="Arial" w:eastAsia="Times New Roman" w:hAnsi="Arial" w:cs="Arial"/>
          <w:color w:val="000000" w:themeColor="text1"/>
          <w:sz w:val="24"/>
          <w:szCs w:val="24"/>
        </w:rPr>
      </w:pPr>
      <w:r w:rsidRPr="00FC00FC">
        <w:rPr>
          <w:rFonts w:ascii="Arial" w:eastAsia="Times New Roman" w:hAnsi="Arial" w:cs="Arial"/>
          <w:color w:val="000000" w:themeColor="text1"/>
          <w:sz w:val="24"/>
          <w:szCs w:val="24"/>
        </w:rPr>
        <w:t xml:space="preserve">The client should answer the </w:t>
      </w:r>
      <w:r w:rsidR="001E729D">
        <w:rPr>
          <w:rFonts w:ascii="Arial" w:eastAsia="Times New Roman" w:hAnsi="Arial" w:cs="Arial"/>
          <w:color w:val="000000" w:themeColor="text1"/>
          <w:sz w:val="24"/>
          <w:szCs w:val="24"/>
        </w:rPr>
        <w:t>questions in relation to how they have</w:t>
      </w:r>
      <w:r w:rsidRPr="00FC00FC">
        <w:rPr>
          <w:rFonts w:ascii="Arial" w:eastAsia="Times New Roman" w:hAnsi="Arial" w:cs="Arial"/>
          <w:color w:val="000000" w:themeColor="text1"/>
          <w:sz w:val="24"/>
          <w:szCs w:val="24"/>
        </w:rPr>
        <w:t xml:space="preserve"> felt over the last 2 weeks</w:t>
      </w:r>
      <w:r>
        <w:rPr>
          <w:rFonts w:ascii="Arial" w:eastAsia="Times New Roman" w:hAnsi="Arial" w:cs="Arial"/>
          <w:color w:val="000000" w:themeColor="text1"/>
          <w:sz w:val="24"/>
          <w:szCs w:val="24"/>
        </w:rPr>
        <w:t xml:space="preserve">. </w:t>
      </w:r>
      <w:r w:rsidRPr="004C7C2A">
        <w:rPr>
          <w:rFonts w:ascii="Arial" w:eastAsia="Times New Roman" w:hAnsi="Arial" w:cs="Arial"/>
          <w:iCs/>
          <w:sz w:val="24"/>
          <w:szCs w:val="24"/>
        </w:rPr>
        <w:t>The scale has been widely used nationally and</w:t>
      </w:r>
      <w:r>
        <w:rPr>
          <w:rFonts w:ascii="Arial" w:eastAsia="Times New Roman" w:hAnsi="Arial" w:cs="Arial"/>
          <w:iCs/>
          <w:sz w:val="24"/>
          <w:szCs w:val="24"/>
        </w:rPr>
        <w:t xml:space="preserve"> internationally for monitoring</w:t>
      </w:r>
      <w:r w:rsidRPr="004C7C2A">
        <w:rPr>
          <w:rFonts w:ascii="Arial" w:eastAsia="Times New Roman" w:hAnsi="Arial" w:cs="Arial"/>
          <w:iCs/>
          <w:sz w:val="24"/>
          <w:szCs w:val="24"/>
        </w:rPr>
        <w:t xml:space="preserve"> </w:t>
      </w:r>
      <w:r>
        <w:rPr>
          <w:rFonts w:ascii="Arial" w:eastAsia="Times New Roman" w:hAnsi="Arial" w:cs="Arial"/>
          <w:iCs/>
          <w:sz w:val="24"/>
          <w:szCs w:val="24"/>
        </w:rPr>
        <w:t xml:space="preserve">and </w:t>
      </w:r>
      <w:r w:rsidRPr="004C7C2A">
        <w:rPr>
          <w:rFonts w:ascii="Arial" w:eastAsia="Times New Roman" w:hAnsi="Arial" w:cs="Arial"/>
          <w:iCs/>
          <w:sz w:val="24"/>
          <w:szCs w:val="24"/>
        </w:rPr>
        <w:t>investigating the det</w:t>
      </w:r>
      <w:r>
        <w:rPr>
          <w:rFonts w:ascii="Arial" w:eastAsia="Times New Roman" w:hAnsi="Arial" w:cs="Arial"/>
          <w:iCs/>
          <w:sz w:val="24"/>
          <w:szCs w:val="24"/>
        </w:rPr>
        <w:t>erminants of mental wellbeing.</w:t>
      </w:r>
      <w:r>
        <w:rPr>
          <w:rFonts w:ascii="Arial" w:eastAsia="Times New Roman" w:hAnsi="Arial" w:cs="Arial"/>
          <w:color w:val="000000" w:themeColor="text1"/>
          <w:sz w:val="24"/>
          <w:szCs w:val="24"/>
        </w:rPr>
        <w:t xml:space="preserve"> </w:t>
      </w:r>
      <w:r>
        <w:rPr>
          <w:rFonts w:ascii="Arial" w:eastAsia="Times New Roman" w:hAnsi="Arial" w:cs="Arial"/>
          <w:sz w:val="24"/>
          <w:szCs w:val="24"/>
        </w:rPr>
        <w:t xml:space="preserve">This </w:t>
      </w:r>
      <w:r w:rsidRPr="003340AB">
        <w:rPr>
          <w:rFonts w:ascii="Arial" w:eastAsia="Times New Roman" w:hAnsi="Arial" w:cs="Arial"/>
          <w:sz w:val="24"/>
          <w:szCs w:val="24"/>
        </w:rPr>
        <w:t>is a valid and reliable tool to assess for Genera</w:t>
      </w:r>
      <w:r>
        <w:rPr>
          <w:rFonts w:ascii="Arial" w:eastAsia="Times New Roman" w:hAnsi="Arial" w:cs="Arial"/>
          <w:sz w:val="24"/>
          <w:szCs w:val="24"/>
        </w:rPr>
        <w:t xml:space="preserve">lized Anxiety Disorder. </w:t>
      </w:r>
    </w:p>
    <w:p w14:paraId="577C34D2" w14:textId="77777777" w:rsidR="00461E37" w:rsidRPr="003340AB" w:rsidRDefault="00461E37" w:rsidP="00461E37">
      <w:pPr>
        <w:spacing w:after="0" w:line="240" w:lineRule="auto"/>
        <w:jc w:val="both"/>
        <w:rPr>
          <w:rFonts w:ascii="Arial" w:eastAsia="Times New Roman" w:hAnsi="Arial" w:cs="Arial"/>
          <w:sz w:val="24"/>
          <w:szCs w:val="24"/>
        </w:rPr>
      </w:pPr>
    </w:p>
    <w:p w14:paraId="5303366D" w14:textId="77777777" w:rsidR="00461E37" w:rsidRDefault="00461E37" w:rsidP="00461E37">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Try to encourage the client to answer all of the questions, as a total score cannot be calculated if answers are missing.</w:t>
      </w:r>
    </w:p>
    <w:p w14:paraId="2B1C1114" w14:textId="4801CCC1" w:rsidR="00964730" w:rsidRPr="003340AB" w:rsidRDefault="00964730" w:rsidP="00964730">
      <w:pPr>
        <w:spacing w:after="0" w:line="240" w:lineRule="auto"/>
        <w:jc w:val="both"/>
        <w:rPr>
          <w:rFonts w:ascii="Arial" w:eastAsia="Times New Roman" w:hAnsi="Arial" w:cs="Arial"/>
          <w:b/>
          <w:sz w:val="24"/>
          <w:szCs w:val="24"/>
        </w:rPr>
      </w:pPr>
    </w:p>
    <w:p w14:paraId="6EC7E895" w14:textId="122345CE" w:rsidR="00964730" w:rsidRPr="003340AB" w:rsidRDefault="00964730" w:rsidP="00964730">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FH12</w:t>
      </w:r>
      <w:proofErr w:type="spellEnd"/>
      <w:r w:rsidRPr="003340AB">
        <w:rPr>
          <w:rFonts w:ascii="Arial" w:eastAsia="Times New Roman" w:hAnsi="Arial" w:cs="Arial"/>
          <w:b/>
          <w:sz w:val="24"/>
          <w:szCs w:val="24"/>
        </w:rPr>
        <w:t xml:space="preserve">. </w:t>
      </w:r>
      <w:proofErr w:type="spellStart"/>
      <w:r w:rsidRPr="003340AB">
        <w:rPr>
          <w:rFonts w:ascii="Arial" w:eastAsia="Times New Roman" w:hAnsi="Arial" w:cs="Arial"/>
          <w:b/>
          <w:sz w:val="24"/>
          <w:szCs w:val="24"/>
        </w:rPr>
        <w:t>SWEMWBS</w:t>
      </w:r>
      <w:proofErr w:type="spellEnd"/>
      <w:r w:rsidRPr="003340AB">
        <w:rPr>
          <w:rFonts w:ascii="Arial" w:eastAsia="Times New Roman" w:hAnsi="Arial" w:cs="Arial"/>
          <w:b/>
          <w:sz w:val="24"/>
          <w:szCs w:val="24"/>
        </w:rPr>
        <w:t xml:space="preserve"> Total</w:t>
      </w:r>
    </w:p>
    <w:p w14:paraId="06327E70"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 xml:space="preserve">FN should complete this section. Tally up the total score of the 7 questions answered in </w:t>
      </w:r>
      <w:proofErr w:type="spellStart"/>
      <w:r w:rsidRPr="003340AB">
        <w:rPr>
          <w:rFonts w:ascii="Arial" w:eastAsia="Times New Roman" w:hAnsi="Arial" w:cs="Arial"/>
          <w:sz w:val="24"/>
          <w:szCs w:val="24"/>
        </w:rPr>
        <w:t>HH15</w:t>
      </w:r>
      <w:proofErr w:type="spellEnd"/>
      <w:r w:rsidRPr="003340AB">
        <w:rPr>
          <w:rFonts w:ascii="Arial" w:eastAsia="Times New Roman" w:hAnsi="Arial" w:cs="Arial"/>
          <w:sz w:val="24"/>
          <w:szCs w:val="24"/>
        </w:rPr>
        <w:t>, using the following scoring mechanism:</w:t>
      </w:r>
    </w:p>
    <w:p w14:paraId="5A294E27" w14:textId="77777777" w:rsidR="00964730" w:rsidRPr="003340AB" w:rsidRDefault="00964730" w:rsidP="00964730">
      <w:pPr>
        <w:spacing w:after="0" w:line="240" w:lineRule="auto"/>
        <w:jc w:val="both"/>
        <w:rPr>
          <w:rFonts w:ascii="Arial" w:eastAsia="Times New Roman" w:hAnsi="Arial" w:cs="Arial"/>
          <w:sz w:val="24"/>
          <w:szCs w:val="24"/>
        </w:rPr>
      </w:pPr>
    </w:p>
    <w:p w14:paraId="7DA8023C"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1 = none of the time</w:t>
      </w:r>
    </w:p>
    <w:p w14:paraId="316AB05C"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2 = rarely</w:t>
      </w:r>
    </w:p>
    <w:p w14:paraId="64FC76F0"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3 = some of the time</w:t>
      </w:r>
    </w:p>
    <w:p w14:paraId="446BB3E6"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4 = often</w:t>
      </w:r>
    </w:p>
    <w:p w14:paraId="72E148CE"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5 = all of the time</w:t>
      </w:r>
    </w:p>
    <w:p w14:paraId="47B30743" w14:textId="77777777" w:rsidR="00964730" w:rsidRPr="003340AB" w:rsidRDefault="00964730" w:rsidP="00964730">
      <w:pPr>
        <w:spacing w:after="0" w:line="240" w:lineRule="auto"/>
        <w:jc w:val="both"/>
        <w:rPr>
          <w:rFonts w:ascii="Arial" w:eastAsia="Times New Roman" w:hAnsi="Arial" w:cs="Arial"/>
          <w:sz w:val="24"/>
          <w:szCs w:val="24"/>
        </w:rPr>
      </w:pPr>
    </w:p>
    <w:p w14:paraId="3A2A7C11"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The overall score should fall between 7 and 35.</w:t>
      </w:r>
    </w:p>
    <w:p w14:paraId="0AE67324" w14:textId="77777777" w:rsidR="00964730" w:rsidRPr="003340AB" w:rsidRDefault="00964730" w:rsidP="00964730">
      <w:pPr>
        <w:spacing w:after="0" w:line="240" w:lineRule="auto"/>
        <w:jc w:val="both"/>
        <w:rPr>
          <w:rFonts w:ascii="Arial" w:eastAsia="Times New Roman" w:hAnsi="Arial" w:cs="Arial"/>
          <w:sz w:val="24"/>
          <w:szCs w:val="24"/>
        </w:rPr>
      </w:pPr>
    </w:p>
    <w:p w14:paraId="45DBF32F"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If any of the questions have not been answered, the score should not be calculated. Insert N/A into the box for the total score.</w:t>
      </w:r>
    </w:p>
    <w:p w14:paraId="220D3A60" w14:textId="77777777" w:rsidR="00964730" w:rsidRPr="003340AB" w:rsidRDefault="00964730" w:rsidP="00964730">
      <w:pPr>
        <w:spacing w:after="0" w:line="240" w:lineRule="auto"/>
        <w:jc w:val="both"/>
        <w:rPr>
          <w:rFonts w:ascii="Arial" w:eastAsia="Times New Roman" w:hAnsi="Arial" w:cs="Arial"/>
          <w:b/>
          <w:sz w:val="24"/>
          <w:szCs w:val="24"/>
        </w:rPr>
      </w:pPr>
    </w:p>
    <w:p w14:paraId="708548B8" w14:textId="2DDE3DE4" w:rsidR="00964730" w:rsidRPr="003340AB" w:rsidRDefault="00964730" w:rsidP="00964730">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FH</w:t>
      </w:r>
      <w:r w:rsidRPr="003340AB">
        <w:rPr>
          <w:rFonts w:ascii="Arial" w:eastAsia="Times New Roman" w:hAnsi="Arial" w:cs="Arial"/>
          <w:b/>
          <w:sz w:val="24"/>
          <w:szCs w:val="24"/>
        </w:rPr>
        <w:t>1</w:t>
      </w:r>
      <w:r>
        <w:rPr>
          <w:rFonts w:ascii="Arial" w:eastAsia="Times New Roman" w:hAnsi="Arial" w:cs="Arial"/>
          <w:b/>
          <w:sz w:val="24"/>
          <w:szCs w:val="24"/>
        </w:rPr>
        <w:t>3</w:t>
      </w:r>
      <w:proofErr w:type="spellEnd"/>
      <w:r w:rsidRPr="003340AB">
        <w:rPr>
          <w:rFonts w:ascii="Arial" w:eastAsia="Times New Roman" w:hAnsi="Arial" w:cs="Arial"/>
          <w:b/>
          <w:sz w:val="24"/>
          <w:szCs w:val="24"/>
        </w:rPr>
        <w:t xml:space="preserve">. </w:t>
      </w:r>
      <w:proofErr w:type="spellStart"/>
      <w:r w:rsidRPr="003340AB">
        <w:rPr>
          <w:rFonts w:ascii="Arial" w:eastAsia="Times New Roman" w:hAnsi="Arial" w:cs="Arial"/>
          <w:b/>
          <w:sz w:val="24"/>
          <w:szCs w:val="24"/>
        </w:rPr>
        <w:t>GSE</w:t>
      </w:r>
      <w:proofErr w:type="spellEnd"/>
      <w:r w:rsidRPr="003340AB">
        <w:rPr>
          <w:rFonts w:ascii="Arial" w:eastAsia="Times New Roman" w:hAnsi="Arial" w:cs="Arial"/>
          <w:b/>
          <w:sz w:val="24"/>
          <w:szCs w:val="24"/>
        </w:rPr>
        <w:t xml:space="preserve"> Total</w:t>
      </w:r>
    </w:p>
    <w:p w14:paraId="71245E74" w14:textId="206C7634"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lastRenderedPageBreak/>
        <w:t xml:space="preserve">FN should complete this section. Tally up the total score of the 10 questions answered in </w:t>
      </w:r>
      <w:proofErr w:type="spellStart"/>
      <w:r w:rsidRPr="003340AB">
        <w:rPr>
          <w:rFonts w:ascii="Arial" w:eastAsia="Times New Roman" w:hAnsi="Arial" w:cs="Arial"/>
          <w:sz w:val="24"/>
          <w:szCs w:val="24"/>
        </w:rPr>
        <w:t>HH16</w:t>
      </w:r>
      <w:proofErr w:type="spellEnd"/>
      <w:r w:rsidRPr="003340AB">
        <w:rPr>
          <w:rFonts w:ascii="Arial" w:eastAsia="Times New Roman" w:hAnsi="Arial" w:cs="Arial"/>
          <w:sz w:val="24"/>
          <w:szCs w:val="24"/>
        </w:rPr>
        <w:t xml:space="preserve">, using the following scoring mechanism: </w:t>
      </w:r>
    </w:p>
    <w:p w14:paraId="1B486CB2"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1 = Not at all true</w:t>
      </w:r>
    </w:p>
    <w:p w14:paraId="447EB983"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2 = Hardly true</w:t>
      </w:r>
    </w:p>
    <w:p w14:paraId="4C9FB00E"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3 = Moderately true</w:t>
      </w:r>
    </w:p>
    <w:p w14:paraId="2531DE48"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4 = Exactly true</w:t>
      </w:r>
    </w:p>
    <w:p w14:paraId="052937CB" w14:textId="77777777" w:rsidR="00964730" w:rsidRPr="003340AB" w:rsidRDefault="00964730" w:rsidP="00964730">
      <w:pPr>
        <w:spacing w:after="0" w:line="240" w:lineRule="auto"/>
        <w:jc w:val="both"/>
        <w:rPr>
          <w:rFonts w:ascii="Arial" w:eastAsia="Times New Roman" w:hAnsi="Arial" w:cs="Arial"/>
          <w:sz w:val="24"/>
          <w:szCs w:val="24"/>
        </w:rPr>
      </w:pPr>
    </w:p>
    <w:p w14:paraId="194E0CBD"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The overall score should fall between 10 and 40.</w:t>
      </w:r>
    </w:p>
    <w:p w14:paraId="624B65A8" w14:textId="77777777" w:rsidR="00964730" w:rsidRPr="003340AB" w:rsidRDefault="00964730" w:rsidP="00964730">
      <w:pPr>
        <w:spacing w:after="0" w:line="240" w:lineRule="auto"/>
        <w:jc w:val="both"/>
        <w:rPr>
          <w:rFonts w:ascii="Arial" w:eastAsia="Times New Roman" w:hAnsi="Arial" w:cs="Arial"/>
          <w:sz w:val="24"/>
          <w:szCs w:val="24"/>
        </w:rPr>
      </w:pPr>
    </w:p>
    <w:p w14:paraId="0187C450"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If any of the questions have not been answered, the score should not be calculated. Insert N/A into the box for the total score.</w:t>
      </w:r>
    </w:p>
    <w:p w14:paraId="5082E237" w14:textId="77777777" w:rsidR="00964730" w:rsidRPr="003340AB" w:rsidRDefault="00964730" w:rsidP="00964730">
      <w:pPr>
        <w:spacing w:after="0" w:line="240" w:lineRule="auto"/>
        <w:jc w:val="both"/>
        <w:rPr>
          <w:rFonts w:ascii="Arial" w:eastAsia="Times New Roman" w:hAnsi="Arial" w:cs="Arial"/>
          <w:sz w:val="24"/>
          <w:szCs w:val="24"/>
        </w:rPr>
      </w:pPr>
    </w:p>
    <w:p w14:paraId="482D37D1" w14:textId="1CB6BD96" w:rsidR="00964730" w:rsidRPr="00DB6549" w:rsidRDefault="00964730" w:rsidP="00964730">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FH14</w:t>
      </w:r>
      <w:proofErr w:type="spellEnd"/>
      <w:r w:rsidRPr="00DB6549">
        <w:rPr>
          <w:rFonts w:ascii="Arial" w:eastAsia="Times New Roman" w:hAnsi="Arial" w:cs="Arial"/>
          <w:b/>
          <w:sz w:val="24"/>
          <w:szCs w:val="24"/>
        </w:rPr>
        <w:t>. Social-</w:t>
      </w:r>
      <w:proofErr w:type="spellStart"/>
      <w:r w:rsidRPr="00DB6549">
        <w:rPr>
          <w:rFonts w:ascii="Arial" w:eastAsia="Times New Roman" w:hAnsi="Arial" w:cs="Arial"/>
          <w:b/>
          <w:sz w:val="24"/>
          <w:szCs w:val="24"/>
        </w:rPr>
        <w:t>Iso</w:t>
      </w:r>
      <w:proofErr w:type="spellEnd"/>
      <w:r w:rsidRPr="00DB6549">
        <w:rPr>
          <w:rFonts w:ascii="Arial" w:eastAsia="Times New Roman" w:hAnsi="Arial" w:cs="Arial"/>
          <w:b/>
          <w:sz w:val="24"/>
          <w:szCs w:val="24"/>
        </w:rPr>
        <w:t xml:space="preserve"> Total</w:t>
      </w:r>
    </w:p>
    <w:p w14:paraId="09C31815"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 xml:space="preserve">FN should complete this section. Tally up the score of the 3 questions answered in </w:t>
      </w:r>
      <w:proofErr w:type="spellStart"/>
      <w:r w:rsidRPr="003340AB">
        <w:rPr>
          <w:rFonts w:ascii="Arial" w:eastAsia="Times New Roman" w:hAnsi="Arial" w:cs="Arial"/>
          <w:sz w:val="24"/>
          <w:szCs w:val="24"/>
        </w:rPr>
        <w:t>HH17</w:t>
      </w:r>
      <w:proofErr w:type="spellEnd"/>
      <w:r w:rsidRPr="003340AB">
        <w:rPr>
          <w:rFonts w:ascii="Arial" w:eastAsia="Times New Roman" w:hAnsi="Arial" w:cs="Arial"/>
          <w:sz w:val="24"/>
          <w:szCs w:val="24"/>
        </w:rPr>
        <w:t>, using the following scoring mechanism:</w:t>
      </w:r>
    </w:p>
    <w:p w14:paraId="1C7F983A" w14:textId="77777777" w:rsidR="00964730" w:rsidRPr="003340AB" w:rsidRDefault="00964730" w:rsidP="00964730">
      <w:pPr>
        <w:spacing w:after="0" w:line="240" w:lineRule="auto"/>
        <w:jc w:val="both"/>
        <w:rPr>
          <w:rFonts w:ascii="Arial" w:eastAsia="Times New Roman" w:hAnsi="Arial" w:cs="Arial"/>
          <w:sz w:val="24"/>
          <w:szCs w:val="24"/>
        </w:rPr>
      </w:pPr>
    </w:p>
    <w:p w14:paraId="65FF9E31"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1 = Hardly ever</w:t>
      </w:r>
    </w:p>
    <w:p w14:paraId="1A64B5B0"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2 = Sometimes</w:t>
      </w:r>
    </w:p>
    <w:p w14:paraId="249AEC64"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3 = Often</w:t>
      </w:r>
    </w:p>
    <w:p w14:paraId="666B8ECB"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b/>
          <w:sz w:val="24"/>
          <w:szCs w:val="24"/>
        </w:rPr>
        <w:br/>
      </w:r>
      <w:r w:rsidRPr="003340AB">
        <w:rPr>
          <w:rFonts w:ascii="Arial" w:eastAsia="Times New Roman" w:hAnsi="Arial" w:cs="Arial"/>
          <w:sz w:val="24"/>
          <w:szCs w:val="24"/>
        </w:rPr>
        <w:t>The overall score should fall between 3 and 9.</w:t>
      </w:r>
    </w:p>
    <w:p w14:paraId="4751F31D" w14:textId="77777777" w:rsidR="00964730" w:rsidRPr="003340AB" w:rsidRDefault="00964730" w:rsidP="00964730">
      <w:pPr>
        <w:spacing w:after="0" w:line="240" w:lineRule="auto"/>
        <w:jc w:val="both"/>
        <w:rPr>
          <w:rFonts w:ascii="Arial" w:eastAsia="Times New Roman" w:hAnsi="Arial" w:cs="Arial"/>
          <w:sz w:val="24"/>
          <w:szCs w:val="24"/>
        </w:rPr>
      </w:pPr>
    </w:p>
    <w:p w14:paraId="2DE8728F"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If any of the questions have not been answered, the score should not be calculated. Insert N/A into the box for the total score.</w:t>
      </w:r>
    </w:p>
    <w:p w14:paraId="497F9551" w14:textId="77777777" w:rsidR="00964730" w:rsidRPr="003340AB" w:rsidRDefault="00964730" w:rsidP="00964730">
      <w:pPr>
        <w:spacing w:after="0" w:line="240" w:lineRule="auto"/>
        <w:jc w:val="both"/>
        <w:rPr>
          <w:rFonts w:ascii="Arial" w:eastAsia="Times New Roman" w:hAnsi="Arial" w:cs="Arial"/>
          <w:sz w:val="24"/>
          <w:szCs w:val="24"/>
        </w:rPr>
      </w:pPr>
    </w:p>
    <w:p w14:paraId="3E901533"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A total score less than 4 indicates low risk</w:t>
      </w:r>
    </w:p>
    <w:p w14:paraId="388A1806"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A total score of 4-5 indicates moderate risk</w:t>
      </w:r>
    </w:p>
    <w:p w14:paraId="24C8777F"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A total score of 6-9 indicates high risk</w:t>
      </w:r>
    </w:p>
    <w:p w14:paraId="399D0A65" w14:textId="77777777" w:rsidR="00964730" w:rsidRPr="003340AB" w:rsidRDefault="00964730" w:rsidP="00964730">
      <w:pPr>
        <w:spacing w:after="0" w:line="240" w:lineRule="auto"/>
        <w:jc w:val="both"/>
        <w:rPr>
          <w:rFonts w:ascii="Arial" w:eastAsia="Times New Roman" w:hAnsi="Arial" w:cs="Arial"/>
          <w:b/>
          <w:sz w:val="24"/>
          <w:szCs w:val="24"/>
        </w:rPr>
      </w:pPr>
    </w:p>
    <w:p w14:paraId="58A49490" w14:textId="4E7B7FFD" w:rsidR="00964730" w:rsidRPr="003340AB" w:rsidRDefault="00964730" w:rsidP="00964730">
      <w:pPr>
        <w:spacing w:after="0" w:line="240" w:lineRule="auto"/>
        <w:jc w:val="both"/>
        <w:rPr>
          <w:rFonts w:ascii="Arial" w:eastAsia="Times New Roman" w:hAnsi="Arial" w:cs="Arial"/>
          <w:b/>
          <w:sz w:val="24"/>
          <w:szCs w:val="24"/>
        </w:rPr>
      </w:pPr>
      <w:proofErr w:type="spellStart"/>
      <w:r>
        <w:rPr>
          <w:rFonts w:ascii="Arial" w:eastAsia="Times New Roman" w:hAnsi="Arial" w:cs="Arial"/>
          <w:b/>
          <w:sz w:val="24"/>
          <w:szCs w:val="24"/>
        </w:rPr>
        <w:t>FH15</w:t>
      </w:r>
      <w:proofErr w:type="spellEnd"/>
      <w:r w:rsidRPr="003340AB">
        <w:rPr>
          <w:rFonts w:ascii="Arial" w:eastAsia="Times New Roman" w:hAnsi="Arial" w:cs="Arial"/>
          <w:b/>
          <w:sz w:val="24"/>
          <w:szCs w:val="24"/>
        </w:rPr>
        <w:t>. GAD-7 Total</w:t>
      </w:r>
    </w:p>
    <w:p w14:paraId="3CE44A47"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 xml:space="preserve">FN should complete this section. Tally up the score of the 7 questions answered in </w:t>
      </w:r>
      <w:proofErr w:type="spellStart"/>
      <w:r w:rsidRPr="003340AB">
        <w:rPr>
          <w:rFonts w:ascii="Arial" w:eastAsia="Times New Roman" w:hAnsi="Arial" w:cs="Arial"/>
          <w:sz w:val="24"/>
          <w:szCs w:val="24"/>
        </w:rPr>
        <w:t>HH18</w:t>
      </w:r>
      <w:proofErr w:type="spellEnd"/>
      <w:r w:rsidRPr="003340AB">
        <w:rPr>
          <w:rFonts w:ascii="Arial" w:eastAsia="Times New Roman" w:hAnsi="Arial" w:cs="Arial"/>
          <w:sz w:val="24"/>
          <w:szCs w:val="24"/>
        </w:rPr>
        <w:t>, using the following scoring mechanism:</w:t>
      </w:r>
    </w:p>
    <w:p w14:paraId="1D026A33" w14:textId="77777777" w:rsidR="00964730" w:rsidRPr="003340AB" w:rsidRDefault="00964730" w:rsidP="00964730">
      <w:pPr>
        <w:spacing w:after="0" w:line="240" w:lineRule="auto"/>
        <w:jc w:val="both"/>
        <w:rPr>
          <w:rFonts w:ascii="Arial" w:eastAsia="Times New Roman" w:hAnsi="Arial" w:cs="Arial"/>
          <w:sz w:val="24"/>
          <w:szCs w:val="24"/>
        </w:rPr>
      </w:pPr>
    </w:p>
    <w:p w14:paraId="00B0E94B"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0 = Not at all</w:t>
      </w:r>
    </w:p>
    <w:p w14:paraId="1DF28FA8"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1 = Several days</w:t>
      </w:r>
    </w:p>
    <w:p w14:paraId="7D7DD65A" w14:textId="1637002D"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 xml:space="preserve">2 = </w:t>
      </w:r>
      <w:r w:rsidR="00CC79C8">
        <w:rPr>
          <w:rFonts w:ascii="Arial" w:eastAsia="Times New Roman" w:hAnsi="Arial" w:cs="Arial"/>
          <w:sz w:val="24"/>
          <w:szCs w:val="24"/>
        </w:rPr>
        <w:t>Over</w:t>
      </w:r>
      <w:r w:rsidRPr="003340AB">
        <w:rPr>
          <w:rFonts w:ascii="Arial" w:eastAsia="Times New Roman" w:hAnsi="Arial" w:cs="Arial"/>
          <w:sz w:val="24"/>
          <w:szCs w:val="24"/>
        </w:rPr>
        <w:t xml:space="preserve"> than half the days</w:t>
      </w:r>
    </w:p>
    <w:p w14:paraId="5F953A7C"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3 = Nearly every day</w:t>
      </w:r>
    </w:p>
    <w:p w14:paraId="7AF18BF9"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br/>
        <w:t>The overall score should fall between 0 and 21</w:t>
      </w:r>
    </w:p>
    <w:p w14:paraId="1F93C300" w14:textId="77777777" w:rsidR="00964730" w:rsidRPr="003340AB" w:rsidRDefault="00964730" w:rsidP="00964730">
      <w:pPr>
        <w:spacing w:after="0" w:line="240" w:lineRule="auto"/>
        <w:jc w:val="both"/>
        <w:rPr>
          <w:rFonts w:ascii="Arial" w:eastAsia="Times New Roman" w:hAnsi="Arial" w:cs="Arial"/>
          <w:sz w:val="24"/>
          <w:szCs w:val="24"/>
        </w:rPr>
      </w:pPr>
    </w:p>
    <w:p w14:paraId="02AC8E14"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If any of the questions have not been answered, the score should not be calculated. Insert N/A into the box for the total score.</w:t>
      </w:r>
    </w:p>
    <w:p w14:paraId="30D335C9" w14:textId="77777777" w:rsidR="00964730" w:rsidRPr="003340AB" w:rsidRDefault="00964730" w:rsidP="00964730">
      <w:pPr>
        <w:spacing w:after="0" w:line="240" w:lineRule="auto"/>
        <w:jc w:val="both"/>
        <w:rPr>
          <w:rFonts w:ascii="Arial" w:eastAsia="Times New Roman" w:hAnsi="Arial" w:cs="Arial"/>
          <w:sz w:val="24"/>
          <w:szCs w:val="24"/>
        </w:rPr>
      </w:pPr>
    </w:p>
    <w:p w14:paraId="31C3336B" w14:textId="77777777" w:rsidR="00964730" w:rsidRPr="003340AB" w:rsidRDefault="00964730" w:rsidP="00964730">
      <w:pPr>
        <w:spacing w:after="0" w:line="240" w:lineRule="auto"/>
        <w:jc w:val="both"/>
        <w:rPr>
          <w:rFonts w:ascii="Arial" w:eastAsia="Times New Roman" w:hAnsi="Arial" w:cs="Arial"/>
          <w:sz w:val="24"/>
          <w:szCs w:val="24"/>
        </w:rPr>
      </w:pPr>
      <w:r w:rsidRPr="003340AB">
        <w:rPr>
          <w:rFonts w:ascii="Arial" w:eastAsia="Times New Roman" w:hAnsi="Arial" w:cs="Arial"/>
          <w:sz w:val="24"/>
          <w:szCs w:val="24"/>
        </w:rPr>
        <w:t>This is a screening tool; referral to services is never based solely on a client’s score. A full holistic assessment based on history and presentation should be used to inform practice. Each NHS Board area will have policies and protocols that are required to be followed in relation to referral process for clients with Mental Health challenges.</w:t>
      </w:r>
    </w:p>
    <w:p w14:paraId="78C34C4E" w14:textId="22E0464B" w:rsidR="00964730" w:rsidRPr="00236073" w:rsidRDefault="00964730" w:rsidP="00964730">
      <w:pPr>
        <w:jc w:val="both"/>
        <w:rPr>
          <w:rFonts w:ascii="Arial" w:hAnsi="Arial" w:cs="Arial"/>
        </w:rPr>
      </w:pPr>
    </w:p>
    <w:tbl>
      <w:tblPr>
        <w:tblStyle w:val="TableGrid"/>
        <w:tblW w:w="0" w:type="auto"/>
        <w:tblLook w:val="04A0" w:firstRow="1" w:lastRow="0" w:firstColumn="1" w:lastColumn="0" w:noHBand="0" w:noVBand="1"/>
      </w:tblPr>
      <w:tblGrid>
        <w:gridCol w:w="2037"/>
        <w:gridCol w:w="3940"/>
        <w:gridCol w:w="3039"/>
      </w:tblGrid>
      <w:tr w:rsidR="00964730" w:rsidRPr="00236073" w14:paraId="12A41C37" w14:textId="77777777" w:rsidTr="00C44711">
        <w:tc>
          <w:tcPr>
            <w:tcW w:w="2093" w:type="dxa"/>
          </w:tcPr>
          <w:p w14:paraId="775347E4" w14:textId="77777777" w:rsidR="00964730" w:rsidRPr="003340AB" w:rsidRDefault="00964730" w:rsidP="00C44711">
            <w:pPr>
              <w:jc w:val="both"/>
              <w:rPr>
                <w:rFonts w:cs="Arial"/>
                <w:color w:val="548DD4" w:themeColor="text2" w:themeTint="99"/>
              </w:rPr>
            </w:pPr>
            <w:proofErr w:type="spellStart"/>
            <w:r w:rsidRPr="003340AB">
              <w:rPr>
                <w:rStyle w:val="Strong"/>
                <w:rFonts w:cs="Arial"/>
                <w:color w:val="548DD4" w:themeColor="text2" w:themeTint="99"/>
              </w:rPr>
              <w:lastRenderedPageBreak/>
              <w:t>GAD7</w:t>
            </w:r>
            <w:proofErr w:type="spellEnd"/>
            <w:r w:rsidRPr="003340AB">
              <w:rPr>
                <w:rStyle w:val="Strong"/>
                <w:rFonts w:cs="Arial"/>
                <w:color w:val="548DD4" w:themeColor="text2" w:themeTint="99"/>
              </w:rPr>
              <w:t xml:space="preserve"> score</w:t>
            </w:r>
          </w:p>
          <w:p w14:paraId="50F9E3E6" w14:textId="77777777" w:rsidR="00964730" w:rsidRPr="003340AB" w:rsidRDefault="00964730" w:rsidP="00C44711">
            <w:pPr>
              <w:jc w:val="both"/>
              <w:rPr>
                <w:rFonts w:cs="Arial"/>
                <w:color w:val="548DD4" w:themeColor="text2" w:themeTint="99"/>
              </w:rPr>
            </w:pPr>
          </w:p>
        </w:tc>
        <w:tc>
          <w:tcPr>
            <w:tcW w:w="4068" w:type="dxa"/>
          </w:tcPr>
          <w:p w14:paraId="1DA8C1F4" w14:textId="77777777" w:rsidR="00964730" w:rsidRPr="003340AB" w:rsidRDefault="00964730" w:rsidP="00C44711">
            <w:pPr>
              <w:jc w:val="both"/>
              <w:rPr>
                <w:rFonts w:cs="Arial"/>
                <w:b/>
                <w:color w:val="548DD4" w:themeColor="text2" w:themeTint="99"/>
              </w:rPr>
            </w:pPr>
            <w:r w:rsidRPr="003340AB">
              <w:rPr>
                <w:rFonts w:cs="Arial"/>
                <w:b/>
                <w:color w:val="548DD4" w:themeColor="text2" w:themeTint="99"/>
                <w:shd w:val="clear" w:color="auto" w:fill="FFFFFF"/>
              </w:rPr>
              <w:t>May mean the person has</w:t>
            </w:r>
          </w:p>
          <w:p w14:paraId="6E25677C" w14:textId="77777777" w:rsidR="00964730" w:rsidRPr="003340AB" w:rsidRDefault="00964730" w:rsidP="00C44711">
            <w:pPr>
              <w:jc w:val="both"/>
              <w:rPr>
                <w:rFonts w:cs="Arial"/>
                <w:color w:val="548DD4" w:themeColor="text2" w:themeTint="99"/>
              </w:rPr>
            </w:pPr>
          </w:p>
        </w:tc>
        <w:tc>
          <w:tcPr>
            <w:tcW w:w="3081" w:type="dxa"/>
          </w:tcPr>
          <w:p w14:paraId="2BFFE294" w14:textId="77777777" w:rsidR="00964730" w:rsidRPr="003340AB" w:rsidRDefault="00964730" w:rsidP="00C44711">
            <w:pPr>
              <w:jc w:val="both"/>
              <w:rPr>
                <w:rFonts w:cs="Arial"/>
                <w:b/>
                <w:color w:val="548DD4" w:themeColor="text2" w:themeTint="99"/>
              </w:rPr>
            </w:pPr>
            <w:r w:rsidRPr="003340AB">
              <w:rPr>
                <w:rFonts w:cs="Arial"/>
                <w:b/>
                <w:color w:val="548DD4" w:themeColor="text2" w:themeTint="99"/>
              </w:rPr>
              <w:t>Possible actions</w:t>
            </w:r>
          </w:p>
        </w:tc>
      </w:tr>
      <w:tr w:rsidR="00964730" w:rsidRPr="00236073" w14:paraId="0D7C88AD" w14:textId="77777777" w:rsidTr="00C44711">
        <w:tc>
          <w:tcPr>
            <w:tcW w:w="2093" w:type="dxa"/>
          </w:tcPr>
          <w:p w14:paraId="3CDB124B" w14:textId="77777777" w:rsidR="00964730" w:rsidRPr="00236073" w:rsidRDefault="00964730" w:rsidP="00C44711">
            <w:pPr>
              <w:jc w:val="both"/>
              <w:rPr>
                <w:rFonts w:cs="Arial"/>
              </w:rPr>
            </w:pPr>
            <w:r>
              <w:rPr>
                <w:rFonts w:cs="Arial"/>
              </w:rPr>
              <w:t>0-4</w:t>
            </w:r>
          </w:p>
        </w:tc>
        <w:tc>
          <w:tcPr>
            <w:tcW w:w="4068" w:type="dxa"/>
          </w:tcPr>
          <w:p w14:paraId="3B599672" w14:textId="77777777" w:rsidR="00964730" w:rsidRPr="00236073" w:rsidRDefault="00964730" w:rsidP="00C44711">
            <w:pPr>
              <w:jc w:val="both"/>
              <w:rPr>
                <w:rFonts w:cs="Arial"/>
              </w:rPr>
            </w:pPr>
            <w:r w:rsidRPr="00236073">
              <w:rPr>
                <w:rFonts w:cs="Arial"/>
              </w:rPr>
              <w:t>Indicates minimal anxiety (low risk)</w:t>
            </w:r>
          </w:p>
        </w:tc>
        <w:tc>
          <w:tcPr>
            <w:tcW w:w="3081" w:type="dxa"/>
          </w:tcPr>
          <w:p w14:paraId="76ED6D06" w14:textId="77777777" w:rsidR="00964730" w:rsidRPr="00236073" w:rsidRDefault="00964730" w:rsidP="00C44711">
            <w:pPr>
              <w:jc w:val="both"/>
              <w:rPr>
                <w:rFonts w:cs="Arial"/>
              </w:rPr>
            </w:pPr>
            <w:r w:rsidRPr="00236073">
              <w:rPr>
                <w:rFonts w:cs="Arial"/>
              </w:rPr>
              <w:t>Continue to observe</w:t>
            </w:r>
          </w:p>
        </w:tc>
      </w:tr>
      <w:tr w:rsidR="00964730" w:rsidRPr="00236073" w14:paraId="327BEE6E" w14:textId="77777777" w:rsidTr="00C44711">
        <w:tc>
          <w:tcPr>
            <w:tcW w:w="2093" w:type="dxa"/>
          </w:tcPr>
          <w:p w14:paraId="7D94144F" w14:textId="77777777" w:rsidR="00964730" w:rsidRPr="00236073" w:rsidRDefault="00964730" w:rsidP="00C44711">
            <w:pPr>
              <w:jc w:val="both"/>
              <w:rPr>
                <w:rFonts w:cs="Arial"/>
              </w:rPr>
            </w:pPr>
            <w:r w:rsidRPr="00236073">
              <w:rPr>
                <w:rFonts w:cs="Arial"/>
              </w:rPr>
              <w:t>5-10</w:t>
            </w:r>
          </w:p>
        </w:tc>
        <w:tc>
          <w:tcPr>
            <w:tcW w:w="4068" w:type="dxa"/>
          </w:tcPr>
          <w:p w14:paraId="34DC1522" w14:textId="77777777" w:rsidR="00964730" w:rsidRPr="00236073" w:rsidRDefault="00964730" w:rsidP="00C44711">
            <w:pPr>
              <w:jc w:val="both"/>
              <w:rPr>
                <w:rFonts w:cs="Arial"/>
              </w:rPr>
            </w:pPr>
            <w:r w:rsidRPr="00236073">
              <w:rPr>
                <w:rFonts w:cs="Arial"/>
              </w:rPr>
              <w:t>Indicates mild anxiety (moderate risk)</w:t>
            </w:r>
          </w:p>
        </w:tc>
        <w:tc>
          <w:tcPr>
            <w:tcW w:w="3081" w:type="dxa"/>
          </w:tcPr>
          <w:p w14:paraId="7A238BB2" w14:textId="77777777" w:rsidR="00964730" w:rsidRPr="00236073" w:rsidRDefault="00964730" w:rsidP="00C44711">
            <w:pPr>
              <w:jc w:val="both"/>
              <w:rPr>
                <w:rFonts w:cs="Arial"/>
              </w:rPr>
            </w:pPr>
            <w:r w:rsidRPr="00236073">
              <w:rPr>
                <w:rFonts w:cs="Arial"/>
              </w:rPr>
              <w:t>Assess need for additional support.</w:t>
            </w:r>
          </w:p>
          <w:p w14:paraId="40B31D68" w14:textId="77777777" w:rsidR="00964730" w:rsidRPr="00236073" w:rsidRDefault="00964730" w:rsidP="00C44711">
            <w:pPr>
              <w:jc w:val="both"/>
              <w:rPr>
                <w:rFonts w:cs="Arial"/>
              </w:rPr>
            </w:pPr>
            <w:r w:rsidRPr="00236073">
              <w:rPr>
                <w:rFonts w:cs="Arial"/>
              </w:rPr>
              <w:t>Considering completing questionnaire earlier than normally planned – no greater than 90 days.</w:t>
            </w:r>
          </w:p>
        </w:tc>
      </w:tr>
      <w:tr w:rsidR="00964730" w:rsidRPr="00236073" w14:paraId="4F846AEA" w14:textId="77777777" w:rsidTr="00C44711">
        <w:tc>
          <w:tcPr>
            <w:tcW w:w="2093" w:type="dxa"/>
          </w:tcPr>
          <w:p w14:paraId="5776CF05" w14:textId="77777777" w:rsidR="00964730" w:rsidRPr="00236073" w:rsidRDefault="00964730" w:rsidP="00C44711">
            <w:pPr>
              <w:jc w:val="both"/>
              <w:rPr>
                <w:rFonts w:cs="Arial"/>
              </w:rPr>
            </w:pPr>
            <w:r w:rsidRPr="00236073">
              <w:rPr>
                <w:rFonts w:cs="Arial"/>
              </w:rPr>
              <w:t>11-15</w:t>
            </w:r>
          </w:p>
        </w:tc>
        <w:tc>
          <w:tcPr>
            <w:tcW w:w="4068" w:type="dxa"/>
          </w:tcPr>
          <w:p w14:paraId="03F0E396" w14:textId="77777777" w:rsidR="00964730" w:rsidRPr="00236073" w:rsidRDefault="00964730" w:rsidP="00C44711">
            <w:pPr>
              <w:jc w:val="both"/>
              <w:rPr>
                <w:rFonts w:cs="Arial"/>
              </w:rPr>
            </w:pPr>
            <w:r w:rsidRPr="00236073">
              <w:rPr>
                <w:rFonts w:cs="Arial"/>
              </w:rPr>
              <w:t>Indicates moderate anxiety (high risk)</w:t>
            </w:r>
          </w:p>
        </w:tc>
        <w:tc>
          <w:tcPr>
            <w:tcW w:w="3081" w:type="dxa"/>
          </w:tcPr>
          <w:p w14:paraId="4B57B321" w14:textId="77777777" w:rsidR="00964730" w:rsidRPr="00236073" w:rsidRDefault="00964730" w:rsidP="00C44711">
            <w:pPr>
              <w:jc w:val="both"/>
              <w:rPr>
                <w:rFonts w:cs="Arial"/>
              </w:rPr>
            </w:pPr>
            <w:r w:rsidRPr="00236073">
              <w:rPr>
                <w:rFonts w:cs="Arial"/>
              </w:rPr>
              <w:t>For discussion/referral to GP services.</w:t>
            </w:r>
          </w:p>
          <w:p w14:paraId="7E7FD752" w14:textId="77777777" w:rsidR="00964730" w:rsidRPr="00236073" w:rsidRDefault="00964730" w:rsidP="00C44711">
            <w:pPr>
              <w:jc w:val="both"/>
              <w:rPr>
                <w:rFonts w:cs="Arial"/>
              </w:rPr>
            </w:pPr>
            <w:r w:rsidRPr="00236073">
              <w:rPr>
                <w:rFonts w:cs="Arial"/>
              </w:rPr>
              <w:t>For assessment of mental health at each visit.</w:t>
            </w:r>
          </w:p>
          <w:p w14:paraId="097458EE" w14:textId="77777777" w:rsidR="00964730" w:rsidRPr="00236073" w:rsidRDefault="00964730" w:rsidP="00C44711">
            <w:pPr>
              <w:jc w:val="both"/>
              <w:rPr>
                <w:rFonts w:cs="Arial"/>
              </w:rPr>
            </w:pPr>
            <w:r w:rsidRPr="00236073">
              <w:rPr>
                <w:rFonts w:cs="Arial"/>
              </w:rPr>
              <w:t>To work with multi-agency partners to plan care.</w:t>
            </w:r>
          </w:p>
        </w:tc>
      </w:tr>
      <w:tr w:rsidR="00964730" w:rsidRPr="00236073" w14:paraId="79F777CC" w14:textId="77777777" w:rsidTr="00C44711">
        <w:tc>
          <w:tcPr>
            <w:tcW w:w="2093" w:type="dxa"/>
          </w:tcPr>
          <w:p w14:paraId="260685A6" w14:textId="77777777" w:rsidR="00964730" w:rsidRPr="00236073" w:rsidRDefault="00964730" w:rsidP="00C44711">
            <w:pPr>
              <w:jc w:val="both"/>
              <w:rPr>
                <w:rFonts w:cs="Arial"/>
              </w:rPr>
            </w:pPr>
            <w:r w:rsidRPr="00236073">
              <w:rPr>
                <w:rFonts w:cs="Arial"/>
              </w:rPr>
              <w:t>16-21</w:t>
            </w:r>
          </w:p>
        </w:tc>
        <w:tc>
          <w:tcPr>
            <w:tcW w:w="4068" w:type="dxa"/>
          </w:tcPr>
          <w:p w14:paraId="634207B2" w14:textId="77777777" w:rsidR="00964730" w:rsidRPr="00236073" w:rsidRDefault="00964730" w:rsidP="00C44711">
            <w:pPr>
              <w:jc w:val="both"/>
              <w:rPr>
                <w:rFonts w:cs="Arial"/>
              </w:rPr>
            </w:pPr>
            <w:r w:rsidRPr="00236073">
              <w:rPr>
                <w:rFonts w:cs="Arial"/>
              </w:rPr>
              <w:t>Indicates severe anxiety (high risk)</w:t>
            </w:r>
          </w:p>
        </w:tc>
        <w:tc>
          <w:tcPr>
            <w:tcW w:w="3081" w:type="dxa"/>
          </w:tcPr>
          <w:p w14:paraId="772E220F" w14:textId="77777777" w:rsidR="00964730" w:rsidRPr="00236073" w:rsidRDefault="00964730" w:rsidP="00C44711">
            <w:pPr>
              <w:jc w:val="both"/>
              <w:rPr>
                <w:rFonts w:cs="Arial"/>
              </w:rPr>
            </w:pPr>
            <w:r w:rsidRPr="00236073">
              <w:rPr>
                <w:rFonts w:cs="Arial"/>
              </w:rPr>
              <w:t>For referral to GP/Mental Health Services.</w:t>
            </w:r>
          </w:p>
          <w:p w14:paraId="3FDD96F4" w14:textId="77777777" w:rsidR="00964730" w:rsidRPr="00236073" w:rsidRDefault="00964730" w:rsidP="00C44711">
            <w:pPr>
              <w:jc w:val="both"/>
              <w:rPr>
                <w:rFonts w:cs="Arial"/>
              </w:rPr>
            </w:pPr>
            <w:r w:rsidRPr="00236073">
              <w:rPr>
                <w:rFonts w:cs="Arial"/>
              </w:rPr>
              <w:t>For assessment of mental health at each visit.</w:t>
            </w:r>
          </w:p>
          <w:p w14:paraId="32F4F212" w14:textId="77777777" w:rsidR="00964730" w:rsidRPr="00236073" w:rsidRDefault="00964730" w:rsidP="00C44711">
            <w:pPr>
              <w:jc w:val="both"/>
              <w:rPr>
                <w:rFonts w:cs="Arial"/>
                <w:b/>
              </w:rPr>
            </w:pPr>
            <w:r w:rsidRPr="00236073">
              <w:rPr>
                <w:rFonts w:cs="Arial"/>
              </w:rPr>
              <w:t>To work with multi-agency partners to plan care.</w:t>
            </w:r>
          </w:p>
        </w:tc>
      </w:tr>
    </w:tbl>
    <w:p w14:paraId="25BBD674" w14:textId="3BBC58AF" w:rsidR="00964730" w:rsidRDefault="00CC79C8" w:rsidP="00964730">
      <w:pPr>
        <w:autoSpaceDE w:val="0"/>
        <w:autoSpaceDN w:val="0"/>
        <w:adjustRightInd w:val="0"/>
        <w:spacing w:after="240" w:line="340" w:lineRule="atLeast"/>
        <w:jc w:val="both"/>
        <w:rPr>
          <w:rFonts w:ascii="Arial" w:hAnsi="Arial" w:cs="Arial"/>
          <w:b/>
          <w:color w:val="000000"/>
          <w:sz w:val="20"/>
          <w:szCs w:val="20"/>
          <w:lang w:val="en-US" w:eastAsia="en-GB"/>
        </w:rPr>
      </w:pPr>
      <w:r>
        <w:rPr>
          <w:rFonts w:ascii="Arial" w:hAnsi="Arial" w:cs="Arial"/>
          <w:b/>
          <w:color w:val="000000"/>
          <w:sz w:val="20"/>
          <w:szCs w:val="20"/>
          <w:lang w:val="en-US" w:eastAsia="en-GB"/>
        </w:rPr>
        <w:t xml:space="preserve">NOTE: </w:t>
      </w:r>
      <w:r w:rsidR="00964730" w:rsidRPr="003340AB">
        <w:rPr>
          <w:rFonts w:ascii="Arial" w:hAnsi="Arial" w:cs="Arial"/>
          <w:b/>
          <w:color w:val="000000"/>
          <w:sz w:val="20"/>
          <w:szCs w:val="20"/>
          <w:lang w:val="en-US" w:eastAsia="en-GB"/>
        </w:rPr>
        <w:t xml:space="preserve">An emergency referral is required for any client who </w:t>
      </w:r>
      <w:r w:rsidR="00B643CE">
        <w:rPr>
          <w:rFonts w:ascii="Arial" w:hAnsi="Arial" w:cs="Arial"/>
          <w:b/>
          <w:color w:val="000000"/>
          <w:sz w:val="20"/>
          <w:szCs w:val="20"/>
          <w:lang w:val="en-US" w:eastAsia="en-GB"/>
        </w:rPr>
        <w:t xml:space="preserve">has intentions or plan to harm them </w:t>
      </w:r>
      <w:r w:rsidR="0092551A">
        <w:rPr>
          <w:rFonts w:ascii="Arial" w:hAnsi="Arial" w:cs="Arial"/>
          <w:b/>
          <w:color w:val="000000"/>
          <w:sz w:val="20"/>
          <w:szCs w:val="20"/>
          <w:lang w:val="en-US" w:eastAsia="en-GB"/>
        </w:rPr>
        <w:t>self</w:t>
      </w:r>
      <w:r w:rsidR="00964730" w:rsidRPr="003340AB">
        <w:rPr>
          <w:rFonts w:ascii="Arial" w:hAnsi="Arial" w:cs="Arial"/>
          <w:b/>
          <w:color w:val="000000"/>
          <w:sz w:val="20"/>
          <w:szCs w:val="20"/>
          <w:lang w:val="en-US" w:eastAsia="en-GB"/>
        </w:rPr>
        <w:t xml:space="preserve">, baby, or someone else. </w:t>
      </w:r>
    </w:p>
    <w:p w14:paraId="3C0D1772" w14:textId="5B661025" w:rsidR="006750C8" w:rsidRDefault="00374405" w:rsidP="00964730">
      <w:pPr>
        <w:autoSpaceDE w:val="0"/>
        <w:autoSpaceDN w:val="0"/>
        <w:adjustRightInd w:val="0"/>
        <w:spacing w:after="240" w:line="340" w:lineRule="atLeast"/>
        <w:jc w:val="both"/>
        <w:rPr>
          <w:rFonts w:ascii="Arial" w:hAnsi="Arial" w:cs="Arial"/>
          <w:b/>
          <w:color w:val="000000"/>
          <w:sz w:val="20"/>
          <w:szCs w:val="20"/>
          <w:lang w:val="en-US" w:eastAsia="en-GB"/>
        </w:rPr>
      </w:pPr>
      <w:r>
        <w:rPr>
          <w:rFonts w:ascii="Arial" w:hAnsi="Arial" w:cs="Arial"/>
          <w:b/>
          <w:color w:val="000000"/>
          <w:sz w:val="20"/>
          <w:szCs w:val="20"/>
          <w:lang w:val="en-US" w:eastAsia="en-GB"/>
        </w:rPr>
        <w:object w:dxaOrig="1504" w:dyaOrig="982" w14:anchorId="75864F5A">
          <v:shape id="_x0000_i1051" type="#_x0000_t75" style="width:75pt;height:49pt" o:ole="">
            <v:imagedata r:id="rId60" o:title=""/>
          </v:shape>
          <o:OLEObject Type="Embed" ProgID="Word.Document.12" ShapeID="_x0000_i1051" DrawAspect="Icon" ObjectID="_1710849441" r:id="rId61">
            <o:FieldCodes>\s</o:FieldCodes>
          </o:OLEObject>
        </w:object>
      </w:r>
      <w:bookmarkStart w:id="62" w:name="_GoBack"/>
      <w:bookmarkEnd w:id="62"/>
    </w:p>
    <w:p w14:paraId="70191BF3" w14:textId="2BA01285" w:rsidR="00964730" w:rsidRDefault="00964730" w:rsidP="00E7524B">
      <w:pPr>
        <w:rPr>
          <w:rFonts w:cs="Arial"/>
        </w:rPr>
      </w:pPr>
    </w:p>
    <w:p w14:paraId="06443E08" w14:textId="3A109D48" w:rsidR="007A4B66" w:rsidRPr="0069469E" w:rsidRDefault="007A4B66" w:rsidP="009E6923">
      <w:pPr>
        <w:spacing w:after="0" w:line="240" w:lineRule="auto"/>
        <w:jc w:val="both"/>
        <w:rPr>
          <w:rFonts w:ascii="Arial" w:eastAsia="Times New Roman" w:hAnsi="Arial" w:cs="Arial"/>
          <w:color w:val="000000" w:themeColor="text1"/>
          <w:sz w:val="24"/>
          <w:szCs w:val="24"/>
        </w:rPr>
      </w:pPr>
    </w:p>
    <w:sectPr w:rsidR="007A4B66" w:rsidRPr="0069469E" w:rsidSect="00404217">
      <w:headerReference w:type="default" r:id="rId62"/>
      <w:footerReference w:type="default" r:id="rId6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79D77C" w14:textId="77777777" w:rsidR="001D69D0" w:rsidRDefault="001D69D0" w:rsidP="00C826B0">
      <w:pPr>
        <w:spacing w:after="0" w:line="240" w:lineRule="auto"/>
      </w:pPr>
      <w:r>
        <w:separator/>
      </w:r>
    </w:p>
  </w:endnote>
  <w:endnote w:type="continuationSeparator" w:id="0">
    <w:p w14:paraId="6590FEBD" w14:textId="77777777" w:rsidR="001D69D0" w:rsidRDefault="001D69D0" w:rsidP="00C82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2ED24" w14:textId="3ED33166" w:rsidR="005B2076" w:rsidRDefault="0064445F" w:rsidP="00404217">
    <w:pPr>
      <w:pStyle w:val="Footer"/>
      <w:tabs>
        <w:tab w:val="clear" w:pos="4513"/>
        <w:tab w:val="center" w:pos="4500"/>
        <w:tab w:val="right" w:pos="9000"/>
      </w:tabs>
      <w:rPr>
        <w:rFonts w:ascii="Arial" w:hAnsi="Arial" w:cs="Arial"/>
        <w:sz w:val="16"/>
        <w:szCs w:val="16"/>
      </w:rPr>
    </w:pPr>
    <w:r>
      <w:rPr>
        <w:noProof/>
        <w:sz w:val="20"/>
        <w:lang w:eastAsia="en-GB"/>
      </w:rPr>
      <mc:AlternateContent>
        <mc:Choice Requires="wpg">
          <w:drawing>
            <wp:anchor distT="0" distB="0" distL="114300" distR="114300" simplePos="0" relativeHeight="251658752" behindDoc="0" locked="0" layoutInCell="0" allowOverlap="1" wp14:anchorId="5582A15B" wp14:editId="52D22BBB">
              <wp:simplePos x="0" y="0"/>
              <wp:positionH relativeFrom="page">
                <wp:posOffset>635</wp:posOffset>
              </wp:positionH>
              <wp:positionV relativeFrom="page">
                <wp:align>bottom</wp:align>
              </wp:positionV>
              <wp:extent cx="7537450" cy="822325"/>
              <wp:effectExtent l="0" t="0" r="21590" b="0"/>
              <wp:wrapNone/>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37450" cy="822325"/>
                        <a:chOff x="8" y="9"/>
                        <a:chExt cx="15823" cy="1439"/>
                      </a:xfrm>
                    </wpg:grpSpPr>
                    <wps:wsp>
                      <wps:cNvPr id="8" name="AutoShape 7"/>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9" name="Rectangle 8"/>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7471A049" id="Group 6" o:spid="_x0000_s1026" style="position:absolute;margin-left:.05pt;margin-top:0;width:593.5pt;height:64.75pt;flip:y;z-index:251658752;mso-width-percent:1000;mso-height-percent:900;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" o:allowincell="f">
              <v:shapetype id="_x0000_t32" coordsize="21600,21600" o:spt="32" o:oned="t" path="m,l21600,21600e" filled="f">
                <v:path arrowok="t" fillok="f" o:connecttype="none"/>
                <o:lock v:ext="edit" shapetype="t"/>
              </v:shapetype>
              <v:shape id="AutoShape 7"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" strokecolor="#31849b [2408]"/>
              <v:rect id="Rectangle 8"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w10:wrap anchorx="page" anchory="page"/>
            </v:group>
          </w:pict>
        </mc:Fallback>
      </mc:AlternateContent>
    </w:r>
    <w:r w:rsidR="005B2076" w:rsidRPr="00D529EE">
      <w:rPr>
        <w:rFonts w:ascii="Arial" w:hAnsi="Arial" w:cs="Arial"/>
        <w:sz w:val="16"/>
        <w:szCs w:val="16"/>
      </w:rPr>
      <w:t>Scottish Government</w:t>
    </w:r>
    <w:r>
      <w:rPr>
        <w:rFonts w:ascii="Arial" w:hAnsi="Arial" w:cs="Arial"/>
        <w:sz w:val="16"/>
        <w:szCs w:val="16"/>
      </w:rPr>
      <w:t xml:space="preserve">  Version 2 April 2022</w:t>
    </w:r>
  </w:p>
  <w:p w14:paraId="54406ACC" w14:textId="568C9A00" w:rsidR="005B2076" w:rsidRPr="0070739E" w:rsidRDefault="005B2076" w:rsidP="00404217">
    <w:pPr>
      <w:pStyle w:val="Footer"/>
      <w:rPr>
        <w:rFonts w:ascii="Arial" w:hAnsi="Arial" w:cs="Arial"/>
        <w:sz w:val="16"/>
        <w:szCs w:val="16"/>
      </w:rPr>
    </w:pPr>
    <w:r>
      <w:rPr>
        <w:rFonts w:ascii="Arial" w:hAnsi="Arial" w:cs="Arial"/>
        <w:sz w:val="16"/>
        <w:szCs w:val="16"/>
      </w:rPr>
      <w:t xml:space="preserve">© Copyright </w:t>
    </w:r>
    <w:r w:rsidRPr="00D529EE">
      <w:rPr>
        <w:rFonts w:ascii="Arial" w:hAnsi="Arial" w:cs="Arial"/>
        <w:sz w:val="16"/>
        <w:szCs w:val="16"/>
      </w:rPr>
      <w:t xml:space="preserve">The Regents of the University of Colorado, a body </w:t>
    </w:r>
    <w:r>
      <w:rPr>
        <w:rFonts w:ascii="Arial" w:hAnsi="Arial" w:cs="Arial"/>
        <w:sz w:val="16"/>
        <w:szCs w:val="16"/>
      </w:rPr>
      <w:t>corporate. All rights reserved.</w:t>
    </w:r>
    <w:r>
      <w:rPr>
        <w:rFonts w:asciiTheme="majorHAnsi" w:hAnsiTheme="majorHAnsi" w:cstheme="majorHAnsi"/>
      </w:rPr>
      <w:ptab w:relativeTo="margin" w:alignment="right" w:leader="none"/>
    </w:r>
    <w:r>
      <w:rPr>
        <w:rFonts w:asciiTheme="majorHAnsi" w:hAnsiTheme="majorHAnsi" w:cstheme="majorHAnsi"/>
      </w:rPr>
      <w:t xml:space="preserve">Page </w:t>
    </w:r>
    <w:r>
      <w:rPr>
        <w:rFonts w:asciiTheme="majorHAnsi" w:hAnsiTheme="majorHAnsi" w:cstheme="majorHAnsi"/>
        <w:noProof/>
      </w:rPr>
      <w:fldChar w:fldCharType="begin"/>
    </w:r>
    <w:r>
      <w:rPr>
        <w:rFonts w:asciiTheme="majorHAnsi" w:hAnsiTheme="majorHAnsi" w:cstheme="majorHAnsi"/>
        <w:noProof/>
      </w:rPr>
      <w:instrText xml:space="preserve"> PAGE   \* MERGEFORMAT </w:instrText>
    </w:r>
    <w:r>
      <w:rPr>
        <w:rFonts w:asciiTheme="majorHAnsi" w:hAnsiTheme="majorHAnsi" w:cstheme="majorHAnsi"/>
        <w:noProof/>
      </w:rPr>
      <w:fldChar w:fldCharType="separate"/>
    </w:r>
    <w:r w:rsidR="00374405">
      <w:rPr>
        <w:rFonts w:asciiTheme="majorHAnsi" w:hAnsiTheme="majorHAnsi" w:cstheme="majorHAnsi"/>
        <w:noProof/>
      </w:rPr>
      <w:t>82</w:t>
    </w:r>
    <w:r>
      <w:rPr>
        <w:rFonts w:asciiTheme="majorHAnsi" w:hAnsiTheme="majorHAnsi" w:cstheme="majorHAnsi"/>
        <w:noProof/>
      </w:rPr>
      <w:fldChar w:fldCharType="end"/>
    </w:r>
    <w:r>
      <w:rPr>
        <w:noProof/>
        <w:lang w:eastAsia="en-GB"/>
      </w:rPr>
      <mc:AlternateContent>
        <mc:Choice Requires="wpg">
          <w:drawing>
            <wp:anchor distT="0" distB="0" distL="114300" distR="114300" simplePos="0" relativeHeight="251657728" behindDoc="0" locked="0" layoutInCell="0" allowOverlap="1" wp14:anchorId="155BE176" wp14:editId="00E53933">
              <wp:simplePos x="0" y="0"/>
              <wp:positionH relativeFrom="page">
                <wp:align>center</wp:align>
              </wp:positionH>
              <wp:positionV relativeFrom="page">
                <wp:align>bottom</wp:align>
              </wp:positionV>
              <wp:extent cx="7539990" cy="822960"/>
              <wp:effectExtent l="9525" t="1270" r="13335" b="444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39990" cy="822960"/>
                        <a:chOff x="8" y="9"/>
                        <a:chExt cx="15823" cy="1439"/>
                      </a:xfrm>
                    </wpg:grpSpPr>
                    <wps:wsp>
                      <wps:cNvPr id="5" name="AutoShape 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2"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1D6D8D6D" id="Group 3" o:spid="_x0000_s1026" style="position:absolute;margin-left:0;margin-top:0;width:593.7pt;height:64.8pt;flip:y;z-index:251662336;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" o:allowincell="f">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" strokecolor="#31849b [2408]"/>
              <v:rect id="Rectangle 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w10:wrap anchorx="page" anchory="page"/>
            </v:group>
          </w:pict>
        </mc:Fallback>
      </mc:AlternateContent>
    </w:r>
    <w:r>
      <w:rPr>
        <w:noProof/>
        <w:lang w:eastAsia="en-GB"/>
      </w:rPr>
      <mc:AlternateContent>
        <mc:Choice Requires="wps">
          <w:drawing>
            <wp:anchor distT="0" distB="0" distL="114300" distR="114300" simplePos="0" relativeHeight="251656704" behindDoc="0" locked="0" layoutInCell="1" allowOverlap="1" wp14:anchorId="74CFF805" wp14:editId="696AD53F">
              <wp:simplePos x="0" y="0"/>
              <wp:positionH relativeFrom="leftMargin">
                <wp:align>center</wp:align>
              </wp:positionH>
              <wp:positionV relativeFrom="page">
                <wp:align>bottom</wp:align>
              </wp:positionV>
              <wp:extent cx="90805" cy="806450"/>
              <wp:effectExtent l="9525" t="10795" r="13970" b="1143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645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5BAF2EBE" id="Rectangle 2" o:spid="_x0000_s1026" style="position:absolute;margin-left:0;margin-top:0;width:7.15pt;height:63.5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" fillcolor="#4bacc6 [3208]" strokecolor="#205867 [1608]">
              <w10:wrap anchorx="margin" anchory="page"/>
            </v:rect>
          </w:pict>
        </mc:Fallback>
      </mc:AlternateContent>
    </w:r>
    <w:r>
      <w:rPr>
        <w:noProof/>
        <w:lang w:eastAsia="en-GB"/>
      </w:rPr>
      <mc:AlternateContent>
        <mc:Choice Requires="wps">
          <w:drawing>
            <wp:anchor distT="0" distB="0" distL="114300" distR="114300" simplePos="0" relativeHeight="251655680" behindDoc="0" locked="0" layoutInCell="1" allowOverlap="1" wp14:anchorId="4283B9D0" wp14:editId="527C37EE">
              <wp:simplePos x="0" y="0"/>
              <wp:positionH relativeFrom="rightMargin">
                <wp:align>center</wp:align>
              </wp:positionH>
              <wp:positionV relativeFrom="page">
                <wp:align>bottom</wp:align>
              </wp:positionV>
              <wp:extent cx="90805" cy="806450"/>
              <wp:effectExtent l="6985" t="10795" r="6985" b="11430"/>
              <wp:wrapNone/>
              <wp:docPr id="4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645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0E3D17BC" id="Rectangle 1" o:spid="_x0000_s1026" style="position:absolute;margin-left:0;margin-top:0;width:7.15pt;height:63.5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" fillcolor="#4bacc6 [3208]" strokecolor="#205867 [1608]">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1C00DE" w14:textId="77777777" w:rsidR="001D69D0" w:rsidRDefault="001D69D0" w:rsidP="00C826B0">
      <w:pPr>
        <w:spacing w:after="0" w:line="240" w:lineRule="auto"/>
      </w:pPr>
      <w:r>
        <w:separator/>
      </w:r>
    </w:p>
  </w:footnote>
  <w:footnote w:type="continuationSeparator" w:id="0">
    <w:p w14:paraId="66A1C902" w14:textId="77777777" w:rsidR="001D69D0" w:rsidRDefault="001D69D0" w:rsidP="00C826B0">
      <w:pPr>
        <w:spacing w:after="0" w:line="240" w:lineRule="auto"/>
      </w:pPr>
      <w:r>
        <w:continuationSeparator/>
      </w:r>
    </w:p>
  </w:footnote>
  <w:footnote w:id="1">
    <w:p w14:paraId="20C3C915" w14:textId="7688C340" w:rsidR="00BB2580" w:rsidRDefault="00BB2580">
      <w:pPr>
        <w:pStyle w:val="FootnoteText"/>
      </w:pPr>
      <w:r>
        <w:rPr>
          <w:rStyle w:val="FootnoteReference"/>
        </w:rPr>
        <w:footnoteRef/>
      </w:r>
      <w:r>
        <w:t xml:space="preserve"> </w:t>
      </w:r>
      <w:hyperlink r:id="rId1" w:history="1">
        <w:r>
          <w:rPr>
            <w:rStyle w:val="Hyperlink"/>
            <w:rFonts w:eastAsiaTheme="minorEastAsia"/>
          </w:rPr>
          <w:t>nmc-standards-for-competence-for-registered-nurses.pdf</w:t>
        </w:r>
      </w:hyperlink>
    </w:p>
  </w:footnote>
  <w:footnote w:id="2">
    <w:p w14:paraId="03A1A442" w14:textId="6278EF02" w:rsidR="0064445F" w:rsidRDefault="0064445F">
      <w:pPr>
        <w:pStyle w:val="FootnoteText"/>
      </w:pPr>
      <w:r>
        <w:rPr>
          <w:rStyle w:val="FootnoteReference"/>
        </w:rPr>
        <w:footnoteRef/>
      </w:r>
      <w:r>
        <w:t xml:space="preserve"> </w:t>
      </w:r>
      <w:hyperlink r:id="rId2" w:history="1">
        <w:r>
          <w:rPr>
            <w:rStyle w:val="Hyperlink"/>
            <w:rFonts w:eastAsiaTheme="minorEastAsia"/>
          </w:rPr>
          <w:t xml:space="preserve">Guide to the UK General Data Protection Regulation (UK </w:t>
        </w:r>
        <w:proofErr w:type="spellStart"/>
        <w:r>
          <w:rPr>
            <w:rStyle w:val="Hyperlink"/>
            <w:rFonts w:eastAsiaTheme="minorEastAsia"/>
          </w:rPr>
          <w:t>GDPR</w:t>
        </w:r>
        <w:proofErr w:type="spellEnd"/>
        <w:r>
          <w:rPr>
            <w:rStyle w:val="Hyperlink"/>
            <w:rFonts w:eastAsiaTheme="minorEastAsia"/>
          </w:rPr>
          <w:t xml:space="preserve">) | </w:t>
        </w:r>
        <w:proofErr w:type="spellStart"/>
        <w:r>
          <w:rPr>
            <w:rStyle w:val="Hyperlink"/>
            <w:rFonts w:eastAsiaTheme="minorEastAsia"/>
          </w:rPr>
          <w:t>ICO</w:t>
        </w:r>
        <w:proofErr w:type="spellEnd"/>
      </w:hyperlink>
    </w:p>
  </w:footnote>
  <w:footnote w:id="3">
    <w:p w14:paraId="5FA04C0F" w14:textId="7F99828D" w:rsidR="00782574" w:rsidRPr="00782574" w:rsidRDefault="00782574">
      <w:pPr>
        <w:pStyle w:val="FootnoteText"/>
        <w:rPr>
          <w:sz w:val="18"/>
          <w:szCs w:val="18"/>
        </w:rPr>
      </w:pPr>
      <w:r w:rsidRPr="00782574">
        <w:rPr>
          <w:rStyle w:val="FootnoteReference"/>
          <w:sz w:val="18"/>
          <w:szCs w:val="18"/>
        </w:rPr>
        <w:footnoteRef/>
      </w:r>
      <w:r w:rsidRPr="00782574">
        <w:rPr>
          <w:sz w:val="18"/>
          <w:szCs w:val="18"/>
        </w:rPr>
        <w:t xml:space="preserve"> </w:t>
      </w:r>
      <w:hyperlink r:id="rId3" w:history="1">
        <w:r w:rsidRPr="00782574">
          <w:rPr>
            <w:rStyle w:val="Hyperlink"/>
            <w:rFonts w:eastAsiaTheme="minorEastAsia"/>
            <w:sz w:val="18"/>
            <w:szCs w:val="18"/>
          </w:rPr>
          <w:t>Data Standards team - NHS Digital</w:t>
        </w:r>
      </w:hyperlink>
    </w:p>
  </w:footnote>
  <w:footnote w:id="4">
    <w:p w14:paraId="450DF489" w14:textId="77777777" w:rsidR="00D535E4" w:rsidRPr="001D1E7F" w:rsidRDefault="00D535E4" w:rsidP="00D535E4">
      <w:pPr>
        <w:pStyle w:val="FootnoteText"/>
        <w:rPr>
          <w:rStyle w:val="Hyperlink"/>
          <w:rFonts w:ascii="Arial" w:hAnsi="Arial" w:cs="Arial"/>
          <w:sz w:val="18"/>
          <w:szCs w:val="18"/>
        </w:rPr>
      </w:pPr>
      <w:r w:rsidRPr="001D1E7F">
        <w:rPr>
          <w:rStyle w:val="Hyperlink"/>
          <w:rFonts w:ascii="Arial" w:hAnsi="Arial" w:cs="Arial"/>
          <w:sz w:val="18"/>
          <w:szCs w:val="18"/>
        </w:rPr>
        <w:footnoteRef/>
      </w:r>
      <w:r w:rsidRPr="001D1E7F">
        <w:rPr>
          <w:rStyle w:val="Hyperlink"/>
          <w:rFonts w:ascii="Arial" w:hAnsi="Arial" w:cs="Arial"/>
          <w:sz w:val="18"/>
          <w:szCs w:val="18"/>
        </w:rPr>
        <w:t xml:space="preserve"> </w:t>
      </w:r>
      <w:hyperlink r:id="rId4" w:history="1">
        <w:r w:rsidRPr="001D1E7F">
          <w:rPr>
            <w:rStyle w:val="Hyperlink"/>
            <w:rFonts w:ascii="Arial" w:hAnsi="Arial" w:cs="Arial"/>
            <w:sz w:val="18"/>
            <w:szCs w:val="18"/>
          </w:rPr>
          <w:t>https://www.scot.nhs.uk/about-nhs-scotland/</w:t>
        </w:r>
      </w:hyperlink>
    </w:p>
  </w:footnote>
  <w:footnote w:id="5">
    <w:p w14:paraId="436B0AC7" w14:textId="77777777" w:rsidR="00D535E4" w:rsidRPr="0058598C" w:rsidRDefault="00D535E4" w:rsidP="00D535E4">
      <w:pPr>
        <w:pStyle w:val="FootnoteText"/>
        <w:rPr>
          <w:rStyle w:val="Hyperlink"/>
        </w:rPr>
      </w:pPr>
      <w:r w:rsidRPr="001D1E7F">
        <w:rPr>
          <w:rStyle w:val="Hyperlink"/>
          <w:rFonts w:ascii="Arial" w:hAnsi="Arial" w:cs="Arial"/>
          <w:sz w:val="18"/>
          <w:szCs w:val="18"/>
        </w:rPr>
        <w:footnoteRef/>
      </w:r>
      <w:r w:rsidRPr="001D1E7F">
        <w:rPr>
          <w:rStyle w:val="Hyperlink"/>
          <w:rFonts w:ascii="Arial" w:hAnsi="Arial" w:cs="Arial"/>
          <w:sz w:val="18"/>
          <w:szCs w:val="18"/>
        </w:rPr>
        <w:t xml:space="preserve"> </w:t>
      </w:r>
      <w:hyperlink r:id="rId5" w:history="1">
        <w:r w:rsidRPr="001D1E7F">
          <w:rPr>
            <w:rStyle w:val="Hyperlink"/>
            <w:rFonts w:ascii="Arial" w:hAnsi="Arial" w:cs="Arial"/>
            <w:sz w:val="18"/>
            <w:szCs w:val="18"/>
          </w:rPr>
          <w:t>http://www.legislation.gov.uk/ukpga/1978/29/contents</w:t>
        </w:r>
      </w:hyperlink>
    </w:p>
  </w:footnote>
  <w:footnote w:id="6">
    <w:p w14:paraId="7C895A6B" w14:textId="77777777" w:rsidR="00D535E4" w:rsidRPr="001D1E7F" w:rsidRDefault="00D535E4" w:rsidP="00D535E4">
      <w:pPr>
        <w:pStyle w:val="FootnoteText"/>
        <w:rPr>
          <w:rStyle w:val="Hyperlink"/>
          <w:rFonts w:ascii="Arial" w:hAnsi="Arial" w:cs="Arial"/>
          <w:sz w:val="18"/>
          <w:szCs w:val="18"/>
        </w:rPr>
      </w:pPr>
      <w:r w:rsidRPr="001D1E7F">
        <w:rPr>
          <w:rStyle w:val="Hyperlink"/>
          <w:rFonts w:ascii="Arial" w:hAnsi="Arial" w:cs="Arial"/>
          <w:sz w:val="18"/>
          <w:szCs w:val="18"/>
        </w:rPr>
        <w:footnoteRef/>
      </w:r>
      <w:r w:rsidRPr="001D1E7F">
        <w:rPr>
          <w:rStyle w:val="Hyperlink"/>
          <w:rFonts w:ascii="Arial" w:hAnsi="Arial" w:cs="Arial"/>
          <w:sz w:val="18"/>
          <w:szCs w:val="18"/>
        </w:rPr>
        <w:t xml:space="preserve"> </w:t>
      </w:r>
      <w:hyperlink r:id="rId6" w:history="1">
        <w:r w:rsidRPr="001D1E7F">
          <w:rPr>
            <w:rStyle w:val="Hyperlink"/>
            <w:rFonts w:ascii="Arial" w:hAnsi="Arial" w:cs="Arial"/>
            <w:sz w:val="18"/>
            <w:szCs w:val="18"/>
          </w:rPr>
          <w:t>https://ico.org.uk/</w:t>
        </w:r>
      </w:hyperlink>
    </w:p>
  </w:footnote>
  <w:footnote w:id="7">
    <w:p w14:paraId="3C5EAAD1" w14:textId="77777777" w:rsidR="00D535E4" w:rsidRDefault="00D535E4" w:rsidP="00D535E4">
      <w:pPr>
        <w:pStyle w:val="FootnoteText"/>
      </w:pPr>
      <w:r w:rsidRPr="00350280">
        <w:rPr>
          <w:rStyle w:val="Hyperlink"/>
          <w:rFonts w:ascii="Arial" w:hAnsi="Arial" w:cs="Arial"/>
          <w:sz w:val="18"/>
          <w:szCs w:val="18"/>
        </w:rPr>
        <w:footnoteRef/>
      </w:r>
      <w:r w:rsidRPr="00350280">
        <w:rPr>
          <w:rStyle w:val="Hyperlink"/>
          <w:rFonts w:ascii="Arial" w:hAnsi="Arial" w:cs="Arial"/>
          <w:sz w:val="18"/>
          <w:szCs w:val="18"/>
        </w:rPr>
        <w:t xml:space="preserve"> https://www.nhsinform.scot/</w:t>
      </w:r>
    </w:p>
  </w:footnote>
  <w:footnote w:id="8">
    <w:p w14:paraId="40549559" w14:textId="0D398D1F" w:rsidR="005B2076" w:rsidRPr="001D1E7F" w:rsidRDefault="005B2076">
      <w:pPr>
        <w:pStyle w:val="FootnoteText"/>
        <w:rPr>
          <w:rFonts w:ascii="Arial" w:hAnsi="Arial" w:cs="Arial"/>
          <w:sz w:val="18"/>
          <w:szCs w:val="18"/>
        </w:rPr>
      </w:pPr>
      <w:r w:rsidRPr="001D1E7F">
        <w:rPr>
          <w:rStyle w:val="FootnoteReference"/>
          <w:rFonts w:ascii="Arial" w:hAnsi="Arial" w:cs="Arial"/>
          <w:sz w:val="18"/>
          <w:szCs w:val="18"/>
        </w:rPr>
        <w:footnoteRef/>
      </w:r>
      <w:r w:rsidRPr="001D1E7F">
        <w:rPr>
          <w:rFonts w:ascii="Arial" w:hAnsi="Arial" w:cs="Arial"/>
          <w:sz w:val="18"/>
          <w:szCs w:val="18"/>
        </w:rPr>
        <w:t xml:space="preserve"> For example - </w:t>
      </w:r>
      <w:hyperlink r:id="rId7" w:history="1">
        <w:r w:rsidRPr="001D1E7F">
          <w:rPr>
            <w:rStyle w:val="Hyperlink"/>
            <w:rFonts w:ascii="Arial" w:hAnsi="Arial" w:cs="Arial"/>
            <w:sz w:val="18"/>
            <w:szCs w:val="18"/>
          </w:rPr>
          <w:t>https://www.nmc.org.uk/globalassets/sitedocuments/nmc-publications/nmc-code.pdf</w:t>
        </w:r>
      </w:hyperlink>
    </w:p>
  </w:footnote>
  <w:footnote w:id="9">
    <w:p w14:paraId="0A4980ED" w14:textId="77777777" w:rsidR="005B2076" w:rsidRDefault="005B2076" w:rsidP="00C826B0">
      <w:pPr>
        <w:pStyle w:val="FootnoteText"/>
      </w:pPr>
      <w:r w:rsidRPr="001D1E7F">
        <w:rPr>
          <w:rStyle w:val="Hyperlink"/>
          <w:rFonts w:ascii="Arial" w:hAnsi="Arial" w:cs="Arial"/>
          <w:sz w:val="18"/>
          <w:szCs w:val="18"/>
        </w:rPr>
        <w:footnoteRef/>
      </w:r>
      <w:r w:rsidRPr="001D1E7F">
        <w:rPr>
          <w:rStyle w:val="Hyperlink"/>
          <w:rFonts w:ascii="Arial" w:hAnsi="Arial" w:cs="Arial"/>
          <w:sz w:val="18"/>
          <w:szCs w:val="18"/>
        </w:rPr>
        <w:t xml:space="preserve"> </w:t>
      </w:r>
      <w:hyperlink r:id="rId8" w:history="1">
        <w:r w:rsidRPr="001D1E7F">
          <w:rPr>
            <w:rStyle w:val="Hyperlink"/>
            <w:rFonts w:ascii="Arial" w:hAnsi="Arial" w:cs="Arial"/>
            <w:sz w:val="18"/>
            <w:szCs w:val="18"/>
          </w:rPr>
          <w:t>http://www.ndc.scot.nhs.uk/Dictionary-A-Z/Definitions/index.asp?ID=128&amp;Title=CHI%20Number</w:t>
        </w:r>
      </w:hyperlink>
    </w:p>
  </w:footnote>
  <w:footnote w:id="10">
    <w:p w14:paraId="7489EFC8" w14:textId="488D5E11" w:rsidR="0008603E" w:rsidRDefault="0008603E">
      <w:pPr>
        <w:pStyle w:val="FootnoteText"/>
      </w:pPr>
      <w:r>
        <w:rPr>
          <w:rStyle w:val="FootnoteReference"/>
        </w:rPr>
        <w:footnoteRef/>
      </w:r>
      <w:r>
        <w:t xml:space="preserve"> </w:t>
      </w:r>
      <w:hyperlink r:id="rId9" w:history="1">
        <w:r w:rsidRPr="0008603E">
          <w:rPr>
            <w:rStyle w:val="Hyperlink"/>
            <w:rFonts w:ascii="Arial" w:hAnsi="Arial" w:cs="Arial"/>
            <w:sz w:val="16"/>
            <w:szCs w:val="16"/>
          </w:rPr>
          <w:t>https://www.isdscotland.org/Health-Topics/Child-Health/Child-Health-Programme/_docs/CHSP-PS-Clinical-Guidelines-2018-06-26-FINAL.pdf</w:t>
        </w:r>
      </w:hyperlink>
    </w:p>
  </w:footnote>
  <w:footnote w:id="11">
    <w:p w14:paraId="17B72B66" w14:textId="77777777" w:rsidR="005B2076" w:rsidRPr="001D1E7F" w:rsidRDefault="005B2076">
      <w:pPr>
        <w:pStyle w:val="FootnoteText"/>
        <w:rPr>
          <w:rFonts w:ascii="Arial" w:hAnsi="Arial" w:cs="Arial"/>
          <w:sz w:val="18"/>
          <w:szCs w:val="18"/>
        </w:rPr>
      </w:pPr>
      <w:r w:rsidRPr="001D1E7F">
        <w:rPr>
          <w:rStyle w:val="FootnoteReference"/>
          <w:rFonts w:ascii="Arial" w:hAnsi="Arial" w:cs="Arial"/>
          <w:sz w:val="18"/>
          <w:szCs w:val="18"/>
        </w:rPr>
        <w:footnoteRef/>
      </w:r>
      <w:r w:rsidRPr="001D1E7F">
        <w:rPr>
          <w:rFonts w:ascii="Arial" w:hAnsi="Arial" w:cs="Arial"/>
          <w:sz w:val="18"/>
          <w:szCs w:val="18"/>
        </w:rPr>
        <w:t xml:space="preserve"> For information </w:t>
      </w:r>
      <w:hyperlink r:id="rId10" w:history="1">
        <w:r w:rsidRPr="001D1E7F">
          <w:rPr>
            <w:rStyle w:val="Hyperlink"/>
            <w:rFonts w:ascii="Arial" w:hAnsi="Arial" w:cs="Arial"/>
            <w:sz w:val="18"/>
            <w:szCs w:val="18"/>
          </w:rPr>
          <w:t>https://www.legislation.gov.uk/asp/2003/13/contents</w:t>
        </w:r>
      </w:hyperlink>
    </w:p>
  </w:footnote>
  <w:footnote w:id="12">
    <w:p w14:paraId="69089443" w14:textId="77777777" w:rsidR="005B2076" w:rsidRDefault="005B2076" w:rsidP="00E814D7">
      <w:pPr>
        <w:pStyle w:val="FootnoteText"/>
      </w:pPr>
      <w:r w:rsidRPr="001D1E7F">
        <w:rPr>
          <w:rStyle w:val="FootnoteReference"/>
          <w:rFonts w:ascii="Arial" w:hAnsi="Arial" w:cs="Arial"/>
          <w:sz w:val="18"/>
          <w:szCs w:val="18"/>
        </w:rPr>
        <w:footnoteRef/>
      </w:r>
      <w:r w:rsidRPr="001D1E7F">
        <w:rPr>
          <w:rFonts w:ascii="Arial" w:hAnsi="Arial" w:cs="Arial"/>
          <w:sz w:val="18"/>
          <w:szCs w:val="18"/>
        </w:rPr>
        <w:t xml:space="preserve"> For definitions </w:t>
      </w:r>
      <w:hyperlink r:id="rId11" w:history="1">
        <w:r w:rsidRPr="001D1E7F">
          <w:rPr>
            <w:rStyle w:val="Hyperlink"/>
            <w:rFonts w:ascii="Arial" w:hAnsi="Arial" w:cs="Arial"/>
            <w:sz w:val="18"/>
            <w:szCs w:val="18"/>
          </w:rPr>
          <w:t>https://www.scotpho.org.uk/population-dynamics/pregnancy-births-and-maternity/definitions</w:t>
        </w:r>
      </w:hyperlink>
    </w:p>
  </w:footnote>
  <w:footnote w:id="13">
    <w:p w14:paraId="27AB63B1" w14:textId="77777777" w:rsidR="00D36A76" w:rsidRPr="001D1E7F" w:rsidRDefault="00D36A76" w:rsidP="00D36A76">
      <w:pPr>
        <w:pStyle w:val="FootnoteText"/>
        <w:rPr>
          <w:rFonts w:ascii="Arial" w:hAnsi="Arial" w:cs="Arial"/>
          <w:sz w:val="18"/>
          <w:szCs w:val="18"/>
        </w:rPr>
      </w:pPr>
      <w:r w:rsidRPr="001D1E7F">
        <w:rPr>
          <w:rStyle w:val="FootnoteReference"/>
          <w:rFonts w:ascii="Arial" w:hAnsi="Arial" w:cs="Arial"/>
          <w:sz w:val="18"/>
          <w:szCs w:val="18"/>
        </w:rPr>
        <w:footnoteRef/>
      </w:r>
      <w:r w:rsidRPr="001D1E7F">
        <w:rPr>
          <w:rFonts w:ascii="Arial" w:hAnsi="Arial" w:cs="Arial"/>
          <w:sz w:val="18"/>
          <w:szCs w:val="18"/>
        </w:rPr>
        <w:t xml:space="preserve"> Definition for information only - </w:t>
      </w:r>
      <w:hyperlink r:id="rId12" w:history="1">
        <w:r w:rsidRPr="001D1E7F">
          <w:rPr>
            <w:rStyle w:val="Hyperlink"/>
            <w:rFonts w:ascii="Arial" w:hAnsi="Arial" w:cs="Arial"/>
            <w:sz w:val="18"/>
            <w:szCs w:val="18"/>
          </w:rPr>
          <w:t>https://www.gov.scot/Publications/2005/03/20774/53766</w:t>
        </w:r>
      </w:hyperlink>
    </w:p>
  </w:footnote>
  <w:footnote w:id="14">
    <w:p w14:paraId="1C3E2C99" w14:textId="2714D328" w:rsidR="00461E37" w:rsidRDefault="00461E37" w:rsidP="00461E37">
      <w:pPr>
        <w:pStyle w:val="FootnoteText"/>
      </w:pPr>
      <w:r>
        <w:rPr>
          <w:rStyle w:val="FootnoteReference"/>
        </w:rPr>
        <w:footnoteRef/>
      </w:r>
      <w:r>
        <w:rPr>
          <w:rStyle w:val="FootnoteReference"/>
        </w:rPr>
        <w:footnoteRef/>
      </w:r>
      <w:r>
        <w:t xml:space="preserve"> </w:t>
      </w:r>
      <w:hyperlink r:id="rId13" w:history="1">
        <w:r w:rsidRPr="001D1E7F">
          <w:rPr>
            <w:rStyle w:val="Hyperlink"/>
            <w:rFonts w:ascii="Arial" w:hAnsi="Arial" w:cs="Arial"/>
            <w:sz w:val="18"/>
            <w:szCs w:val="18"/>
          </w:rPr>
          <w:t>https://warwick.ac.uk/fac/sci/med/research/platform/wemwbs</w:t>
        </w:r>
      </w:hyperlink>
    </w:p>
  </w:footnote>
  <w:footnote w:id="15">
    <w:p w14:paraId="6E082196" w14:textId="77777777" w:rsidR="005B2076" w:rsidRDefault="005B2076">
      <w:pPr>
        <w:pStyle w:val="FootnoteText"/>
      </w:pPr>
      <w:r w:rsidRPr="001D1E7F">
        <w:rPr>
          <w:rStyle w:val="FootnoteReference"/>
          <w:rFonts w:ascii="Arial" w:hAnsi="Arial" w:cs="Arial"/>
          <w:sz w:val="18"/>
          <w:szCs w:val="18"/>
        </w:rPr>
        <w:footnoteRef/>
      </w:r>
      <w:r w:rsidRPr="001D1E7F">
        <w:rPr>
          <w:rFonts w:ascii="Arial" w:hAnsi="Arial" w:cs="Arial"/>
          <w:sz w:val="18"/>
          <w:szCs w:val="18"/>
        </w:rPr>
        <w:t xml:space="preserve"> </w:t>
      </w:r>
      <w:hyperlink r:id="rId14" w:history="1">
        <w:r w:rsidRPr="001D1E7F">
          <w:rPr>
            <w:rStyle w:val="Hyperlink"/>
            <w:rFonts w:ascii="Arial" w:hAnsi="Arial" w:cs="Arial"/>
            <w:sz w:val="18"/>
            <w:szCs w:val="18"/>
          </w:rPr>
          <w:t>http://userpage.fu-berlin.de/~health/engscal.htm</w:t>
        </w:r>
      </w:hyperlink>
    </w:p>
  </w:footnote>
  <w:footnote w:id="16">
    <w:p w14:paraId="3DD6C2AD" w14:textId="4745AB26" w:rsidR="00E05F0C" w:rsidRPr="00E05F0C" w:rsidRDefault="00E05F0C">
      <w:pPr>
        <w:pStyle w:val="FootnoteText"/>
        <w:rPr>
          <w:sz w:val="16"/>
          <w:szCs w:val="16"/>
        </w:rPr>
      </w:pPr>
      <w:r w:rsidRPr="00E05F0C">
        <w:rPr>
          <w:rStyle w:val="FootnoteReference"/>
          <w:sz w:val="16"/>
          <w:szCs w:val="16"/>
        </w:rPr>
        <w:footnoteRef/>
      </w:r>
      <w:r w:rsidRPr="00E05F0C">
        <w:rPr>
          <w:sz w:val="16"/>
          <w:szCs w:val="16"/>
        </w:rPr>
        <w:t xml:space="preserve"> </w:t>
      </w:r>
      <w:hyperlink r:id="rId15" w:history="1">
        <w:r w:rsidRPr="00E05F0C">
          <w:rPr>
            <w:rStyle w:val="Hyperlink"/>
            <w:rFonts w:eastAsiaTheme="minorEastAsia"/>
            <w:sz w:val="16"/>
            <w:szCs w:val="16"/>
          </w:rPr>
          <w:t>Stopping smoking | NHS inform</w:t>
        </w:r>
      </w:hyperlink>
    </w:p>
  </w:footnote>
  <w:footnote w:id="17">
    <w:p w14:paraId="48FD65F0" w14:textId="77777777" w:rsidR="005B2076" w:rsidRPr="001D1E7F" w:rsidRDefault="005B2076" w:rsidP="00BE63E7">
      <w:pPr>
        <w:pStyle w:val="FootnoteText"/>
        <w:rPr>
          <w:rFonts w:ascii="Arial" w:hAnsi="Arial" w:cs="Arial"/>
          <w:sz w:val="18"/>
          <w:szCs w:val="18"/>
        </w:rPr>
      </w:pPr>
      <w:r w:rsidRPr="001D1E7F">
        <w:rPr>
          <w:rStyle w:val="FootnoteReference"/>
          <w:rFonts w:ascii="Arial" w:hAnsi="Arial" w:cs="Arial"/>
          <w:sz w:val="18"/>
          <w:szCs w:val="18"/>
        </w:rPr>
        <w:footnoteRef/>
      </w:r>
      <w:r w:rsidRPr="001D1E7F">
        <w:rPr>
          <w:rFonts w:ascii="Arial" w:hAnsi="Arial" w:cs="Arial"/>
          <w:sz w:val="18"/>
          <w:szCs w:val="18"/>
        </w:rPr>
        <w:t xml:space="preserve"> For information - </w:t>
      </w:r>
      <w:hyperlink r:id="rId16" w:history="1">
        <w:r w:rsidRPr="001D1E7F">
          <w:rPr>
            <w:rStyle w:val="Hyperlink"/>
            <w:rFonts w:ascii="Arial" w:hAnsi="Arial" w:cs="Arial"/>
            <w:sz w:val="18"/>
            <w:szCs w:val="18"/>
          </w:rPr>
          <w:t>http://www.healthscotland.scot/health-topics/alcohol/alcohol-overview</w:t>
        </w:r>
      </w:hyperlink>
      <w:r w:rsidRPr="001D1E7F">
        <w:rPr>
          <w:rFonts w:ascii="Arial" w:hAnsi="Arial" w:cs="Arial"/>
          <w:sz w:val="18"/>
          <w:szCs w:val="18"/>
        </w:rPr>
        <w:t xml:space="preserve">      </w:t>
      </w:r>
      <w:hyperlink r:id="rId17" w:history="1">
        <w:r w:rsidRPr="001D1E7F">
          <w:rPr>
            <w:rStyle w:val="Hyperlink"/>
            <w:rFonts w:ascii="Arial" w:hAnsi="Arial" w:cs="Arial"/>
            <w:sz w:val="18"/>
            <w:szCs w:val="18"/>
          </w:rPr>
          <w:t>https://www.nes.scot.nhs.uk/media/3125/Delivery_of_Alcohol_brief_Interventions_spring_2010.pdf</w:t>
        </w:r>
      </w:hyperlink>
    </w:p>
    <w:p w14:paraId="3C3C7823" w14:textId="77777777" w:rsidR="005B2076" w:rsidRDefault="005B2076" w:rsidP="00BE63E7">
      <w:pPr>
        <w:pStyle w:val="FootnoteText"/>
      </w:pPr>
      <w:r>
        <w:t xml:space="preserve">                               </w:t>
      </w:r>
    </w:p>
  </w:footnote>
  <w:footnote w:id="18">
    <w:p w14:paraId="7C534858" w14:textId="77777777" w:rsidR="00E05F0C" w:rsidRPr="001D1E7F" w:rsidRDefault="00E05F0C" w:rsidP="00E05F0C">
      <w:pPr>
        <w:pStyle w:val="FootnoteText"/>
        <w:rPr>
          <w:rFonts w:ascii="Arial" w:hAnsi="Arial" w:cs="Arial"/>
          <w:sz w:val="18"/>
          <w:szCs w:val="18"/>
        </w:rPr>
      </w:pPr>
      <w:r w:rsidRPr="001D1E7F">
        <w:rPr>
          <w:rStyle w:val="FootnoteReference"/>
          <w:rFonts w:ascii="Arial" w:hAnsi="Arial" w:cs="Arial"/>
          <w:sz w:val="18"/>
          <w:szCs w:val="18"/>
        </w:rPr>
        <w:footnoteRef/>
      </w:r>
      <w:r w:rsidRPr="001D1E7F">
        <w:rPr>
          <w:rFonts w:ascii="Arial" w:hAnsi="Arial" w:cs="Arial"/>
          <w:sz w:val="18"/>
          <w:szCs w:val="18"/>
        </w:rPr>
        <w:t xml:space="preserve"> For information - </w:t>
      </w:r>
      <w:hyperlink r:id="rId18" w:history="1">
        <w:r w:rsidRPr="001D1E7F">
          <w:rPr>
            <w:rStyle w:val="Hyperlink"/>
            <w:rFonts w:ascii="Arial" w:hAnsi="Arial" w:cs="Arial"/>
            <w:sz w:val="18"/>
            <w:szCs w:val="18"/>
          </w:rPr>
          <w:t>https://www.nhs.uk/live-well/healthy-body/the-effects-of-drugs/</w:t>
        </w:r>
      </w:hyperlink>
      <w:r w:rsidRPr="001D1E7F">
        <w:rPr>
          <w:rFonts w:ascii="Arial" w:hAnsi="Arial" w:cs="Arial"/>
          <w:sz w:val="18"/>
          <w:szCs w:val="18"/>
        </w:rPr>
        <w:t xml:space="preserve">    </w:t>
      </w:r>
    </w:p>
    <w:p w14:paraId="220B51A8" w14:textId="77777777" w:rsidR="00E05F0C" w:rsidRPr="001D1E7F" w:rsidRDefault="00E05F0C" w:rsidP="00E05F0C">
      <w:pPr>
        <w:pStyle w:val="FootnoteText"/>
        <w:rPr>
          <w:rFonts w:ascii="Arial" w:hAnsi="Arial" w:cs="Arial"/>
          <w:sz w:val="18"/>
          <w:szCs w:val="18"/>
        </w:rPr>
      </w:pPr>
      <w:r w:rsidRPr="001D1E7F">
        <w:rPr>
          <w:rFonts w:ascii="Arial" w:hAnsi="Arial" w:cs="Arial"/>
          <w:sz w:val="18"/>
          <w:szCs w:val="18"/>
        </w:rPr>
        <w:t xml:space="preserve">                                 </w:t>
      </w:r>
      <w:hyperlink r:id="rId19" w:history="1">
        <w:r w:rsidRPr="001D1E7F">
          <w:rPr>
            <w:rStyle w:val="Hyperlink"/>
            <w:rFonts w:ascii="Arial" w:hAnsi="Arial" w:cs="Arial"/>
            <w:sz w:val="18"/>
            <w:szCs w:val="18"/>
          </w:rPr>
          <w:t>http://www.healthscotland.scot/health-topics/drugs</w:t>
        </w:r>
      </w:hyperlink>
    </w:p>
    <w:p w14:paraId="27484CE9" w14:textId="77777777" w:rsidR="00E05F0C" w:rsidRDefault="00E05F0C" w:rsidP="00E05F0C">
      <w:pPr>
        <w:pStyle w:val="FootnoteText"/>
      </w:pPr>
      <w:r w:rsidRPr="001D1E7F">
        <w:rPr>
          <w:rFonts w:ascii="Arial" w:hAnsi="Arial" w:cs="Arial"/>
          <w:sz w:val="18"/>
          <w:szCs w:val="18"/>
        </w:rPr>
        <w:t xml:space="preserve">                                 </w:t>
      </w:r>
      <w:hyperlink r:id="rId20" w:history="1">
        <w:r w:rsidRPr="001D1E7F">
          <w:rPr>
            <w:rStyle w:val="Hyperlink"/>
            <w:rFonts w:ascii="Arial" w:hAnsi="Arial" w:cs="Arial"/>
            <w:sz w:val="18"/>
            <w:szCs w:val="18"/>
          </w:rPr>
          <w:t>https://www.gov.scot/Resource/0042/00420685.pdf</w:t>
        </w:r>
      </w:hyperlink>
    </w:p>
  </w:footnote>
  <w:footnote w:id="19">
    <w:p w14:paraId="6C776A34" w14:textId="0D287962" w:rsidR="00E05F0C" w:rsidRPr="005F5A1B" w:rsidRDefault="00E05F0C">
      <w:pPr>
        <w:pStyle w:val="FootnoteText"/>
        <w:rPr>
          <w:rFonts w:ascii="Arial" w:hAnsi="Arial" w:cs="Arial"/>
          <w:sz w:val="16"/>
          <w:szCs w:val="16"/>
        </w:rPr>
      </w:pPr>
      <w:r w:rsidRPr="005F5A1B">
        <w:rPr>
          <w:rStyle w:val="FootnoteReference"/>
          <w:rFonts w:ascii="Arial" w:hAnsi="Arial" w:cs="Arial"/>
          <w:sz w:val="16"/>
          <w:szCs w:val="16"/>
        </w:rPr>
        <w:footnoteRef/>
      </w:r>
      <w:r w:rsidRPr="005F5A1B">
        <w:rPr>
          <w:rFonts w:ascii="Arial" w:hAnsi="Arial" w:cs="Arial"/>
          <w:sz w:val="16"/>
          <w:szCs w:val="16"/>
        </w:rPr>
        <w:t xml:space="preserve"> </w:t>
      </w:r>
      <w:hyperlink r:id="rId21" w:history="1">
        <w:r w:rsidRPr="005F5A1B">
          <w:rPr>
            <w:rStyle w:val="Hyperlink"/>
            <w:rFonts w:ascii="Arial" w:eastAsiaTheme="minorEastAsia" w:hAnsi="Arial" w:cs="Arial"/>
            <w:sz w:val="16"/>
            <w:szCs w:val="16"/>
          </w:rPr>
          <w:t>Anxiety | NHS inform</w:t>
        </w:r>
      </w:hyperlink>
    </w:p>
    <w:p w14:paraId="64C56DF4" w14:textId="627F4248" w:rsidR="005F5A1B" w:rsidRPr="00E05F0C" w:rsidRDefault="005F5A1B">
      <w:pPr>
        <w:pStyle w:val="FootnoteText"/>
        <w:rPr>
          <w:sz w:val="16"/>
          <w:szCs w:val="16"/>
        </w:rPr>
      </w:pPr>
      <w:r w:rsidRPr="005F5A1B">
        <w:rPr>
          <w:rFonts w:ascii="Arial" w:hAnsi="Arial" w:cs="Arial"/>
          <w:sz w:val="16"/>
          <w:szCs w:val="16"/>
        </w:rPr>
        <w:t xml:space="preserve">    Spitzer, R. L., Kroenke, K., Williams, J. B. W., et al. (2006) A brief measure for assessing generalized anxiety disorder: the GAD-7. Archives of Internal Medicine, 166, 1092–1097.</w:t>
      </w:r>
    </w:p>
  </w:footnote>
  <w:footnote w:id="20">
    <w:p w14:paraId="522B63BA" w14:textId="77777777" w:rsidR="005B2076" w:rsidRPr="001D1E7F" w:rsidRDefault="005B2076">
      <w:pPr>
        <w:pStyle w:val="FootnoteText"/>
        <w:rPr>
          <w:rFonts w:ascii="Arial" w:hAnsi="Arial" w:cs="Arial"/>
          <w:sz w:val="18"/>
          <w:szCs w:val="18"/>
        </w:rPr>
      </w:pPr>
      <w:r w:rsidRPr="001D1E7F">
        <w:rPr>
          <w:rStyle w:val="FootnoteReference"/>
          <w:rFonts w:ascii="Arial" w:hAnsi="Arial" w:cs="Arial"/>
          <w:sz w:val="18"/>
          <w:szCs w:val="18"/>
        </w:rPr>
        <w:footnoteRef/>
      </w:r>
      <w:r w:rsidRPr="001D1E7F">
        <w:rPr>
          <w:rFonts w:ascii="Arial" w:hAnsi="Arial" w:cs="Arial"/>
          <w:sz w:val="18"/>
          <w:szCs w:val="18"/>
        </w:rPr>
        <w:t xml:space="preserve"> </w:t>
      </w:r>
      <w:hyperlink r:id="rId22" w:history="1">
        <w:r w:rsidRPr="001D1E7F">
          <w:rPr>
            <w:rStyle w:val="Hyperlink"/>
            <w:rFonts w:ascii="Arial" w:hAnsi="Arial" w:cs="Arial"/>
            <w:sz w:val="18"/>
            <w:szCs w:val="18"/>
          </w:rPr>
          <w:t>http://www.fresno.ucsf.edu/pediatrics/downloads/edinburghscale.pdf</w:t>
        </w:r>
      </w:hyperlink>
    </w:p>
  </w:footnote>
  <w:footnote w:id="21">
    <w:p w14:paraId="659DA6BE" w14:textId="5614ABDD" w:rsidR="005B2076" w:rsidRPr="001D1E7F" w:rsidRDefault="005B2076" w:rsidP="00E55A55">
      <w:pPr>
        <w:pStyle w:val="FootnoteText"/>
        <w:tabs>
          <w:tab w:val="left" w:pos="3885"/>
        </w:tabs>
        <w:rPr>
          <w:rFonts w:ascii="Arial" w:hAnsi="Arial" w:cs="Arial"/>
          <w:sz w:val="18"/>
          <w:szCs w:val="18"/>
        </w:rPr>
      </w:pPr>
      <w:r w:rsidRPr="001D1E7F">
        <w:rPr>
          <w:rStyle w:val="FootnoteReference"/>
          <w:rFonts w:ascii="Arial" w:hAnsi="Arial" w:cs="Arial"/>
          <w:sz w:val="18"/>
          <w:szCs w:val="18"/>
        </w:rPr>
        <w:footnoteRef/>
      </w:r>
      <w:r w:rsidRPr="001D1E7F">
        <w:rPr>
          <w:rFonts w:ascii="Arial" w:hAnsi="Arial" w:cs="Arial"/>
          <w:sz w:val="18"/>
          <w:szCs w:val="18"/>
        </w:rPr>
        <w:t xml:space="preserve"> </w:t>
      </w:r>
      <w:hyperlink r:id="rId23" w:history="1">
        <w:r w:rsidRPr="001D1E7F">
          <w:rPr>
            <w:rStyle w:val="Hyperlink"/>
            <w:rFonts w:ascii="Arial" w:hAnsi="Arial" w:cs="Arial"/>
            <w:sz w:val="18"/>
            <w:szCs w:val="18"/>
          </w:rPr>
          <w:t>https://www.sign.ac.uk/assets/sign127_update.pdf</w:t>
        </w:r>
      </w:hyperlink>
    </w:p>
  </w:footnote>
  <w:footnote w:id="22">
    <w:p w14:paraId="6C12AE7F" w14:textId="77777777" w:rsidR="005B2076" w:rsidRDefault="005B2076">
      <w:pPr>
        <w:pStyle w:val="FootnoteText"/>
      </w:pPr>
      <w:r w:rsidRPr="001D1E7F">
        <w:rPr>
          <w:rStyle w:val="FootnoteReference"/>
          <w:rFonts w:ascii="Arial" w:hAnsi="Arial" w:cs="Arial"/>
          <w:sz w:val="18"/>
          <w:szCs w:val="18"/>
        </w:rPr>
        <w:footnoteRef/>
      </w:r>
      <w:r w:rsidRPr="001D1E7F">
        <w:rPr>
          <w:rFonts w:ascii="Arial" w:hAnsi="Arial" w:cs="Arial"/>
          <w:sz w:val="18"/>
          <w:szCs w:val="18"/>
        </w:rPr>
        <w:t xml:space="preserve"> </w:t>
      </w:r>
      <w:hyperlink r:id="rId24" w:history="1">
        <w:r w:rsidRPr="001D1E7F">
          <w:rPr>
            <w:rStyle w:val="Hyperlink"/>
            <w:rFonts w:ascii="Arial" w:hAnsi="Arial" w:cs="Arial"/>
            <w:sz w:val="18"/>
            <w:szCs w:val="18"/>
          </w:rPr>
          <w:t>https://www.gov.scot/Resource/0048/00487884.pdf</w:t>
        </w:r>
      </w:hyperlink>
    </w:p>
  </w:footnote>
  <w:footnote w:id="23">
    <w:p w14:paraId="64F6BD7E" w14:textId="1A3116FE" w:rsidR="005F5A1B" w:rsidRPr="005F5A1B" w:rsidRDefault="005F5A1B">
      <w:pPr>
        <w:pStyle w:val="FootnoteText"/>
        <w:rPr>
          <w:rFonts w:ascii="Arial" w:hAnsi="Arial" w:cs="Arial"/>
          <w:sz w:val="16"/>
          <w:szCs w:val="16"/>
        </w:rPr>
      </w:pPr>
      <w:r w:rsidRPr="005F5A1B">
        <w:rPr>
          <w:rStyle w:val="FootnoteReference"/>
          <w:rFonts w:ascii="Arial" w:hAnsi="Arial" w:cs="Arial"/>
          <w:sz w:val="16"/>
          <w:szCs w:val="16"/>
        </w:rPr>
        <w:footnoteRef/>
      </w:r>
      <w:r w:rsidRPr="005F5A1B">
        <w:rPr>
          <w:rFonts w:ascii="Arial" w:hAnsi="Arial" w:cs="Arial"/>
          <w:sz w:val="16"/>
          <w:szCs w:val="16"/>
        </w:rPr>
        <w:t xml:space="preserve"> </w:t>
      </w:r>
      <w:hyperlink r:id="rId25" w:history="1">
        <w:r w:rsidRPr="005F5A1B">
          <w:rPr>
            <w:rStyle w:val="Hyperlink"/>
            <w:rFonts w:ascii="Arial" w:eastAsiaTheme="minorEastAsia" w:hAnsi="Arial" w:cs="Arial"/>
            <w:sz w:val="16"/>
            <w:szCs w:val="16"/>
          </w:rPr>
          <w:t>Stopping smoking | NHS inform</w:t>
        </w:r>
      </w:hyperlink>
    </w:p>
  </w:footnote>
  <w:footnote w:id="24">
    <w:p w14:paraId="23BD386C" w14:textId="77777777" w:rsidR="005B2076" w:rsidRPr="001D1E7F" w:rsidRDefault="005B2076" w:rsidP="003340AB">
      <w:pPr>
        <w:pStyle w:val="FootnoteText"/>
        <w:rPr>
          <w:rFonts w:ascii="Arial" w:hAnsi="Arial" w:cs="Arial"/>
          <w:sz w:val="18"/>
          <w:szCs w:val="18"/>
        </w:rPr>
      </w:pPr>
      <w:r w:rsidRPr="001D1E7F">
        <w:rPr>
          <w:rStyle w:val="FootnoteReference"/>
          <w:rFonts w:ascii="Arial" w:hAnsi="Arial" w:cs="Arial"/>
          <w:sz w:val="18"/>
          <w:szCs w:val="18"/>
        </w:rPr>
        <w:footnoteRef/>
      </w:r>
      <w:r w:rsidRPr="001D1E7F">
        <w:rPr>
          <w:rFonts w:ascii="Arial" w:hAnsi="Arial" w:cs="Arial"/>
          <w:sz w:val="18"/>
          <w:szCs w:val="18"/>
        </w:rPr>
        <w:t xml:space="preserve"> For information - </w:t>
      </w:r>
      <w:hyperlink r:id="rId26" w:history="1">
        <w:r w:rsidRPr="001D1E7F">
          <w:rPr>
            <w:rStyle w:val="Hyperlink"/>
            <w:rFonts w:ascii="Arial" w:hAnsi="Arial" w:cs="Arial"/>
            <w:sz w:val="18"/>
            <w:szCs w:val="18"/>
          </w:rPr>
          <w:t>https://www.nhs.uk/live-well/healthy-body/the-effects-of-drugs/</w:t>
        </w:r>
      </w:hyperlink>
      <w:r w:rsidRPr="001D1E7F">
        <w:rPr>
          <w:rFonts w:ascii="Arial" w:hAnsi="Arial" w:cs="Arial"/>
          <w:sz w:val="18"/>
          <w:szCs w:val="18"/>
        </w:rPr>
        <w:t xml:space="preserve">    </w:t>
      </w:r>
    </w:p>
    <w:p w14:paraId="2D2A4B7F" w14:textId="77777777" w:rsidR="005B2076" w:rsidRPr="001D1E7F" w:rsidRDefault="005B2076" w:rsidP="003340AB">
      <w:pPr>
        <w:pStyle w:val="FootnoteText"/>
        <w:rPr>
          <w:rFonts w:ascii="Arial" w:hAnsi="Arial" w:cs="Arial"/>
          <w:sz w:val="18"/>
          <w:szCs w:val="18"/>
        </w:rPr>
      </w:pPr>
      <w:r w:rsidRPr="001D1E7F">
        <w:rPr>
          <w:rFonts w:ascii="Arial" w:hAnsi="Arial" w:cs="Arial"/>
          <w:sz w:val="18"/>
          <w:szCs w:val="18"/>
        </w:rPr>
        <w:t xml:space="preserve">                                 </w:t>
      </w:r>
      <w:hyperlink r:id="rId27" w:history="1">
        <w:r w:rsidRPr="001D1E7F">
          <w:rPr>
            <w:rStyle w:val="Hyperlink"/>
            <w:rFonts w:ascii="Arial" w:hAnsi="Arial" w:cs="Arial"/>
            <w:sz w:val="18"/>
            <w:szCs w:val="18"/>
          </w:rPr>
          <w:t>http://www.healthscotland.scot/health-topics/drugs</w:t>
        </w:r>
      </w:hyperlink>
    </w:p>
    <w:p w14:paraId="4A9F0CD2" w14:textId="77777777" w:rsidR="005B2076" w:rsidRPr="001D1E7F" w:rsidRDefault="005B2076" w:rsidP="003340AB">
      <w:pPr>
        <w:pStyle w:val="FootnoteText"/>
        <w:rPr>
          <w:rFonts w:ascii="Arial" w:hAnsi="Arial" w:cs="Arial"/>
          <w:sz w:val="18"/>
          <w:szCs w:val="18"/>
        </w:rPr>
      </w:pPr>
      <w:r w:rsidRPr="001D1E7F">
        <w:rPr>
          <w:rFonts w:ascii="Arial" w:hAnsi="Arial" w:cs="Arial"/>
          <w:sz w:val="18"/>
          <w:szCs w:val="18"/>
        </w:rPr>
        <w:t xml:space="preserve">                                 </w:t>
      </w:r>
      <w:hyperlink r:id="rId28" w:history="1">
        <w:r w:rsidRPr="001D1E7F">
          <w:rPr>
            <w:rStyle w:val="Hyperlink"/>
            <w:rFonts w:ascii="Arial" w:hAnsi="Arial" w:cs="Arial"/>
            <w:sz w:val="18"/>
            <w:szCs w:val="18"/>
          </w:rPr>
          <w:t>https://www.gov.scot/Resource/0042/00420685.pdf</w:t>
        </w:r>
      </w:hyperlink>
    </w:p>
  </w:footnote>
  <w:footnote w:id="25">
    <w:p w14:paraId="2AB71580" w14:textId="77777777" w:rsidR="00575291" w:rsidRDefault="00575291" w:rsidP="00575291">
      <w:pPr>
        <w:pStyle w:val="FootnoteText"/>
        <w:rPr>
          <w:rStyle w:val="Hyperlink"/>
          <w:rFonts w:ascii="Arial" w:hAnsi="Arial" w:cs="Arial"/>
          <w:sz w:val="18"/>
          <w:szCs w:val="18"/>
        </w:rPr>
      </w:pPr>
      <w:r>
        <w:rPr>
          <w:rStyle w:val="FootnoteReference"/>
        </w:rPr>
        <w:footnoteRef/>
      </w:r>
      <w:r>
        <w:t xml:space="preserve">  </w:t>
      </w:r>
      <w:hyperlink r:id="rId29" w:history="1">
        <w:r w:rsidRPr="001D1E7F">
          <w:rPr>
            <w:rStyle w:val="Hyperlink"/>
            <w:rFonts w:ascii="Arial" w:hAnsi="Arial" w:cs="Arial"/>
            <w:sz w:val="18"/>
            <w:szCs w:val="18"/>
          </w:rPr>
          <w:t>https://warwick.ac.uk/fac/sci/med/research/platform/wemwbs</w:t>
        </w:r>
      </w:hyperlink>
    </w:p>
    <w:p w14:paraId="4CC0A345" w14:textId="77777777" w:rsidR="00575291" w:rsidRPr="0073776F" w:rsidRDefault="00575291" w:rsidP="00575291">
      <w:pPr>
        <w:pStyle w:val="FootnoteText"/>
        <w:rPr>
          <w:rFonts w:ascii="Arial" w:hAnsi="Arial" w:cs="Arial"/>
          <w:sz w:val="16"/>
          <w:szCs w:val="16"/>
        </w:rPr>
      </w:pPr>
      <w:r>
        <w:rPr>
          <w:rStyle w:val="Hyperlink"/>
          <w:rFonts w:ascii="Arial" w:hAnsi="Arial" w:cs="Arial"/>
          <w:sz w:val="18"/>
          <w:szCs w:val="18"/>
        </w:rPr>
        <w:t xml:space="preserve">     </w:t>
      </w:r>
      <w:hyperlink r:id="rId30" w:history="1">
        <w:r w:rsidRPr="0073776F">
          <w:rPr>
            <w:rStyle w:val="Hyperlink"/>
            <w:rFonts w:ascii="Arial" w:eastAsiaTheme="minorEastAsia" w:hAnsi="Arial" w:cs="Arial"/>
            <w:sz w:val="16"/>
            <w:szCs w:val="16"/>
          </w:rPr>
          <w:t xml:space="preserve">Using </w:t>
        </w:r>
        <w:proofErr w:type="spellStart"/>
        <w:r w:rsidRPr="0073776F">
          <w:rPr>
            <w:rStyle w:val="Hyperlink"/>
            <w:rFonts w:ascii="Arial" w:eastAsiaTheme="minorEastAsia" w:hAnsi="Arial" w:cs="Arial"/>
            <w:sz w:val="16"/>
            <w:szCs w:val="16"/>
          </w:rPr>
          <w:t>WEMWBS</w:t>
        </w:r>
        <w:proofErr w:type="spellEnd"/>
        <w:r w:rsidRPr="0073776F">
          <w:rPr>
            <w:rStyle w:val="Hyperlink"/>
            <w:rFonts w:ascii="Arial" w:eastAsiaTheme="minorEastAsia" w:hAnsi="Arial" w:cs="Arial"/>
            <w:sz w:val="16"/>
            <w:szCs w:val="16"/>
          </w:rPr>
          <w:t xml:space="preserve"> to measure the impact of your work on mental wellbeing: A practice-based user guide (corc.uk.net)</w:t>
        </w:r>
      </w:hyperlink>
    </w:p>
  </w:footnote>
  <w:footnote w:id="26">
    <w:p w14:paraId="70BB0C3D" w14:textId="77777777" w:rsidR="005F5A1B" w:rsidRDefault="005F5A1B" w:rsidP="005F5A1B">
      <w:pPr>
        <w:pStyle w:val="FootnoteText"/>
      </w:pPr>
      <w:r w:rsidRPr="001D1E7F">
        <w:rPr>
          <w:rStyle w:val="FootnoteReference"/>
          <w:rFonts w:ascii="Arial" w:hAnsi="Arial" w:cs="Arial"/>
          <w:sz w:val="18"/>
          <w:szCs w:val="18"/>
        </w:rPr>
        <w:footnoteRef/>
      </w:r>
      <w:r w:rsidRPr="001D1E7F">
        <w:rPr>
          <w:rFonts w:ascii="Arial" w:hAnsi="Arial" w:cs="Arial"/>
          <w:sz w:val="18"/>
          <w:szCs w:val="18"/>
        </w:rPr>
        <w:t xml:space="preserve"> </w:t>
      </w:r>
      <w:hyperlink r:id="rId31" w:history="1">
        <w:r w:rsidRPr="001D1E7F">
          <w:rPr>
            <w:rStyle w:val="Hyperlink"/>
            <w:rFonts w:ascii="Arial" w:hAnsi="Arial" w:cs="Arial"/>
            <w:sz w:val="18"/>
            <w:szCs w:val="18"/>
          </w:rPr>
          <w:t>http://userpage.fu-berlin.de/~health/engscal.htm</w:t>
        </w:r>
      </w:hyperlink>
    </w:p>
  </w:footnote>
  <w:footnote w:id="27">
    <w:p w14:paraId="01C6CBA5" w14:textId="77777777" w:rsidR="005F5A1B" w:rsidRPr="005F5A1B" w:rsidRDefault="005F5A1B" w:rsidP="005F5A1B">
      <w:pPr>
        <w:pStyle w:val="FootnoteText"/>
        <w:rPr>
          <w:rFonts w:ascii="Arial" w:hAnsi="Arial" w:cs="Arial"/>
          <w:sz w:val="16"/>
          <w:szCs w:val="16"/>
        </w:rPr>
      </w:pPr>
      <w:r>
        <w:rPr>
          <w:rStyle w:val="FootnoteReference"/>
        </w:rPr>
        <w:footnoteRef/>
      </w:r>
      <w:r>
        <w:t xml:space="preserve"> </w:t>
      </w:r>
      <w:hyperlink r:id="rId32" w:history="1">
        <w:r w:rsidRPr="005F5A1B">
          <w:rPr>
            <w:rStyle w:val="Hyperlink"/>
            <w:rFonts w:ascii="Arial" w:eastAsiaTheme="minorEastAsia" w:hAnsi="Arial" w:cs="Arial"/>
            <w:sz w:val="16"/>
            <w:szCs w:val="16"/>
          </w:rPr>
          <w:t>Anxiety | NHS inform</w:t>
        </w:r>
      </w:hyperlink>
    </w:p>
    <w:p w14:paraId="222E6675" w14:textId="427F1F88" w:rsidR="005F5A1B" w:rsidRDefault="005F5A1B" w:rsidP="005F5A1B">
      <w:pPr>
        <w:pStyle w:val="FootnoteText"/>
      </w:pPr>
      <w:r w:rsidRPr="005F5A1B">
        <w:rPr>
          <w:rFonts w:ascii="Arial" w:hAnsi="Arial" w:cs="Arial"/>
          <w:sz w:val="16"/>
          <w:szCs w:val="16"/>
        </w:rPr>
        <w:t xml:space="preserve">    Spitzer, R. L., Kroenke, K., Williams, J. B. W., et al. (2006) A brief measure for assessing generalized anxiety disorder: the GAD-7. Archives of Internal Medicine, 166, 1092–1097.</w:t>
      </w:r>
    </w:p>
  </w:footnote>
  <w:footnote w:id="28">
    <w:p w14:paraId="1F5CC69F" w14:textId="77777777" w:rsidR="005B2076" w:rsidRPr="005F5A1B" w:rsidRDefault="005B2076">
      <w:pPr>
        <w:pStyle w:val="FootnoteText"/>
        <w:rPr>
          <w:rFonts w:ascii="Arial" w:hAnsi="Arial" w:cs="Arial"/>
          <w:sz w:val="16"/>
          <w:szCs w:val="16"/>
        </w:rPr>
      </w:pPr>
      <w:r w:rsidRPr="005F5A1B">
        <w:rPr>
          <w:rStyle w:val="FootnoteReference"/>
          <w:rFonts w:ascii="Arial" w:hAnsi="Arial" w:cs="Arial"/>
          <w:sz w:val="16"/>
          <w:szCs w:val="16"/>
        </w:rPr>
        <w:footnoteRef/>
      </w:r>
      <w:r w:rsidRPr="005F5A1B">
        <w:rPr>
          <w:rFonts w:ascii="Arial" w:hAnsi="Arial" w:cs="Arial"/>
          <w:sz w:val="16"/>
          <w:szCs w:val="16"/>
        </w:rPr>
        <w:t xml:space="preserve"> </w:t>
      </w:r>
      <w:hyperlink r:id="rId33" w:history="1">
        <w:r w:rsidRPr="005F5A1B">
          <w:rPr>
            <w:rStyle w:val="Hyperlink"/>
            <w:rFonts w:ascii="Arial" w:hAnsi="Arial" w:cs="Arial"/>
            <w:sz w:val="16"/>
            <w:szCs w:val="16"/>
          </w:rPr>
          <w:t>https://www.nice.org.uk/guidance/cg192</w:t>
        </w:r>
      </w:hyperlink>
    </w:p>
  </w:footnote>
  <w:footnote w:id="29">
    <w:p w14:paraId="453C771C" w14:textId="77777777" w:rsidR="005B2076" w:rsidRDefault="005B2076">
      <w:pPr>
        <w:pStyle w:val="FootnoteText"/>
      </w:pPr>
      <w:r w:rsidRPr="005F5A1B">
        <w:rPr>
          <w:rStyle w:val="FootnoteReference"/>
          <w:rFonts w:ascii="Arial" w:hAnsi="Arial" w:cs="Arial"/>
          <w:sz w:val="16"/>
          <w:szCs w:val="16"/>
        </w:rPr>
        <w:footnoteRef/>
      </w:r>
      <w:r w:rsidRPr="005F5A1B">
        <w:rPr>
          <w:rFonts w:ascii="Arial" w:hAnsi="Arial" w:cs="Arial"/>
          <w:sz w:val="16"/>
          <w:szCs w:val="16"/>
        </w:rPr>
        <w:t xml:space="preserve"> </w:t>
      </w:r>
      <w:hyperlink r:id="rId34" w:history="1">
        <w:r w:rsidRPr="005F5A1B">
          <w:rPr>
            <w:rStyle w:val="Hyperlink"/>
            <w:rFonts w:ascii="Arial" w:hAnsi="Arial" w:cs="Arial"/>
            <w:sz w:val="16"/>
            <w:szCs w:val="16"/>
          </w:rPr>
          <w:t>https://www.gov.scot/Resource/0048/00487884.pdf</w:t>
        </w:r>
      </w:hyperlink>
    </w:p>
  </w:footnote>
  <w:footnote w:id="30">
    <w:p w14:paraId="56416E9B" w14:textId="645801ED" w:rsidR="00E13CAB" w:rsidRPr="002D1A50" w:rsidRDefault="00E13CAB">
      <w:pPr>
        <w:pStyle w:val="FootnoteText"/>
        <w:rPr>
          <w:rFonts w:ascii="Arial" w:hAnsi="Arial" w:cs="Arial"/>
          <w:sz w:val="16"/>
          <w:szCs w:val="16"/>
        </w:rPr>
      </w:pPr>
      <w:r w:rsidRPr="002D1A50">
        <w:rPr>
          <w:rStyle w:val="FootnoteReference"/>
          <w:rFonts w:ascii="Arial" w:hAnsi="Arial" w:cs="Arial"/>
          <w:sz w:val="16"/>
          <w:szCs w:val="16"/>
        </w:rPr>
        <w:footnoteRef/>
      </w:r>
      <w:r w:rsidRPr="002D1A50">
        <w:rPr>
          <w:rFonts w:ascii="Arial" w:hAnsi="Arial" w:cs="Arial"/>
          <w:sz w:val="16"/>
          <w:szCs w:val="16"/>
        </w:rPr>
        <w:t xml:space="preserve"> </w:t>
      </w:r>
      <w:hyperlink r:id="rId35" w:history="1">
        <w:r w:rsidRPr="002D1A50">
          <w:rPr>
            <w:rStyle w:val="Hyperlink"/>
            <w:rFonts w:ascii="Arial" w:hAnsi="Arial" w:cs="Arial"/>
            <w:sz w:val="16"/>
            <w:szCs w:val="16"/>
          </w:rPr>
          <w:t>https://apps.who.int/iris/bitstream/handle/10665/277233/9789241550413-eng.pdf?ua=1</w:t>
        </w:r>
      </w:hyperlink>
    </w:p>
  </w:footnote>
  <w:footnote w:id="31">
    <w:p w14:paraId="3D581B4B" w14:textId="18C62414" w:rsidR="00E13CAB" w:rsidRDefault="00E13CAB">
      <w:pPr>
        <w:pStyle w:val="FootnoteText"/>
      </w:pPr>
      <w:r w:rsidRPr="002D1A50">
        <w:rPr>
          <w:rStyle w:val="FootnoteReference"/>
          <w:rFonts w:ascii="Arial" w:hAnsi="Arial" w:cs="Arial"/>
          <w:sz w:val="16"/>
          <w:szCs w:val="16"/>
        </w:rPr>
        <w:footnoteRef/>
      </w:r>
      <w:r w:rsidR="002D1A50">
        <w:rPr>
          <w:rFonts w:ascii="Arial" w:hAnsi="Arial" w:cs="Arial"/>
          <w:sz w:val="16"/>
          <w:szCs w:val="16"/>
        </w:rPr>
        <w:t xml:space="preserve"> </w:t>
      </w:r>
      <w:hyperlink r:id="rId36" w:history="1">
        <w:r w:rsidRPr="002D1A50">
          <w:rPr>
            <w:rStyle w:val="Hyperlink"/>
            <w:rFonts w:ascii="Arial" w:hAnsi="Arial" w:cs="Arial"/>
            <w:sz w:val="12"/>
            <w:szCs w:val="12"/>
          </w:rPr>
          <w:t>https://apps.who.int/iris/bitstream/handle/10665/44531/9789241501156_eng.pdf;jsessionid=E91ADE142AEB579CEEC212F5945D2496?sequence=1</w:t>
        </w:r>
      </w:hyperlink>
    </w:p>
  </w:footnote>
  <w:footnote w:id="32">
    <w:p w14:paraId="3BB25399" w14:textId="77777777" w:rsidR="005B2076" w:rsidRPr="001D1E7F" w:rsidRDefault="005B2076">
      <w:pPr>
        <w:pStyle w:val="FootnoteText"/>
        <w:rPr>
          <w:rFonts w:ascii="Arial" w:hAnsi="Arial" w:cs="Arial"/>
          <w:sz w:val="18"/>
          <w:szCs w:val="18"/>
        </w:rPr>
      </w:pPr>
      <w:r w:rsidRPr="001D1E7F">
        <w:rPr>
          <w:rStyle w:val="FootnoteReference"/>
          <w:rFonts w:ascii="Arial" w:hAnsi="Arial" w:cs="Arial"/>
          <w:sz w:val="18"/>
          <w:szCs w:val="18"/>
        </w:rPr>
        <w:footnoteRef/>
      </w:r>
      <w:r w:rsidRPr="001D1E7F">
        <w:rPr>
          <w:rFonts w:ascii="Arial" w:hAnsi="Arial" w:cs="Arial"/>
          <w:sz w:val="18"/>
          <w:szCs w:val="18"/>
        </w:rPr>
        <w:t xml:space="preserve"> </w:t>
      </w:r>
      <w:hyperlink r:id="rId37" w:history="1">
        <w:r w:rsidRPr="001D1E7F">
          <w:rPr>
            <w:rStyle w:val="Hyperlink"/>
            <w:rFonts w:ascii="Arial" w:hAnsi="Arial" w:cs="Arial"/>
            <w:sz w:val="18"/>
            <w:szCs w:val="18"/>
          </w:rPr>
          <w:t>http://www.who.int/childgrowth/standards/en/</w:t>
        </w:r>
      </w:hyperlink>
    </w:p>
  </w:footnote>
  <w:footnote w:id="33">
    <w:p w14:paraId="433DFA09" w14:textId="77777777" w:rsidR="005B2076" w:rsidRPr="001D1E7F" w:rsidRDefault="005B2076">
      <w:pPr>
        <w:pStyle w:val="FootnoteText"/>
        <w:rPr>
          <w:rFonts w:ascii="Arial" w:hAnsi="Arial" w:cs="Arial"/>
          <w:sz w:val="18"/>
          <w:szCs w:val="18"/>
        </w:rPr>
      </w:pPr>
      <w:r w:rsidRPr="001D1E7F">
        <w:rPr>
          <w:rStyle w:val="FootnoteReference"/>
          <w:rFonts w:ascii="Arial" w:hAnsi="Arial" w:cs="Arial"/>
          <w:sz w:val="18"/>
          <w:szCs w:val="18"/>
        </w:rPr>
        <w:footnoteRef/>
      </w:r>
      <w:r w:rsidRPr="001D1E7F">
        <w:rPr>
          <w:rFonts w:ascii="Arial" w:hAnsi="Arial" w:cs="Arial"/>
          <w:sz w:val="18"/>
          <w:szCs w:val="18"/>
        </w:rPr>
        <w:t xml:space="preserve"> </w:t>
      </w:r>
      <w:hyperlink r:id="rId38" w:history="1">
        <w:r w:rsidRPr="001D1E7F">
          <w:rPr>
            <w:rStyle w:val="Hyperlink"/>
            <w:rFonts w:ascii="Arial" w:hAnsi="Arial" w:cs="Arial"/>
            <w:sz w:val="18"/>
            <w:szCs w:val="18"/>
          </w:rPr>
          <w:t>http://www.who.int/elena/titles/exclusive_breastfeeding/en/</w:t>
        </w:r>
      </w:hyperlink>
    </w:p>
  </w:footnote>
  <w:footnote w:id="34">
    <w:p w14:paraId="71508A9A" w14:textId="7693875C" w:rsidR="005B2076" w:rsidRDefault="005B2076">
      <w:pPr>
        <w:pStyle w:val="FootnoteText"/>
      </w:pPr>
      <w:r>
        <w:rPr>
          <w:rStyle w:val="FootnoteReference"/>
        </w:rPr>
        <w:footnoteRef/>
      </w:r>
      <w:r>
        <w:t xml:space="preserve"> </w:t>
      </w:r>
      <w:hyperlink r:id="rId39" w:history="1">
        <w:r w:rsidRPr="00723AB3">
          <w:rPr>
            <w:rStyle w:val="Hyperlink"/>
          </w:rPr>
          <w:t>http://www.smoking2.nes.scot.nhs.uk/module4/index.html</w:t>
        </w:r>
      </w:hyperlink>
    </w:p>
  </w:footnote>
  <w:footnote w:id="35">
    <w:p w14:paraId="3BAE02DC" w14:textId="77777777" w:rsidR="005B2076" w:rsidRDefault="005B2076">
      <w:pPr>
        <w:pStyle w:val="FootnoteText"/>
      </w:pPr>
      <w:r w:rsidRPr="001D1E7F">
        <w:rPr>
          <w:rStyle w:val="FootnoteReference"/>
          <w:rFonts w:ascii="Arial" w:hAnsi="Arial" w:cs="Arial"/>
          <w:sz w:val="18"/>
          <w:szCs w:val="18"/>
        </w:rPr>
        <w:footnoteRef/>
      </w:r>
      <w:r w:rsidRPr="001D1E7F">
        <w:rPr>
          <w:rFonts w:ascii="Arial" w:hAnsi="Arial" w:cs="Arial"/>
          <w:sz w:val="18"/>
          <w:szCs w:val="18"/>
        </w:rPr>
        <w:t xml:space="preserve"> </w:t>
      </w:r>
      <w:hyperlink r:id="rId40" w:history="1">
        <w:r w:rsidRPr="001D1E7F">
          <w:rPr>
            <w:rStyle w:val="Hyperlink"/>
            <w:rFonts w:ascii="Arial" w:hAnsi="Arial" w:cs="Arial"/>
            <w:sz w:val="18"/>
            <w:szCs w:val="18"/>
          </w:rPr>
          <w:t>http://www.who.int/tobacco/research/secondhand_smoke/en/</w:t>
        </w:r>
      </w:hyperlink>
    </w:p>
  </w:footnote>
  <w:footnote w:id="36">
    <w:p w14:paraId="337ED4AC" w14:textId="5C6C32A6" w:rsidR="00DE5B5D" w:rsidRPr="00DE5B5D" w:rsidRDefault="00DE5B5D">
      <w:pPr>
        <w:pStyle w:val="FootnoteText"/>
        <w:rPr>
          <w:rFonts w:ascii="Arial" w:hAnsi="Arial" w:cs="Arial"/>
          <w:sz w:val="16"/>
          <w:szCs w:val="16"/>
        </w:rPr>
      </w:pPr>
      <w:r w:rsidRPr="00DE5B5D">
        <w:rPr>
          <w:rStyle w:val="FootnoteReference"/>
          <w:rFonts w:ascii="Arial" w:hAnsi="Arial" w:cs="Arial"/>
          <w:sz w:val="16"/>
          <w:szCs w:val="16"/>
        </w:rPr>
        <w:footnoteRef/>
      </w:r>
      <w:r w:rsidRPr="00DE5B5D">
        <w:rPr>
          <w:rFonts w:ascii="Arial" w:hAnsi="Arial" w:cs="Arial"/>
          <w:sz w:val="16"/>
          <w:szCs w:val="16"/>
        </w:rPr>
        <w:t xml:space="preserve"> </w:t>
      </w:r>
      <w:hyperlink r:id="rId41" w:history="1">
        <w:r w:rsidRPr="00DE5B5D">
          <w:rPr>
            <w:rStyle w:val="Hyperlink"/>
            <w:rFonts w:ascii="Arial" w:eastAsiaTheme="minorEastAsia" w:hAnsi="Arial" w:cs="Arial"/>
            <w:sz w:val="16"/>
            <w:szCs w:val="16"/>
          </w:rPr>
          <w:t>​Pregnancy and baby - Immunisations in Scotland | NHS inform</w:t>
        </w:r>
      </w:hyperlink>
    </w:p>
  </w:footnote>
  <w:footnote w:id="37">
    <w:p w14:paraId="1ADFD324" w14:textId="77777777" w:rsidR="005B2076" w:rsidRDefault="005B2076">
      <w:pPr>
        <w:pStyle w:val="FootnoteText"/>
      </w:pPr>
      <w:r w:rsidRPr="00DE5B5D">
        <w:rPr>
          <w:rStyle w:val="FootnoteReference"/>
          <w:rFonts w:ascii="Arial" w:hAnsi="Arial" w:cs="Arial"/>
          <w:sz w:val="16"/>
          <w:szCs w:val="16"/>
        </w:rPr>
        <w:footnoteRef/>
      </w:r>
      <w:r w:rsidRPr="00DE5B5D">
        <w:rPr>
          <w:rFonts w:ascii="Arial" w:hAnsi="Arial" w:cs="Arial"/>
          <w:sz w:val="16"/>
          <w:szCs w:val="16"/>
        </w:rPr>
        <w:t xml:space="preserve"> </w:t>
      </w:r>
      <w:hyperlink r:id="rId42" w:history="1">
        <w:r w:rsidRPr="00DE5B5D">
          <w:rPr>
            <w:rStyle w:val="Hyperlink"/>
            <w:rFonts w:ascii="Arial" w:hAnsi="Arial" w:cs="Arial"/>
            <w:sz w:val="16"/>
            <w:szCs w:val="16"/>
          </w:rPr>
          <w:t>http://www.who.int/childgrowth/standards/en/</w:t>
        </w:r>
      </w:hyperlink>
    </w:p>
  </w:footnote>
  <w:footnote w:id="38">
    <w:p w14:paraId="17B3CF11" w14:textId="77777777" w:rsidR="005B2076" w:rsidRDefault="005B2076" w:rsidP="00D312B1">
      <w:pPr>
        <w:pStyle w:val="FootnoteText"/>
      </w:pPr>
      <w:r>
        <w:rPr>
          <w:rStyle w:val="FootnoteReference"/>
        </w:rPr>
        <w:footnoteRef/>
      </w:r>
      <w:r>
        <w:t xml:space="preserve"> </w:t>
      </w:r>
      <w:hyperlink r:id="rId43" w:history="1">
        <w:r w:rsidRPr="005834ED">
          <w:rPr>
            <w:rStyle w:val="Hyperlink"/>
          </w:rPr>
          <w:t>http://www.who.int/elena/titles/exclusive_breastfeeding/en/</w:t>
        </w:r>
      </w:hyperlink>
    </w:p>
  </w:footnote>
  <w:footnote w:id="39">
    <w:p w14:paraId="024368BD" w14:textId="77777777" w:rsidR="005B2076" w:rsidRPr="001D1E7F" w:rsidRDefault="005B2076">
      <w:pPr>
        <w:pStyle w:val="FootnoteText"/>
        <w:rPr>
          <w:rFonts w:ascii="Arial" w:hAnsi="Arial" w:cs="Arial"/>
          <w:sz w:val="18"/>
          <w:szCs w:val="18"/>
        </w:rPr>
      </w:pPr>
      <w:r w:rsidRPr="001D1E7F">
        <w:rPr>
          <w:rStyle w:val="FootnoteReference"/>
          <w:rFonts w:ascii="Arial" w:hAnsi="Arial" w:cs="Arial"/>
          <w:sz w:val="18"/>
          <w:szCs w:val="18"/>
        </w:rPr>
        <w:footnoteRef/>
      </w:r>
      <w:r w:rsidRPr="001D1E7F">
        <w:rPr>
          <w:rFonts w:ascii="Arial" w:hAnsi="Arial" w:cs="Arial"/>
          <w:sz w:val="18"/>
          <w:szCs w:val="18"/>
        </w:rPr>
        <w:t xml:space="preserve"> h</w:t>
      </w:r>
      <w:hyperlink r:id="rId44" w:history="1">
        <w:r w:rsidRPr="001D1E7F">
          <w:rPr>
            <w:rStyle w:val="Hyperlink"/>
            <w:rFonts w:ascii="Arial" w:hAnsi="Arial" w:cs="Arial"/>
            <w:sz w:val="18"/>
            <w:szCs w:val="18"/>
          </w:rPr>
          <w:t>ttp://www.who.int/tobacco/research/secondhand_smoke/en/</w:t>
        </w:r>
      </w:hyperlink>
    </w:p>
  </w:footnote>
  <w:footnote w:id="40">
    <w:p w14:paraId="7995F321" w14:textId="5CD8E383" w:rsidR="00CD350E" w:rsidRPr="00CD350E" w:rsidRDefault="00CD350E">
      <w:pPr>
        <w:pStyle w:val="FootnoteText"/>
        <w:rPr>
          <w:rFonts w:ascii="Arial" w:hAnsi="Arial" w:cs="Arial"/>
          <w:sz w:val="16"/>
          <w:szCs w:val="16"/>
        </w:rPr>
      </w:pPr>
      <w:r w:rsidRPr="00CD350E">
        <w:rPr>
          <w:rStyle w:val="FootnoteReference"/>
          <w:rFonts w:ascii="Arial" w:hAnsi="Arial" w:cs="Arial"/>
          <w:sz w:val="16"/>
          <w:szCs w:val="16"/>
        </w:rPr>
        <w:footnoteRef/>
      </w:r>
      <w:r w:rsidRPr="00CD350E">
        <w:rPr>
          <w:rFonts w:ascii="Arial" w:hAnsi="Arial" w:cs="Arial"/>
          <w:sz w:val="16"/>
          <w:szCs w:val="16"/>
        </w:rPr>
        <w:t xml:space="preserve"> </w:t>
      </w:r>
      <w:hyperlink r:id="rId45" w:history="1">
        <w:proofErr w:type="spellStart"/>
        <w:r w:rsidRPr="00CD350E">
          <w:rPr>
            <w:rStyle w:val="Hyperlink"/>
            <w:rFonts w:ascii="Arial" w:eastAsiaTheme="minorEastAsia" w:hAnsi="Arial" w:cs="Arial"/>
            <w:sz w:val="16"/>
            <w:szCs w:val="16"/>
          </w:rPr>
          <w:t>ASQ</w:t>
        </w:r>
        <w:proofErr w:type="spellEnd"/>
        <w:r w:rsidRPr="00CD350E">
          <w:rPr>
            <w:rStyle w:val="Hyperlink"/>
            <w:rFonts w:ascii="Arial" w:eastAsiaTheme="minorEastAsia" w:hAnsi="Arial" w:cs="Arial"/>
            <w:sz w:val="16"/>
            <w:szCs w:val="16"/>
          </w:rPr>
          <w:t xml:space="preserve"> Calculator Site- Ages and Stages (asqagecalculator.com)</w:t>
        </w:r>
      </w:hyperlink>
    </w:p>
  </w:footnote>
  <w:footnote w:id="41">
    <w:p w14:paraId="4B64A806" w14:textId="78FED9CF" w:rsidR="00CD350E" w:rsidRPr="00CD350E" w:rsidRDefault="00CD350E">
      <w:pPr>
        <w:pStyle w:val="FootnoteText"/>
        <w:rPr>
          <w:rFonts w:ascii="Arial" w:hAnsi="Arial" w:cs="Arial"/>
          <w:sz w:val="16"/>
          <w:szCs w:val="16"/>
        </w:rPr>
      </w:pPr>
      <w:r w:rsidRPr="00CD350E">
        <w:rPr>
          <w:rStyle w:val="FootnoteReference"/>
          <w:rFonts w:ascii="Arial" w:hAnsi="Arial" w:cs="Arial"/>
          <w:sz w:val="16"/>
          <w:szCs w:val="16"/>
        </w:rPr>
        <w:footnoteRef/>
      </w:r>
      <w:r w:rsidRPr="00CD350E">
        <w:rPr>
          <w:rFonts w:ascii="Arial" w:hAnsi="Arial" w:cs="Arial"/>
          <w:sz w:val="16"/>
          <w:szCs w:val="16"/>
        </w:rPr>
        <w:t xml:space="preserve"> </w:t>
      </w:r>
      <w:hyperlink r:id="rId46" w:history="1">
        <w:r w:rsidRPr="00CD350E">
          <w:rPr>
            <w:rStyle w:val="Hyperlink"/>
            <w:rFonts w:ascii="Arial" w:hAnsi="Arial" w:cs="Arial"/>
            <w:sz w:val="16"/>
            <w:szCs w:val="16"/>
          </w:rPr>
          <w:t>https://www.isdscotland.org/Health-Topics/Child-Health/Child-Health-Programme/_docs/CHSP-PS-Clinical-Guidelines-2018-06-26-FINAL.pdf</w:t>
        </w:r>
      </w:hyperlink>
    </w:p>
  </w:footnote>
  <w:footnote w:id="42">
    <w:p w14:paraId="30F3F903" w14:textId="3C37434C" w:rsidR="005B2076" w:rsidRPr="00CD350E" w:rsidRDefault="005B2076">
      <w:pPr>
        <w:pStyle w:val="FootnoteText"/>
        <w:rPr>
          <w:rStyle w:val="Hyperlink"/>
          <w:rFonts w:ascii="Arial" w:eastAsia="MS Gothic" w:hAnsi="Arial" w:cs="Arial"/>
          <w:sz w:val="16"/>
          <w:szCs w:val="16"/>
        </w:rPr>
      </w:pPr>
      <w:r w:rsidRPr="00CD350E">
        <w:rPr>
          <w:rStyle w:val="FootnoteReference"/>
          <w:rFonts w:ascii="Arial" w:hAnsi="Arial" w:cs="Arial"/>
          <w:sz w:val="16"/>
          <w:szCs w:val="16"/>
        </w:rPr>
        <w:footnoteRef/>
      </w:r>
      <w:r w:rsidRPr="00CD350E">
        <w:rPr>
          <w:rFonts w:ascii="Arial" w:hAnsi="Arial" w:cs="Arial"/>
          <w:sz w:val="16"/>
          <w:szCs w:val="16"/>
        </w:rPr>
        <w:t xml:space="preserve"> </w:t>
      </w:r>
      <w:r w:rsidRPr="00CD350E">
        <w:rPr>
          <w:rStyle w:val="Hyperlink"/>
          <w:rFonts w:ascii="Arial" w:hAnsi="Arial" w:cs="Arial"/>
          <w:sz w:val="16"/>
          <w:szCs w:val="16"/>
        </w:rPr>
        <w:t xml:space="preserve">http://www.brookespublishing.com/resource-center/screening-and-assessment/asq/ </w:t>
      </w:r>
      <w:r w:rsidRPr="00CD350E">
        <w:rPr>
          <w:rStyle w:val="Hyperlink"/>
          <w:rFonts w:ascii="Tahoma" w:eastAsia="MS Gothic" w:hAnsi="Tahoma" w:cs="Tahoma"/>
          <w:sz w:val="16"/>
          <w:szCs w:val="16"/>
        </w:rPr>
        <w:t> </w:t>
      </w:r>
    </w:p>
    <w:p w14:paraId="2F1D9666" w14:textId="03864114" w:rsidR="00CD350E" w:rsidRDefault="00CD350E">
      <w:pPr>
        <w:pStyle w:val="FootnoteText"/>
      </w:pPr>
      <w:r>
        <w:rPr>
          <w:rStyle w:val="Hyperlink"/>
          <w:rFonts w:ascii="Arial" w:eastAsia="MS Gothic" w:hAnsi="Arial" w:cs="Arial"/>
          <w:sz w:val="16"/>
          <w:szCs w:val="16"/>
        </w:rPr>
        <w:t xml:space="preserve"> </w:t>
      </w:r>
      <w:r w:rsidRPr="00CD350E">
        <w:rPr>
          <w:rStyle w:val="Hyperlink"/>
          <w:rFonts w:ascii="Arial" w:eastAsia="MS Gothic" w:hAnsi="Arial" w:cs="Arial"/>
          <w:sz w:val="16"/>
          <w:szCs w:val="16"/>
        </w:rPr>
        <w:t xml:space="preserve">  </w:t>
      </w:r>
      <w:hyperlink r:id="rId47" w:history="1">
        <w:r w:rsidRPr="00CD350E">
          <w:rPr>
            <w:rStyle w:val="Hyperlink"/>
            <w:rFonts w:ascii="Arial" w:eastAsiaTheme="minorEastAsia" w:hAnsi="Arial" w:cs="Arial"/>
            <w:sz w:val="16"/>
            <w:szCs w:val="16"/>
          </w:rPr>
          <w:t>Resource Library - Ages and Stages</w:t>
        </w:r>
      </w:hyperlink>
    </w:p>
  </w:footnote>
  <w:footnote w:id="43">
    <w:p w14:paraId="1D26E67A" w14:textId="1CD9BD39" w:rsidR="005B2076" w:rsidRPr="00943A27" w:rsidRDefault="005B2076" w:rsidP="00943A27">
      <w:pPr>
        <w:pStyle w:val="FootnoteText"/>
        <w:rPr>
          <w:rFonts w:ascii="Arial" w:hAnsi="Arial" w:cs="Arial"/>
          <w:sz w:val="16"/>
          <w:szCs w:val="16"/>
        </w:rPr>
      </w:pPr>
      <w:r w:rsidRPr="00943A27">
        <w:rPr>
          <w:rStyle w:val="FootnoteReference"/>
          <w:rFonts w:ascii="Arial" w:hAnsi="Arial" w:cs="Arial"/>
          <w:sz w:val="16"/>
          <w:szCs w:val="16"/>
        </w:rPr>
        <w:footnoteRef/>
      </w:r>
      <w:r w:rsidRPr="00943A27">
        <w:rPr>
          <w:rStyle w:val="FootnoteReference"/>
          <w:rFonts w:ascii="Arial" w:hAnsi="Arial" w:cs="Arial"/>
          <w:sz w:val="16"/>
          <w:szCs w:val="16"/>
        </w:rPr>
        <w:t xml:space="preserve"> DASH-9</w:t>
      </w:r>
      <w:r w:rsidR="00943A27">
        <w:rPr>
          <w:rStyle w:val="FootnoteReference"/>
          <w:rFonts w:ascii="Arial" w:hAnsi="Arial" w:cs="Arial"/>
          <w:sz w:val="16"/>
          <w:szCs w:val="16"/>
        </w:rPr>
        <w:t xml:space="preserve"> </w:t>
      </w:r>
      <w:r w:rsidRPr="00943A27">
        <w:rPr>
          <w:rStyle w:val="FootnoteReference"/>
          <w:rFonts w:ascii="Arial" w:hAnsi="Arial" w:cs="Arial"/>
          <w:sz w:val="16"/>
          <w:szCs w:val="16"/>
        </w:rPr>
        <w:t xml:space="preserve"> </w:t>
      </w:r>
      <w:hyperlink r:id="rId48" w:history="1">
        <w:r w:rsidRPr="00943A27">
          <w:rPr>
            <w:rStyle w:val="Hyperlink"/>
            <w:rFonts w:ascii="Arial" w:hAnsi="Arial" w:cs="Arial"/>
            <w:sz w:val="16"/>
            <w:szCs w:val="16"/>
            <w:vertAlign w:val="superscript"/>
          </w:rPr>
          <w:t>http://www.safelives.org.uk/sites/default/files/resources/Dash%20risk%20checklist%20quick%20start%20guidance%20FINAL_1.pdf</w:t>
        </w:r>
      </w:hyperlink>
    </w:p>
  </w:footnote>
  <w:footnote w:id="44">
    <w:p w14:paraId="0A489B90" w14:textId="77777777" w:rsidR="005419A8" w:rsidRPr="005D0559" w:rsidRDefault="005419A8" w:rsidP="005419A8">
      <w:pPr>
        <w:pStyle w:val="FootnoteText"/>
        <w:rPr>
          <w:sz w:val="24"/>
        </w:rPr>
      </w:pPr>
      <w:r w:rsidRPr="005D0559">
        <w:rPr>
          <w:rStyle w:val="FootnoteReference"/>
          <w:sz w:val="24"/>
        </w:rPr>
        <w:footnoteRef/>
      </w:r>
      <w:r w:rsidRPr="005D0559">
        <w:rPr>
          <w:rStyle w:val="FootnoteReference"/>
          <w:sz w:val="24"/>
        </w:rPr>
        <w:t xml:space="preserve"> DASH-9 </w:t>
      </w:r>
      <w:hyperlink r:id="rId49" w:history="1">
        <w:r w:rsidRPr="005D0559">
          <w:rPr>
            <w:rStyle w:val="Hyperlink"/>
            <w:sz w:val="24"/>
            <w:vertAlign w:val="superscript"/>
          </w:rPr>
          <w:t>http://www.safelives.org.uk/sites/default/files/resources/Dash%20risk%20checklist%20quick%20start%20guidance%20FINAL_1.pdf</w:t>
        </w:r>
      </w:hyperlink>
    </w:p>
  </w:footnote>
  <w:footnote w:id="45">
    <w:p w14:paraId="4744EEDF" w14:textId="77777777" w:rsidR="00E91D52" w:rsidRPr="00B64F60" w:rsidRDefault="00E91D52" w:rsidP="00E91D52">
      <w:pPr>
        <w:pStyle w:val="FootnoteText"/>
        <w:rPr>
          <w:sz w:val="16"/>
          <w:szCs w:val="16"/>
        </w:rPr>
      </w:pPr>
      <w:r w:rsidRPr="00B64F60">
        <w:rPr>
          <w:rStyle w:val="FootnoteReference"/>
          <w:rFonts w:eastAsiaTheme="majorEastAsia"/>
          <w:sz w:val="16"/>
          <w:szCs w:val="16"/>
        </w:rPr>
        <w:footnoteRef/>
      </w:r>
      <w:r w:rsidRPr="00B64F60">
        <w:rPr>
          <w:sz w:val="16"/>
          <w:szCs w:val="16"/>
        </w:rPr>
        <w:t xml:space="preserve"> </w:t>
      </w:r>
      <w:hyperlink r:id="rId50" w:history="1">
        <w:r w:rsidRPr="00B64F60">
          <w:rPr>
            <w:rStyle w:val="Hyperlink"/>
            <w:sz w:val="16"/>
            <w:szCs w:val="16"/>
          </w:rPr>
          <w:t>https://www.gov.scot/publications/nursing-2030-vision-9781788511001/</w:t>
        </w:r>
      </w:hyperlink>
    </w:p>
  </w:footnote>
  <w:footnote w:id="46">
    <w:p w14:paraId="3A8CB442" w14:textId="77777777" w:rsidR="00E91D52" w:rsidRPr="00B64F60" w:rsidRDefault="00E91D52" w:rsidP="00E91D52">
      <w:pPr>
        <w:pStyle w:val="FootnoteText"/>
        <w:rPr>
          <w:sz w:val="16"/>
          <w:szCs w:val="16"/>
        </w:rPr>
      </w:pPr>
      <w:r w:rsidRPr="00B64F60">
        <w:rPr>
          <w:rStyle w:val="FootnoteReference"/>
          <w:rFonts w:eastAsiaTheme="majorEastAsia"/>
          <w:sz w:val="16"/>
          <w:szCs w:val="16"/>
        </w:rPr>
        <w:footnoteRef/>
      </w:r>
      <w:r w:rsidRPr="00B64F60">
        <w:rPr>
          <w:sz w:val="16"/>
          <w:szCs w:val="16"/>
        </w:rPr>
        <w:t xml:space="preserve"> </w:t>
      </w:r>
      <w:hyperlink r:id="rId51" w:history="1">
        <w:r w:rsidRPr="00B64F60">
          <w:rPr>
            <w:rStyle w:val="Hyperlink"/>
            <w:sz w:val="16"/>
            <w:szCs w:val="16"/>
          </w:rPr>
          <w:t>https://www.nmc.org.uk/standards/standards-for-nurses/standards-of-proficiency-for-registered-nurses/</w:t>
        </w:r>
      </w:hyperlink>
    </w:p>
  </w:footnote>
  <w:footnote w:id="47">
    <w:p w14:paraId="317610E9" w14:textId="77777777" w:rsidR="005B2076" w:rsidRPr="001D1E7F" w:rsidRDefault="005B2076" w:rsidP="002D1CBA">
      <w:pPr>
        <w:pStyle w:val="FootnoteText"/>
        <w:rPr>
          <w:rFonts w:ascii="Arial" w:hAnsi="Arial" w:cs="Arial"/>
          <w:sz w:val="18"/>
          <w:szCs w:val="18"/>
        </w:rPr>
      </w:pPr>
      <w:r w:rsidRPr="001D1E7F">
        <w:rPr>
          <w:rStyle w:val="FootnoteReference"/>
          <w:rFonts w:ascii="Arial" w:hAnsi="Arial" w:cs="Arial"/>
          <w:sz w:val="18"/>
          <w:szCs w:val="18"/>
        </w:rPr>
        <w:footnoteRef/>
      </w:r>
      <w:r w:rsidRPr="001D1E7F">
        <w:rPr>
          <w:rFonts w:ascii="Arial" w:hAnsi="Arial" w:cs="Arial"/>
          <w:sz w:val="18"/>
          <w:szCs w:val="18"/>
        </w:rPr>
        <w:t xml:space="preserve"> For information </w:t>
      </w:r>
      <w:hyperlink r:id="rId52" w:history="1">
        <w:r w:rsidRPr="001D1E7F">
          <w:rPr>
            <w:rStyle w:val="Hyperlink"/>
            <w:rFonts w:ascii="Arial" w:hAnsi="Arial" w:cs="Arial"/>
            <w:sz w:val="18"/>
            <w:szCs w:val="18"/>
          </w:rPr>
          <w:t>https://www.legislation.gov.uk/asp/2003/13/contents</w:t>
        </w:r>
      </w:hyperlink>
    </w:p>
  </w:footnote>
  <w:footnote w:id="48">
    <w:p w14:paraId="18B7816D" w14:textId="77777777" w:rsidR="005B2076" w:rsidRDefault="005B2076" w:rsidP="00E7524B">
      <w:pPr>
        <w:pStyle w:val="FootnoteText"/>
      </w:pPr>
      <w:r>
        <w:rPr>
          <w:rStyle w:val="FootnoteReference"/>
        </w:rPr>
        <w:footnoteRef/>
      </w:r>
      <w:r>
        <w:t xml:space="preserve"> Definition for information only - </w:t>
      </w:r>
      <w:hyperlink r:id="rId53" w:history="1">
        <w:r w:rsidRPr="003A4EC1">
          <w:rPr>
            <w:rStyle w:val="Hyperlink"/>
          </w:rPr>
          <w:t>https://www.gov.scot/Publications/2005/03/20774/53766</w:t>
        </w:r>
      </w:hyperlink>
    </w:p>
  </w:footnote>
  <w:footnote w:id="49">
    <w:p w14:paraId="0D26DB0B" w14:textId="5F5C8BF0" w:rsidR="005B2076" w:rsidRDefault="005B2076">
      <w:pPr>
        <w:pStyle w:val="FootnoteText"/>
      </w:pPr>
      <w:r>
        <w:rPr>
          <w:rStyle w:val="FootnoteReference"/>
        </w:rPr>
        <w:footnoteRef/>
      </w:r>
      <w:r>
        <w:t xml:space="preserve"> </w:t>
      </w:r>
      <w:hyperlink r:id="rId54" w:history="1">
        <w:r w:rsidR="00461E37" w:rsidRPr="005F5A1B">
          <w:rPr>
            <w:rStyle w:val="Hyperlink"/>
            <w:rFonts w:ascii="Arial" w:eastAsiaTheme="minorEastAsia" w:hAnsi="Arial" w:cs="Arial"/>
            <w:sz w:val="16"/>
            <w:szCs w:val="16"/>
          </w:rPr>
          <w:t>Stopping smoking | NHS inform</w:t>
        </w:r>
      </w:hyperlink>
    </w:p>
  </w:footnote>
  <w:footnote w:id="50">
    <w:p w14:paraId="321EF808" w14:textId="77777777" w:rsidR="005B2076" w:rsidRPr="005C3969" w:rsidRDefault="005B2076" w:rsidP="00964730">
      <w:pPr>
        <w:pStyle w:val="FootnoteText"/>
        <w:rPr>
          <w:rFonts w:ascii="Arial" w:hAnsi="Arial" w:cs="Arial"/>
          <w:sz w:val="18"/>
          <w:szCs w:val="18"/>
        </w:rPr>
      </w:pPr>
      <w:r w:rsidRPr="005C3969">
        <w:rPr>
          <w:rStyle w:val="FootnoteReference"/>
          <w:rFonts w:ascii="Arial" w:hAnsi="Arial" w:cs="Arial"/>
          <w:sz w:val="18"/>
          <w:szCs w:val="18"/>
        </w:rPr>
        <w:footnoteRef/>
      </w:r>
      <w:r w:rsidRPr="005C3969">
        <w:rPr>
          <w:rFonts w:ascii="Arial" w:hAnsi="Arial" w:cs="Arial"/>
          <w:sz w:val="18"/>
          <w:szCs w:val="18"/>
        </w:rPr>
        <w:t xml:space="preserve"> For information - </w:t>
      </w:r>
      <w:hyperlink r:id="rId55" w:history="1">
        <w:r w:rsidRPr="005C3969">
          <w:rPr>
            <w:rStyle w:val="Hyperlink"/>
            <w:rFonts w:ascii="Arial" w:hAnsi="Arial" w:cs="Arial"/>
            <w:sz w:val="18"/>
            <w:szCs w:val="18"/>
          </w:rPr>
          <w:t>https://www.nhs.uk/live-well/healthy-body/the-effects-of-drugs/</w:t>
        </w:r>
      </w:hyperlink>
      <w:r w:rsidRPr="005C3969">
        <w:rPr>
          <w:rFonts w:ascii="Arial" w:hAnsi="Arial" w:cs="Arial"/>
          <w:sz w:val="18"/>
          <w:szCs w:val="18"/>
        </w:rPr>
        <w:t xml:space="preserve">    </w:t>
      </w:r>
    </w:p>
    <w:p w14:paraId="691E2737" w14:textId="77777777" w:rsidR="005B2076" w:rsidRPr="005C3969" w:rsidRDefault="005B2076" w:rsidP="00964730">
      <w:pPr>
        <w:pStyle w:val="FootnoteText"/>
        <w:rPr>
          <w:rFonts w:ascii="Arial" w:hAnsi="Arial" w:cs="Arial"/>
          <w:sz w:val="18"/>
          <w:szCs w:val="18"/>
        </w:rPr>
      </w:pPr>
      <w:r w:rsidRPr="005C3969">
        <w:rPr>
          <w:rFonts w:ascii="Arial" w:hAnsi="Arial" w:cs="Arial"/>
          <w:sz w:val="18"/>
          <w:szCs w:val="18"/>
        </w:rPr>
        <w:t xml:space="preserve">                                 </w:t>
      </w:r>
      <w:hyperlink r:id="rId56" w:history="1">
        <w:r w:rsidRPr="005C3969">
          <w:rPr>
            <w:rStyle w:val="Hyperlink"/>
            <w:rFonts w:ascii="Arial" w:hAnsi="Arial" w:cs="Arial"/>
            <w:sz w:val="18"/>
            <w:szCs w:val="18"/>
          </w:rPr>
          <w:t>http://www.healthscotland.scot/health-topics/drugs</w:t>
        </w:r>
      </w:hyperlink>
    </w:p>
    <w:p w14:paraId="44D360CA" w14:textId="77777777" w:rsidR="005B2076" w:rsidRPr="005C3969" w:rsidRDefault="005B2076" w:rsidP="00964730">
      <w:pPr>
        <w:pStyle w:val="FootnoteText"/>
        <w:rPr>
          <w:rFonts w:ascii="Arial" w:hAnsi="Arial" w:cs="Arial"/>
          <w:sz w:val="18"/>
          <w:szCs w:val="18"/>
        </w:rPr>
      </w:pPr>
      <w:r w:rsidRPr="005C3969">
        <w:rPr>
          <w:rFonts w:ascii="Arial" w:hAnsi="Arial" w:cs="Arial"/>
          <w:sz w:val="18"/>
          <w:szCs w:val="18"/>
        </w:rPr>
        <w:t xml:space="preserve">                                 </w:t>
      </w:r>
      <w:hyperlink r:id="rId57" w:history="1">
        <w:r w:rsidRPr="005C3969">
          <w:rPr>
            <w:rStyle w:val="Hyperlink"/>
            <w:rFonts w:ascii="Arial" w:hAnsi="Arial" w:cs="Arial"/>
            <w:sz w:val="18"/>
            <w:szCs w:val="18"/>
          </w:rPr>
          <w:t>https://www.gov.scot/Resource/0042/00420685.pdf</w:t>
        </w:r>
      </w:hyperlink>
    </w:p>
  </w:footnote>
  <w:footnote w:id="51">
    <w:p w14:paraId="18B2AF54" w14:textId="77777777" w:rsidR="00461E37" w:rsidRDefault="00461E37" w:rsidP="00461E37">
      <w:pPr>
        <w:pStyle w:val="FootnoteText"/>
      </w:pPr>
      <w:r>
        <w:rPr>
          <w:rStyle w:val="FootnoteReference"/>
        </w:rPr>
        <w:footnoteRef/>
      </w:r>
      <w:r>
        <w:t xml:space="preserve">  </w:t>
      </w:r>
      <w:hyperlink r:id="rId58" w:history="1">
        <w:r w:rsidRPr="001D1E7F">
          <w:rPr>
            <w:rStyle w:val="Hyperlink"/>
            <w:rFonts w:ascii="Arial" w:hAnsi="Arial" w:cs="Arial"/>
            <w:sz w:val="18"/>
            <w:szCs w:val="18"/>
          </w:rPr>
          <w:t>https://warwick.ac.uk/fac/sci/med/research/platform/wemwbs</w:t>
        </w:r>
      </w:hyperlink>
    </w:p>
  </w:footnote>
  <w:footnote w:id="52">
    <w:p w14:paraId="753B7C3E" w14:textId="77777777" w:rsidR="00461E37" w:rsidRDefault="00461E37" w:rsidP="00461E37">
      <w:pPr>
        <w:pStyle w:val="FootnoteText"/>
      </w:pPr>
      <w:r w:rsidRPr="001D1E7F">
        <w:rPr>
          <w:rStyle w:val="FootnoteReference"/>
          <w:rFonts w:ascii="Arial" w:hAnsi="Arial" w:cs="Arial"/>
          <w:sz w:val="18"/>
          <w:szCs w:val="18"/>
        </w:rPr>
        <w:footnoteRef/>
      </w:r>
      <w:r w:rsidRPr="001D1E7F">
        <w:rPr>
          <w:rFonts w:ascii="Arial" w:hAnsi="Arial" w:cs="Arial"/>
          <w:sz w:val="18"/>
          <w:szCs w:val="18"/>
        </w:rPr>
        <w:t xml:space="preserve"> </w:t>
      </w:r>
      <w:hyperlink r:id="rId59" w:history="1">
        <w:r w:rsidRPr="001D1E7F">
          <w:rPr>
            <w:rStyle w:val="Hyperlink"/>
            <w:rFonts w:ascii="Arial" w:hAnsi="Arial" w:cs="Arial"/>
            <w:sz w:val="18"/>
            <w:szCs w:val="18"/>
          </w:rPr>
          <w:t>http://userpage.fu-berlin.de/~health/engscal.htm</w:t>
        </w:r>
      </w:hyperlink>
    </w:p>
  </w:footnote>
  <w:footnote w:id="53">
    <w:p w14:paraId="7A858F76" w14:textId="77777777" w:rsidR="00461E37" w:rsidRPr="005F5A1B" w:rsidRDefault="00461E37" w:rsidP="00461E37">
      <w:pPr>
        <w:pStyle w:val="FootnoteText"/>
        <w:rPr>
          <w:rFonts w:ascii="Arial" w:hAnsi="Arial" w:cs="Arial"/>
          <w:sz w:val="16"/>
          <w:szCs w:val="16"/>
        </w:rPr>
      </w:pPr>
      <w:r>
        <w:rPr>
          <w:rStyle w:val="FootnoteReference"/>
        </w:rPr>
        <w:footnoteRef/>
      </w:r>
      <w:r>
        <w:t xml:space="preserve"> </w:t>
      </w:r>
      <w:hyperlink r:id="rId60" w:history="1">
        <w:r w:rsidRPr="005F5A1B">
          <w:rPr>
            <w:rStyle w:val="Hyperlink"/>
            <w:rFonts w:ascii="Arial" w:eastAsiaTheme="minorEastAsia" w:hAnsi="Arial" w:cs="Arial"/>
            <w:sz w:val="16"/>
            <w:szCs w:val="16"/>
          </w:rPr>
          <w:t>Anxiety | NHS inform</w:t>
        </w:r>
      </w:hyperlink>
    </w:p>
    <w:p w14:paraId="70DD8B70" w14:textId="77777777" w:rsidR="00461E37" w:rsidRDefault="00461E37" w:rsidP="00461E37">
      <w:pPr>
        <w:pStyle w:val="FootnoteText"/>
      </w:pPr>
      <w:r w:rsidRPr="005F5A1B">
        <w:rPr>
          <w:rFonts w:ascii="Arial" w:hAnsi="Arial" w:cs="Arial"/>
          <w:sz w:val="16"/>
          <w:szCs w:val="16"/>
        </w:rPr>
        <w:t xml:space="preserve">    Spitzer, R. L., Kroenke, K., Williams, J. B. W., et al. (2006) A brief measure for assessing generalized anxiety disorder: the GAD-7. Archives of Internal Medicine, 166, 1092–1097.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57254" w14:textId="1CFD5C03" w:rsidR="005B2076" w:rsidRDefault="005B2076">
    <w:pPr>
      <w:pStyle w:val="Header"/>
    </w:pPr>
    <w:r>
      <w:ptab w:relativeTo="margin" w:alignment="center" w:leader="none"/>
    </w:r>
    <w:r>
      <w:ptab w:relativeTo="margin" w:alignment="right" w:leader="none"/>
    </w:r>
    <w:r w:rsidRPr="00404217">
      <w:rPr>
        <w:noProof/>
        <w:lang w:eastAsia="en-GB"/>
      </w:rPr>
      <w:drawing>
        <wp:inline distT="0" distB="0" distL="0" distR="0" wp14:anchorId="6834E82D" wp14:editId="50BBF3BE">
          <wp:extent cx="1647825" cy="88582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8858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D4FA9"/>
    <w:multiLevelType w:val="hybridMultilevel"/>
    <w:tmpl w:val="8B1C4C1A"/>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A127A14"/>
    <w:multiLevelType w:val="hybridMultilevel"/>
    <w:tmpl w:val="5022B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A24B3"/>
    <w:multiLevelType w:val="hybridMultilevel"/>
    <w:tmpl w:val="EE582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2840B5"/>
    <w:multiLevelType w:val="hybridMultilevel"/>
    <w:tmpl w:val="BA3AE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C0607A"/>
    <w:multiLevelType w:val="hybridMultilevel"/>
    <w:tmpl w:val="CFDCB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E54EE"/>
    <w:multiLevelType w:val="hybridMultilevel"/>
    <w:tmpl w:val="F0F0C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34905"/>
    <w:multiLevelType w:val="hybridMultilevel"/>
    <w:tmpl w:val="347A9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F3848"/>
    <w:multiLevelType w:val="hybridMultilevel"/>
    <w:tmpl w:val="BA609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332EC5"/>
    <w:multiLevelType w:val="hybridMultilevel"/>
    <w:tmpl w:val="00643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D84960"/>
    <w:multiLevelType w:val="hybridMultilevel"/>
    <w:tmpl w:val="6DEEC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4C34F2"/>
    <w:multiLevelType w:val="hybridMultilevel"/>
    <w:tmpl w:val="ACC4591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1" w15:restartNumberingAfterBreak="0">
    <w:nsid w:val="26D73EB5"/>
    <w:multiLevelType w:val="hybridMultilevel"/>
    <w:tmpl w:val="EFC04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461B43"/>
    <w:multiLevelType w:val="hybridMultilevel"/>
    <w:tmpl w:val="0144D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376269"/>
    <w:multiLevelType w:val="multilevel"/>
    <w:tmpl w:val="61B84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FF5AB4"/>
    <w:multiLevelType w:val="hybridMultilevel"/>
    <w:tmpl w:val="910E714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7BD040C"/>
    <w:multiLevelType w:val="hybridMultilevel"/>
    <w:tmpl w:val="E9D2A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C259F5"/>
    <w:multiLevelType w:val="hybridMultilevel"/>
    <w:tmpl w:val="92240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085BF2"/>
    <w:multiLevelType w:val="hybridMultilevel"/>
    <w:tmpl w:val="41DC1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8454C4"/>
    <w:multiLevelType w:val="hybridMultilevel"/>
    <w:tmpl w:val="ABC2D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F1268CD"/>
    <w:multiLevelType w:val="hybridMultilevel"/>
    <w:tmpl w:val="A20AD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F605EA"/>
    <w:multiLevelType w:val="hybridMultilevel"/>
    <w:tmpl w:val="1512C55A"/>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3FFD0BE2"/>
    <w:multiLevelType w:val="hybridMultilevel"/>
    <w:tmpl w:val="12A23D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44B4485"/>
    <w:multiLevelType w:val="hybridMultilevel"/>
    <w:tmpl w:val="AF7A4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DE216E"/>
    <w:multiLevelType w:val="hybridMultilevel"/>
    <w:tmpl w:val="6A18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1329A7"/>
    <w:multiLevelType w:val="hybridMultilevel"/>
    <w:tmpl w:val="6BAE820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34379E8"/>
    <w:multiLevelType w:val="hybridMultilevel"/>
    <w:tmpl w:val="F90E5B74"/>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5755286B"/>
    <w:multiLevelType w:val="hybridMultilevel"/>
    <w:tmpl w:val="FCACE95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A3226A"/>
    <w:multiLevelType w:val="hybridMultilevel"/>
    <w:tmpl w:val="AE5C99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8C4720"/>
    <w:multiLevelType w:val="hybridMultilevel"/>
    <w:tmpl w:val="D0F6F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823A00"/>
    <w:multiLevelType w:val="hybridMultilevel"/>
    <w:tmpl w:val="81E22C40"/>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5C957D26"/>
    <w:multiLevelType w:val="hybridMultilevel"/>
    <w:tmpl w:val="EBE2F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7718A8"/>
    <w:multiLevelType w:val="hybridMultilevel"/>
    <w:tmpl w:val="57BA0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8A04F5"/>
    <w:multiLevelType w:val="hybridMultilevel"/>
    <w:tmpl w:val="BC965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BB1250"/>
    <w:multiLevelType w:val="hybridMultilevel"/>
    <w:tmpl w:val="63AADDB0"/>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65EA7F58"/>
    <w:multiLevelType w:val="hybridMultilevel"/>
    <w:tmpl w:val="64604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081B09"/>
    <w:multiLevelType w:val="hybridMultilevel"/>
    <w:tmpl w:val="D0D4C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796FDA"/>
    <w:multiLevelType w:val="hybridMultilevel"/>
    <w:tmpl w:val="BA90C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7612B4"/>
    <w:multiLevelType w:val="hybridMultilevel"/>
    <w:tmpl w:val="8F4CB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974C9F"/>
    <w:multiLevelType w:val="hybridMultilevel"/>
    <w:tmpl w:val="712E5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F714AA"/>
    <w:multiLevelType w:val="hybridMultilevel"/>
    <w:tmpl w:val="F7C61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0"/>
  </w:num>
  <w:num w:numId="3">
    <w:abstractNumId w:val="15"/>
  </w:num>
  <w:num w:numId="4">
    <w:abstractNumId w:val="31"/>
  </w:num>
  <w:num w:numId="5">
    <w:abstractNumId w:val="18"/>
  </w:num>
  <w:num w:numId="6">
    <w:abstractNumId w:val="19"/>
  </w:num>
  <w:num w:numId="7">
    <w:abstractNumId w:val="28"/>
  </w:num>
  <w:num w:numId="8">
    <w:abstractNumId w:val="1"/>
  </w:num>
  <w:num w:numId="9">
    <w:abstractNumId w:val="7"/>
  </w:num>
  <w:num w:numId="10">
    <w:abstractNumId w:val="6"/>
  </w:num>
  <w:num w:numId="11">
    <w:abstractNumId w:val="12"/>
  </w:num>
  <w:num w:numId="12">
    <w:abstractNumId w:val="3"/>
  </w:num>
  <w:num w:numId="13">
    <w:abstractNumId w:val="30"/>
  </w:num>
  <w:num w:numId="14">
    <w:abstractNumId w:val="11"/>
  </w:num>
  <w:num w:numId="15">
    <w:abstractNumId w:val="35"/>
  </w:num>
  <w:num w:numId="16">
    <w:abstractNumId w:val="5"/>
  </w:num>
  <w:num w:numId="17">
    <w:abstractNumId w:val="39"/>
  </w:num>
  <w:num w:numId="18">
    <w:abstractNumId w:val="34"/>
  </w:num>
  <w:num w:numId="19">
    <w:abstractNumId w:val="32"/>
  </w:num>
  <w:num w:numId="20">
    <w:abstractNumId w:val="22"/>
  </w:num>
  <w:num w:numId="21">
    <w:abstractNumId w:val="21"/>
  </w:num>
  <w:num w:numId="22">
    <w:abstractNumId w:val="17"/>
  </w:num>
  <w:num w:numId="23">
    <w:abstractNumId w:val="23"/>
  </w:num>
  <w:num w:numId="24">
    <w:abstractNumId w:val="16"/>
  </w:num>
  <w:num w:numId="25">
    <w:abstractNumId w:val="9"/>
  </w:num>
  <w:num w:numId="26">
    <w:abstractNumId w:val="13"/>
  </w:num>
  <w:num w:numId="27">
    <w:abstractNumId w:val="10"/>
  </w:num>
  <w:num w:numId="28">
    <w:abstractNumId w:val="8"/>
  </w:num>
  <w:num w:numId="29">
    <w:abstractNumId w:val="29"/>
  </w:num>
  <w:num w:numId="30">
    <w:abstractNumId w:val="26"/>
  </w:num>
  <w:num w:numId="31">
    <w:abstractNumId w:val="24"/>
  </w:num>
  <w:num w:numId="32">
    <w:abstractNumId w:val="33"/>
  </w:num>
  <w:num w:numId="33">
    <w:abstractNumId w:val="2"/>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25"/>
  </w:num>
  <w:num w:numId="37">
    <w:abstractNumId w:val="20"/>
  </w:num>
  <w:num w:numId="38">
    <w:abstractNumId w:val="4"/>
  </w:num>
  <w:num w:numId="39">
    <w:abstractNumId w:val="38"/>
  </w:num>
  <w:num w:numId="40">
    <w:abstractNumId w:val="36"/>
  </w:num>
  <w:num w:numId="41">
    <w:abstractNumId w:val="27"/>
  </w:num>
  <w:num w:numId="42">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B0"/>
    <w:rsid w:val="000119C3"/>
    <w:rsid w:val="0001528C"/>
    <w:rsid w:val="00025BD0"/>
    <w:rsid w:val="00025E04"/>
    <w:rsid w:val="00030446"/>
    <w:rsid w:val="00043F6B"/>
    <w:rsid w:val="00044BD3"/>
    <w:rsid w:val="00051C02"/>
    <w:rsid w:val="00055437"/>
    <w:rsid w:val="0007043B"/>
    <w:rsid w:val="000720BD"/>
    <w:rsid w:val="000807A2"/>
    <w:rsid w:val="000814BF"/>
    <w:rsid w:val="0008603E"/>
    <w:rsid w:val="00091450"/>
    <w:rsid w:val="00091A14"/>
    <w:rsid w:val="000A41B6"/>
    <w:rsid w:val="000B685D"/>
    <w:rsid w:val="000C1F9E"/>
    <w:rsid w:val="000C4638"/>
    <w:rsid w:val="000D22F1"/>
    <w:rsid w:val="000D3E79"/>
    <w:rsid w:val="000E4CDC"/>
    <w:rsid w:val="000E6EE5"/>
    <w:rsid w:val="000F695A"/>
    <w:rsid w:val="00110AF8"/>
    <w:rsid w:val="00111214"/>
    <w:rsid w:val="001307E7"/>
    <w:rsid w:val="00133C36"/>
    <w:rsid w:val="00134C37"/>
    <w:rsid w:val="001452CD"/>
    <w:rsid w:val="00145CD2"/>
    <w:rsid w:val="001572F3"/>
    <w:rsid w:val="001638E4"/>
    <w:rsid w:val="00165B07"/>
    <w:rsid w:val="00175474"/>
    <w:rsid w:val="0019247F"/>
    <w:rsid w:val="00194D4E"/>
    <w:rsid w:val="001A5874"/>
    <w:rsid w:val="001A6211"/>
    <w:rsid w:val="001B1F90"/>
    <w:rsid w:val="001B2C7D"/>
    <w:rsid w:val="001B7226"/>
    <w:rsid w:val="001C1613"/>
    <w:rsid w:val="001C4A05"/>
    <w:rsid w:val="001D1E7F"/>
    <w:rsid w:val="001D25E8"/>
    <w:rsid w:val="001D51C6"/>
    <w:rsid w:val="001D69D0"/>
    <w:rsid w:val="001E4452"/>
    <w:rsid w:val="001E729D"/>
    <w:rsid w:val="001F39A1"/>
    <w:rsid w:val="001F5606"/>
    <w:rsid w:val="0021530B"/>
    <w:rsid w:val="00226B9B"/>
    <w:rsid w:val="00227ACC"/>
    <w:rsid w:val="00235D82"/>
    <w:rsid w:val="00244445"/>
    <w:rsid w:val="00245743"/>
    <w:rsid w:val="002479D7"/>
    <w:rsid w:val="00254057"/>
    <w:rsid w:val="00260453"/>
    <w:rsid w:val="002704F7"/>
    <w:rsid w:val="00275171"/>
    <w:rsid w:val="00277AFD"/>
    <w:rsid w:val="00296547"/>
    <w:rsid w:val="002A5ADF"/>
    <w:rsid w:val="002A7998"/>
    <w:rsid w:val="002B4C54"/>
    <w:rsid w:val="002C18E3"/>
    <w:rsid w:val="002C2797"/>
    <w:rsid w:val="002C7086"/>
    <w:rsid w:val="002D0987"/>
    <w:rsid w:val="002D1A50"/>
    <w:rsid w:val="002D1CBA"/>
    <w:rsid w:val="002D4231"/>
    <w:rsid w:val="002D458C"/>
    <w:rsid w:val="002E4C2E"/>
    <w:rsid w:val="002E56CB"/>
    <w:rsid w:val="002E6338"/>
    <w:rsid w:val="002F05A9"/>
    <w:rsid w:val="002F3062"/>
    <w:rsid w:val="002F4DA4"/>
    <w:rsid w:val="002F506B"/>
    <w:rsid w:val="002F6802"/>
    <w:rsid w:val="00306122"/>
    <w:rsid w:val="00310F45"/>
    <w:rsid w:val="00312AC7"/>
    <w:rsid w:val="0032141B"/>
    <w:rsid w:val="00325334"/>
    <w:rsid w:val="003279F8"/>
    <w:rsid w:val="00331DD5"/>
    <w:rsid w:val="00332F0C"/>
    <w:rsid w:val="00334005"/>
    <w:rsid w:val="003340AB"/>
    <w:rsid w:val="003368D3"/>
    <w:rsid w:val="0034527F"/>
    <w:rsid w:val="00347149"/>
    <w:rsid w:val="00350280"/>
    <w:rsid w:val="00353F0C"/>
    <w:rsid w:val="00363B5D"/>
    <w:rsid w:val="003678E0"/>
    <w:rsid w:val="00374405"/>
    <w:rsid w:val="00396C66"/>
    <w:rsid w:val="003A037E"/>
    <w:rsid w:val="003A204D"/>
    <w:rsid w:val="003A57A1"/>
    <w:rsid w:val="003B4FCE"/>
    <w:rsid w:val="003B7918"/>
    <w:rsid w:val="003C6DC0"/>
    <w:rsid w:val="003D0E24"/>
    <w:rsid w:val="003D5229"/>
    <w:rsid w:val="003D6F14"/>
    <w:rsid w:val="003E42CE"/>
    <w:rsid w:val="003E5428"/>
    <w:rsid w:val="003E54BE"/>
    <w:rsid w:val="003F3A36"/>
    <w:rsid w:val="003F3F56"/>
    <w:rsid w:val="00402F04"/>
    <w:rsid w:val="00403E53"/>
    <w:rsid w:val="00404217"/>
    <w:rsid w:val="00410EA0"/>
    <w:rsid w:val="00421D89"/>
    <w:rsid w:val="004233CA"/>
    <w:rsid w:val="004419E1"/>
    <w:rsid w:val="004444D1"/>
    <w:rsid w:val="00446B8F"/>
    <w:rsid w:val="004520D2"/>
    <w:rsid w:val="00454947"/>
    <w:rsid w:val="00461E37"/>
    <w:rsid w:val="00474FC0"/>
    <w:rsid w:val="00475153"/>
    <w:rsid w:val="004805FA"/>
    <w:rsid w:val="00486B21"/>
    <w:rsid w:val="004875A6"/>
    <w:rsid w:val="004956B1"/>
    <w:rsid w:val="00496101"/>
    <w:rsid w:val="004A4273"/>
    <w:rsid w:val="004A562F"/>
    <w:rsid w:val="004B3659"/>
    <w:rsid w:val="004B5D8F"/>
    <w:rsid w:val="004C147E"/>
    <w:rsid w:val="004C2D0A"/>
    <w:rsid w:val="004C7C2A"/>
    <w:rsid w:val="004D6DAD"/>
    <w:rsid w:val="004E1668"/>
    <w:rsid w:val="004E2F02"/>
    <w:rsid w:val="004F01C3"/>
    <w:rsid w:val="004F4B3B"/>
    <w:rsid w:val="00505CDB"/>
    <w:rsid w:val="005114D5"/>
    <w:rsid w:val="00526DBB"/>
    <w:rsid w:val="00532FA6"/>
    <w:rsid w:val="005419A8"/>
    <w:rsid w:val="0054252F"/>
    <w:rsid w:val="00547FDB"/>
    <w:rsid w:val="00561664"/>
    <w:rsid w:val="005629F8"/>
    <w:rsid w:val="005633E6"/>
    <w:rsid w:val="005645B2"/>
    <w:rsid w:val="0057394D"/>
    <w:rsid w:val="00575291"/>
    <w:rsid w:val="00576E8C"/>
    <w:rsid w:val="00581483"/>
    <w:rsid w:val="0058598C"/>
    <w:rsid w:val="0059176C"/>
    <w:rsid w:val="005975EE"/>
    <w:rsid w:val="005A2A03"/>
    <w:rsid w:val="005A77B5"/>
    <w:rsid w:val="005A7D19"/>
    <w:rsid w:val="005B2076"/>
    <w:rsid w:val="005B7371"/>
    <w:rsid w:val="005C0F7D"/>
    <w:rsid w:val="005C3969"/>
    <w:rsid w:val="005D0559"/>
    <w:rsid w:val="005D7655"/>
    <w:rsid w:val="005D7D3D"/>
    <w:rsid w:val="005E1847"/>
    <w:rsid w:val="005E61CB"/>
    <w:rsid w:val="005F5A1B"/>
    <w:rsid w:val="005F5F07"/>
    <w:rsid w:val="00600459"/>
    <w:rsid w:val="00600E56"/>
    <w:rsid w:val="0060207B"/>
    <w:rsid w:val="00603404"/>
    <w:rsid w:val="00613E70"/>
    <w:rsid w:val="00621847"/>
    <w:rsid w:val="00623ED8"/>
    <w:rsid w:val="006252E2"/>
    <w:rsid w:val="006308B8"/>
    <w:rsid w:val="00630E06"/>
    <w:rsid w:val="006335D0"/>
    <w:rsid w:val="00637F2D"/>
    <w:rsid w:val="006406A9"/>
    <w:rsid w:val="006441E4"/>
    <w:rsid w:val="0064445F"/>
    <w:rsid w:val="006579C7"/>
    <w:rsid w:val="00665225"/>
    <w:rsid w:val="006750C8"/>
    <w:rsid w:val="00677C9D"/>
    <w:rsid w:val="00687C6D"/>
    <w:rsid w:val="00693D2B"/>
    <w:rsid w:val="0069469E"/>
    <w:rsid w:val="006A09A0"/>
    <w:rsid w:val="006A377F"/>
    <w:rsid w:val="006B3972"/>
    <w:rsid w:val="006B7A91"/>
    <w:rsid w:val="006D33E9"/>
    <w:rsid w:val="006D3951"/>
    <w:rsid w:val="006D67B6"/>
    <w:rsid w:val="006E36B2"/>
    <w:rsid w:val="006E3A5E"/>
    <w:rsid w:val="006E4910"/>
    <w:rsid w:val="006E65DE"/>
    <w:rsid w:val="006F1C96"/>
    <w:rsid w:val="006F2C25"/>
    <w:rsid w:val="00700E33"/>
    <w:rsid w:val="0070739E"/>
    <w:rsid w:val="00712AC0"/>
    <w:rsid w:val="00723AB3"/>
    <w:rsid w:val="007251B7"/>
    <w:rsid w:val="00727E39"/>
    <w:rsid w:val="00730CA5"/>
    <w:rsid w:val="007341B9"/>
    <w:rsid w:val="00734DF2"/>
    <w:rsid w:val="007378D3"/>
    <w:rsid w:val="0075181D"/>
    <w:rsid w:val="00752B9B"/>
    <w:rsid w:val="0076456C"/>
    <w:rsid w:val="00782574"/>
    <w:rsid w:val="00785A67"/>
    <w:rsid w:val="00791138"/>
    <w:rsid w:val="00793F0A"/>
    <w:rsid w:val="00794FBF"/>
    <w:rsid w:val="00796C60"/>
    <w:rsid w:val="007A1BAA"/>
    <w:rsid w:val="007A4B66"/>
    <w:rsid w:val="007B0844"/>
    <w:rsid w:val="007B450C"/>
    <w:rsid w:val="007B5B6A"/>
    <w:rsid w:val="007D03C6"/>
    <w:rsid w:val="007D1871"/>
    <w:rsid w:val="007E3C4A"/>
    <w:rsid w:val="007F2865"/>
    <w:rsid w:val="007F3A93"/>
    <w:rsid w:val="007F4F2D"/>
    <w:rsid w:val="00801AD8"/>
    <w:rsid w:val="008059BC"/>
    <w:rsid w:val="00814EBC"/>
    <w:rsid w:val="008329F1"/>
    <w:rsid w:val="00836257"/>
    <w:rsid w:val="008377B0"/>
    <w:rsid w:val="00840290"/>
    <w:rsid w:val="00847856"/>
    <w:rsid w:val="00856120"/>
    <w:rsid w:val="00872C90"/>
    <w:rsid w:val="008808F4"/>
    <w:rsid w:val="008830F0"/>
    <w:rsid w:val="0089056B"/>
    <w:rsid w:val="008966F0"/>
    <w:rsid w:val="008A6AAF"/>
    <w:rsid w:val="008C5FFB"/>
    <w:rsid w:val="008D1CE9"/>
    <w:rsid w:val="008D73F6"/>
    <w:rsid w:val="008E6246"/>
    <w:rsid w:val="008E6AF3"/>
    <w:rsid w:val="008F0597"/>
    <w:rsid w:val="008F0E1F"/>
    <w:rsid w:val="008F1D8D"/>
    <w:rsid w:val="00907E2F"/>
    <w:rsid w:val="0091506E"/>
    <w:rsid w:val="0092551A"/>
    <w:rsid w:val="009345AD"/>
    <w:rsid w:val="00937395"/>
    <w:rsid w:val="00941691"/>
    <w:rsid w:val="00943294"/>
    <w:rsid w:val="00943A27"/>
    <w:rsid w:val="009470BD"/>
    <w:rsid w:val="009504F9"/>
    <w:rsid w:val="009553E5"/>
    <w:rsid w:val="009609B0"/>
    <w:rsid w:val="009629C6"/>
    <w:rsid w:val="00964730"/>
    <w:rsid w:val="0097118E"/>
    <w:rsid w:val="009714FF"/>
    <w:rsid w:val="00973A98"/>
    <w:rsid w:val="00984B3B"/>
    <w:rsid w:val="009A0485"/>
    <w:rsid w:val="009A25DF"/>
    <w:rsid w:val="009A31C9"/>
    <w:rsid w:val="009B64B2"/>
    <w:rsid w:val="009B6F33"/>
    <w:rsid w:val="009C06E4"/>
    <w:rsid w:val="009C6684"/>
    <w:rsid w:val="009D0BAF"/>
    <w:rsid w:val="009D201D"/>
    <w:rsid w:val="009E62FC"/>
    <w:rsid w:val="009E6923"/>
    <w:rsid w:val="009F3D24"/>
    <w:rsid w:val="009F7721"/>
    <w:rsid w:val="00A036C5"/>
    <w:rsid w:val="00A062E8"/>
    <w:rsid w:val="00A06C64"/>
    <w:rsid w:val="00A24204"/>
    <w:rsid w:val="00A37751"/>
    <w:rsid w:val="00A44032"/>
    <w:rsid w:val="00A50C5F"/>
    <w:rsid w:val="00A558EB"/>
    <w:rsid w:val="00A573BE"/>
    <w:rsid w:val="00A67097"/>
    <w:rsid w:val="00A70082"/>
    <w:rsid w:val="00A74CF2"/>
    <w:rsid w:val="00A7593A"/>
    <w:rsid w:val="00A75ECA"/>
    <w:rsid w:val="00A77453"/>
    <w:rsid w:val="00A86795"/>
    <w:rsid w:val="00A90C06"/>
    <w:rsid w:val="00AA268F"/>
    <w:rsid w:val="00AB13FA"/>
    <w:rsid w:val="00AB17D8"/>
    <w:rsid w:val="00AB2822"/>
    <w:rsid w:val="00AC17B9"/>
    <w:rsid w:val="00AD4AD0"/>
    <w:rsid w:val="00AD5F0E"/>
    <w:rsid w:val="00AD749F"/>
    <w:rsid w:val="00AE11D7"/>
    <w:rsid w:val="00AE209B"/>
    <w:rsid w:val="00B071DB"/>
    <w:rsid w:val="00B175A3"/>
    <w:rsid w:val="00B2282E"/>
    <w:rsid w:val="00B26292"/>
    <w:rsid w:val="00B32969"/>
    <w:rsid w:val="00B35E0C"/>
    <w:rsid w:val="00B3679F"/>
    <w:rsid w:val="00B37102"/>
    <w:rsid w:val="00B42139"/>
    <w:rsid w:val="00B52EF5"/>
    <w:rsid w:val="00B643CE"/>
    <w:rsid w:val="00B64FB5"/>
    <w:rsid w:val="00B80F5E"/>
    <w:rsid w:val="00B87708"/>
    <w:rsid w:val="00B91DB0"/>
    <w:rsid w:val="00B9596C"/>
    <w:rsid w:val="00BA1601"/>
    <w:rsid w:val="00BA236E"/>
    <w:rsid w:val="00BB0764"/>
    <w:rsid w:val="00BB2580"/>
    <w:rsid w:val="00BB598F"/>
    <w:rsid w:val="00BB6EF4"/>
    <w:rsid w:val="00BB7D1F"/>
    <w:rsid w:val="00BC7A16"/>
    <w:rsid w:val="00BD53AA"/>
    <w:rsid w:val="00BD7078"/>
    <w:rsid w:val="00BE1C7D"/>
    <w:rsid w:val="00BE23E4"/>
    <w:rsid w:val="00BE63E7"/>
    <w:rsid w:val="00BF4733"/>
    <w:rsid w:val="00BF6331"/>
    <w:rsid w:val="00C0031E"/>
    <w:rsid w:val="00C17B06"/>
    <w:rsid w:val="00C2195E"/>
    <w:rsid w:val="00C30503"/>
    <w:rsid w:val="00C30EE8"/>
    <w:rsid w:val="00C316CB"/>
    <w:rsid w:val="00C3256D"/>
    <w:rsid w:val="00C32C59"/>
    <w:rsid w:val="00C3370F"/>
    <w:rsid w:val="00C33B43"/>
    <w:rsid w:val="00C42F0A"/>
    <w:rsid w:val="00C44711"/>
    <w:rsid w:val="00C45E21"/>
    <w:rsid w:val="00C4694D"/>
    <w:rsid w:val="00C533C8"/>
    <w:rsid w:val="00C826B0"/>
    <w:rsid w:val="00C86DCD"/>
    <w:rsid w:val="00CA1537"/>
    <w:rsid w:val="00CA40E6"/>
    <w:rsid w:val="00CA4437"/>
    <w:rsid w:val="00CA7567"/>
    <w:rsid w:val="00CB02BA"/>
    <w:rsid w:val="00CB5E4A"/>
    <w:rsid w:val="00CB797C"/>
    <w:rsid w:val="00CC79C8"/>
    <w:rsid w:val="00CD12B2"/>
    <w:rsid w:val="00CD350E"/>
    <w:rsid w:val="00CD699B"/>
    <w:rsid w:val="00CE74A8"/>
    <w:rsid w:val="00CF6FE3"/>
    <w:rsid w:val="00CF785F"/>
    <w:rsid w:val="00CF7B06"/>
    <w:rsid w:val="00D100CD"/>
    <w:rsid w:val="00D20343"/>
    <w:rsid w:val="00D21B3D"/>
    <w:rsid w:val="00D240D2"/>
    <w:rsid w:val="00D312B1"/>
    <w:rsid w:val="00D36A76"/>
    <w:rsid w:val="00D400A5"/>
    <w:rsid w:val="00D435DC"/>
    <w:rsid w:val="00D47385"/>
    <w:rsid w:val="00D5262F"/>
    <w:rsid w:val="00D535E4"/>
    <w:rsid w:val="00D62344"/>
    <w:rsid w:val="00D627D4"/>
    <w:rsid w:val="00D666BC"/>
    <w:rsid w:val="00D75824"/>
    <w:rsid w:val="00D77E17"/>
    <w:rsid w:val="00D85120"/>
    <w:rsid w:val="00D959D4"/>
    <w:rsid w:val="00DA3631"/>
    <w:rsid w:val="00DA4FD9"/>
    <w:rsid w:val="00DA7072"/>
    <w:rsid w:val="00DA7D76"/>
    <w:rsid w:val="00DB4DE5"/>
    <w:rsid w:val="00DB6549"/>
    <w:rsid w:val="00DB78D7"/>
    <w:rsid w:val="00DC038C"/>
    <w:rsid w:val="00DC1CFD"/>
    <w:rsid w:val="00DC699F"/>
    <w:rsid w:val="00DC7979"/>
    <w:rsid w:val="00DD0E61"/>
    <w:rsid w:val="00DE5913"/>
    <w:rsid w:val="00DE5B5D"/>
    <w:rsid w:val="00DE5D82"/>
    <w:rsid w:val="00DF4222"/>
    <w:rsid w:val="00DF6747"/>
    <w:rsid w:val="00E051FE"/>
    <w:rsid w:val="00E05F0C"/>
    <w:rsid w:val="00E108E7"/>
    <w:rsid w:val="00E13CAB"/>
    <w:rsid w:val="00E1544B"/>
    <w:rsid w:val="00E15E7F"/>
    <w:rsid w:val="00E17DE7"/>
    <w:rsid w:val="00E3030E"/>
    <w:rsid w:val="00E31545"/>
    <w:rsid w:val="00E439B8"/>
    <w:rsid w:val="00E44983"/>
    <w:rsid w:val="00E476F0"/>
    <w:rsid w:val="00E54A32"/>
    <w:rsid w:val="00E55A55"/>
    <w:rsid w:val="00E575AD"/>
    <w:rsid w:val="00E6289C"/>
    <w:rsid w:val="00E749EE"/>
    <w:rsid w:val="00E7524B"/>
    <w:rsid w:val="00E756A8"/>
    <w:rsid w:val="00E814D7"/>
    <w:rsid w:val="00E83C12"/>
    <w:rsid w:val="00E91A7C"/>
    <w:rsid w:val="00E91D52"/>
    <w:rsid w:val="00E95BBB"/>
    <w:rsid w:val="00E97CD5"/>
    <w:rsid w:val="00EA155B"/>
    <w:rsid w:val="00EA1DA5"/>
    <w:rsid w:val="00EA36AB"/>
    <w:rsid w:val="00EA5F01"/>
    <w:rsid w:val="00EB297F"/>
    <w:rsid w:val="00EC61A5"/>
    <w:rsid w:val="00EC7F03"/>
    <w:rsid w:val="00ED08A9"/>
    <w:rsid w:val="00ED3ACE"/>
    <w:rsid w:val="00ED76A7"/>
    <w:rsid w:val="00EE44D3"/>
    <w:rsid w:val="00EE54E9"/>
    <w:rsid w:val="00EF32FE"/>
    <w:rsid w:val="00EF375A"/>
    <w:rsid w:val="00F0458B"/>
    <w:rsid w:val="00F073FA"/>
    <w:rsid w:val="00F204EF"/>
    <w:rsid w:val="00F32B0B"/>
    <w:rsid w:val="00F34B26"/>
    <w:rsid w:val="00F375AC"/>
    <w:rsid w:val="00F400F7"/>
    <w:rsid w:val="00F4422A"/>
    <w:rsid w:val="00F52A2F"/>
    <w:rsid w:val="00F53225"/>
    <w:rsid w:val="00F62FAE"/>
    <w:rsid w:val="00F64FA2"/>
    <w:rsid w:val="00F67739"/>
    <w:rsid w:val="00F73D39"/>
    <w:rsid w:val="00F74A2B"/>
    <w:rsid w:val="00F824A6"/>
    <w:rsid w:val="00F8301B"/>
    <w:rsid w:val="00FA2D7D"/>
    <w:rsid w:val="00FA510F"/>
    <w:rsid w:val="00FA7E8C"/>
    <w:rsid w:val="00FC00FC"/>
    <w:rsid w:val="00FC3B07"/>
    <w:rsid w:val="00FD3736"/>
    <w:rsid w:val="00FD55A5"/>
    <w:rsid w:val="00FE2D80"/>
    <w:rsid w:val="00FF2C59"/>
    <w:rsid w:val="00FF5AC3"/>
    <w:rsid w:val="00FF67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64E2C"/>
  <w15:docId w15:val="{BD8C915B-3F94-4EA7-A8B8-7BC375AD7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5E4"/>
  </w:style>
  <w:style w:type="paragraph" w:styleId="Heading1">
    <w:name w:val="heading 1"/>
    <w:basedOn w:val="Normal"/>
    <w:next w:val="Normal"/>
    <w:link w:val="Heading1Char"/>
    <w:uiPriority w:val="9"/>
    <w:qFormat/>
    <w:rsid w:val="00C826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26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75EC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826B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826B0"/>
    <w:rPr>
      <w:rFonts w:eastAsiaTheme="minorEastAsia"/>
      <w:lang w:val="en-US"/>
    </w:rPr>
  </w:style>
  <w:style w:type="paragraph" w:styleId="BalloonText">
    <w:name w:val="Balloon Text"/>
    <w:basedOn w:val="Normal"/>
    <w:link w:val="BalloonTextChar"/>
    <w:uiPriority w:val="99"/>
    <w:semiHidden/>
    <w:unhideWhenUsed/>
    <w:rsid w:val="00C826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6B0"/>
    <w:rPr>
      <w:rFonts w:ascii="Tahoma" w:hAnsi="Tahoma" w:cs="Tahoma"/>
      <w:sz w:val="16"/>
      <w:szCs w:val="16"/>
    </w:rPr>
  </w:style>
  <w:style w:type="character" w:customStyle="1" w:styleId="Heading1Char">
    <w:name w:val="Heading 1 Char"/>
    <w:basedOn w:val="DefaultParagraphFont"/>
    <w:link w:val="Heading1"/>
    <w:uiPriority w:val="9"/>
    <w:rsid w:val="00C826B0"/>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C826B0"/>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C826B0"/>
    <w:pPr>
      <w:spacing w:after="0" w:line="240" w:lineRule="auto"/>
      <w:ind w:left="720"/>
      <w:contextualSpacing/>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C826B0"/>
    <w:rPr>
      <w:rFonts w:asciiTheme="majorHAnsi" w:eastAsiaTheme="majorEastAsia" w:hAnsiTheme="majorHAnsi" w:cstheme="majorBidi"/>
      <w:b/>
      <w:bCs/>
      <w:color w:val="4F81BD" w:themeColor="accent1"/>
      <w:sz w:val="26"/>
      <w:szCs w:val="26"/>
    </w:rPr>
  </w:style>
  <w:style w:type="paragraph" w:customStyle="1" w:styleId="DHBodycopy">
    <w:name w:val="DH Body copy"/>
    <w:basedOn w:val="Normal"/>
    <w:rsid w:val="00C826B0"/>
    <w:pPr>
      <w:spacing w:after="0" w:line="320" w:lineRule="exact"/>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C826B0"/>
    <w:pPr>
      <w:spacing w:after="0" w:line="240" w:lineRule="auto"/>
    </w:pPr>
    <w:rPr>
      <w:rFonts w:ascii="Times New Roman" w:eastAsia="Times New Roman" w:hAnsi="Times New Roman" w:cs="Times New Roman"/>
      <w:sz w:val="20"/>
      <w:szCs w:val="24"/>
    </w:rPr>
  </w:style>
  <w:style w:type="character" w:customStyle="1" w:styleId="FootnoteTextChar">
    <w:name w:val="Footnote Text Char"/>
    <w:basedOn w:val="DefaultParagraphFont"/>
    <w:link w:val="FootnoteText"/>
    <w:uiPriority w:val="99"/>
    <w:semiHidden/>
    <w:rsid w:val="00C826B0"/>
    <w:rPr>
      <w:rFonts w:ascii="Times New Roman" w:eastAsia="Times New Roman" w:hAnsi="Times New Roman" w:cs="Times New Roman"/>
      <w:sz w:val="20"/>
      <w:szCs w:val="24"/>
    </w:rPr>
  </w:style>
  <w:style w:type="character" w:styleId="FootnoteReference">
    <w:name w:val="footnote reference"/>
    <w:basedOn w:val="DefaultParagraphFont"/>
    <w:uiPriority w:val="99"/>
    <w:semiHidden/>
    <w:unhideWhenUsed/>
    <w:rsid w:val="00C826B0"/>
    <w:rPr>
      <w:vertAlign w:val="superscript"/>
    </w:rPr>
  </w:style>
  <w:style w:type="character" w:styleId="Hyperlink">
    <w:name w:val="Hyperlink"/>
    <w:basedOn w:val="DefaultParagraphFont"/>
    <w:uiPriority w:val="99"/>
    <w:unhideWhenUsed/>
    <w:rsid w:val="00C826B0"/>
    <w:rPr>
      <w:color w:val="0000FF" w:themeColor="hyperlink"/>
      <w:u w:val="single"/>
    </w:rPr>
  </w:style>
  <w:style w:type="table" w:styleId="TableGrid">
    <w:name w:val="Table Grid"/>
    <w:basedOn w:val="TableNormal"/>
    <w:uiPriority w:val="39"/>
    <w:rsid w:val="002B4C54"/>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2B4C54"/>
    <w:rPr>
      <w:b/>
      <w:bCs/>
      <w:smallCaps/>
      <w:spacing w:val="5"/>
    </w:rPr>
  </w:style>
  <w:style w:type="character" w:styleId="Strong">
    <w:name w:val="Strong"/>
    <w:basedOn w:val="DefaultParagraphFont"/>
    <w:uiPriority w:val="22"/>
    <w:qFormat/>
    <w:rsid w:val="00BE63E7"/>
    <w:rPr>
      <w:b/>
      <w:bCs/>
    </w:rPr>
  </w:style>
  <w:style w:type="paragraph" w:styleId="NormalWeb">
    <w:name w:val="Normal (Web)"/>
    <w:basedOn w:val="Normal"/>
    <w:uiPriority w:val="99"/>
    <w:unhideWhenUsed/>
    <w:rsid w:val="00BE63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BB7D1F"/>
    <w:rPr>
      <w:color w:val="800080" w:themeColor="followedHyperlink"/>
      <w:u w:val="single"/>
    </w:rPr>
  </w:style>
  <w:style w:type="paragraph" w:styleId="Header">
    <w:name w:val="header"/>
    <w:basedOn w:val="Normal"/>
    <w:link w:val="HeaderChar"/>
    <w:uiPriority w:val="99"/>
    <w:unhideWhenUsed/>
    <w:rsid w:val="004042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4217"/>
  </w:style>
  <w:style w:type="paragraph" w:styleId="Footer">
    <w:name w:val="footer"/>
    <w:basedOn w:val="Normal"/>
    <w:link w:val="FooterChar"/>
    <w:uiPriority w:val="99"/>
    <w:unhideWhenUsed/>
    <w:rsid w:val="004042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4217"/>
  </w:style>
  <w:style w:type="paragraph" w:customStyle="1" w:styleId="DHTertiaryHeading">
    <w:name w:val="DH Tertiary Heading"/>
    <w:basedOn w:val="Normal"/>
    <w:rsid w:val="00404217"/>
    <w:pPr>
      <w:spacing w:after="0" w:line="240" w:lineRule="auto"/>
    </w:pPr>
    <w:rPr>
      <w:rFonts w:ascii="Times New Roman" w:eastAsia="Times New Roman" w:hAnsi="Times New Roman" w:cs="Arial"/>
      <w:b/>
      <w:color w:val="339966"/>
      <w:sz w:val="28"/>
      <w:szCs w:val="28"/>
      <w:lang w:eastAsia="en-GB"/>
    </w:rPr>
  </w:style>
  <w:style w:type="paragraph" w:styleId="TOCHeading">
    <w:name w:val="TOC Heading"/>
    <w:basedOn w:val="Heading1"/>
    <w:next w:val="Normal"/>
    <w:uiPriority w:val="39"/>
    <w:unhideWhenUsed/>
    <w:qFormat/>
    <w:rsid w:val="00404217"/>
    <w:pPr>
      <w:outlineLvl w:val="9"/>
    </w:pPr>
    <w:rPr>
      <w:lang w:val="en-US"/>
    </w:rPr>
  </w:style>
  <w:style w:type="paragraph" w:styleId="TOC2">
    <w:name w:val="toc 2"/>
    <w:basedOn w:val="Normal"/>
    <w:next w:val="Normal"/>
    <w:autoRedefine/>
    <w:uiPriority w:val="39"/>
    <w:unhideWhenUsed/>
    <w:qFormat/>
    <w:rsid w:val="004B5D8F"/>
    <w:pPr>
      <w:tabs>
        <w:tab w:val="right" w:leader="dot" w:pos="9016"/>
      </w:tabs>
      <w:spacing w:after="80"/>
      <w:ind w:left="221"/>
    </w:pPr>
    <w:rPr>
      <w:rFonts w:eastAsiaTheme="minorEastAsia"/>
      <w:lang w:val="en-US"/>
    </w:rPr>
  </w:style>
  <w:style w:type="paragraph" w:styleId="TOC1">
    <w:name w:val="toc 1"/>
    <w:basedOn w:val="Normal"/>
    <w:next w:val="Normal"/>
    <w:autoRedefine/>
    <w:uiPriority w:val="39"/>
    <w:unhideWhenUsed/>
    <w:qFormat/>
    <w:rsid w:val="00404217"/>
    <w:pPr>
      <w:spacing w:after="100"/>
    </w:pPr>
    <w:rPr>
      <w:rFonts w:eastAsiaTheme="minorEastAsia"/>
      <w:lang w:val="en-US"/>
    </w:rPr>
  </w:style>
  <w:style w:type="paragraph" w:styleId="TOC3">
    <w:name w:val="toc 3"/>
    <w:basedOn w:val="Normal"/>
    <w:next w:val="Normal"/>
    <w:autoRedefine/>
    <w:uiPriority w:val="39"/>
    <w:unhideWhenUsed/>
    <w:qFormat/>
    <w:rsid w:val="00404217"/>
    <w:pPr>
      <w:spacing w:after="100"/>
      <w:ind w:left="440"/>
    </w:pPr>
    <w:rPr>
      <w:rFonts w:eastAsiaTheme="minorEastAsia"/>
      <w:lang w:val="en-US"/>
    </w:rPr>
  </w:style>
  <w:style w:type="character" w:styleId="CommentReference">
    <w:name w:val="annotation reference"/>
    <w:basedOn w:val="DefaultParagraphFont"/>
    <w:uiPriority w:val="99"/>
    <w:semiHidden/>
    <w:unhideWhenUsed/>
    <w:rsid w:val="009470BD"/>
    <w:rPr>
      <w:sz w:val="16"/>
      <w:szCs w:val="16"/>
    </w:rPr>
  </w:style>
  <w:style w:type="paragraph" w:styleId="CommentText">
    <w:name w:val="annotation text"/>
    <w:basedOn w:val="Normal"/>
    <w:link w:val="CommentTextChar"/>
    <w:uiPriority w:val="99"/>
    <w:semiHidden/>
    <w:unhideWhenUsed/>
    <w:rsid w:val="009470BD"/>
    <w:pPr>
      <w:spacing w:line="240" w:lineRule="auto"/>
    </w:pPr>
    <w:rPr>
      <w:sz w:val="20"/>
      <w:szCs w:val="20"/>
    </w:rPr>
  </w:style>
  <w:style w:type="character" w:customStyle="1" w:styleId="CommentTextChar">
    <w:name w:val="Comment Text Char"/>
    <w:basedOn w:val="DefaultParagraphFont"/>
    <w:link w:val="CommentText"/>
    <w:uiPriority w:val="99"/>
    <w:semiHidden/>
    <w:rsid w:val="009470BD"/>
    <w:rPr>
      <w:sz w:val="20"/>
      <w:szCs w:val="20"/>
    </w:rPr>
  </w:style>
  <w:style w:type="paragraph" w:styleId="CommentSubject">
    <w:name w:val="annotation subject"/>
    <w:basedOn w:val="CommentText"/>
    <w:next w:val="CommentText"/>
    <w:link w:val="CommentSubjectChar"/>
    <w:uiPriority w:val="99"/>
    <w:semiHidden/>
    <w:unhideWhenUsed/>
    <w:rsid w:val="009470BD"/>
    <w:rPr>
      <w:b/>
      <w:bCs/>
    </w:rPr>
  </w:style>
  <w:style w:type="character" w:customStyle="1" w:styleId="CommentSubjectChar">
    <w:name w:val="Comment Subject Char"/>
    <w:basedOn w:val="CommentTextChar"/>
    <w:link w:val="CommentSubject"/>
    <w:uiPriority w:val="99"/>
    <w:semiHidden/>
    <w:rsid w:val="009470BD"/>
    <w:rPr>
      <w:b/>
      <w:bCs/>
      <w:sz w:val="20"/>
      <w:szCs w:val="20"/>
    </w:rPr>
  </w:style>
  <w:style w:type="character" w:styleId="PlaceholderText">
    <w:name w:val="Placeholder Text"/>
    <w:basedOn w:val="DefaultParagraphFont"/>
    <w:uiPriority w:val="99"/>
    <w:semiHidden/>
    <w:rsid w:val="008F0597"/>
    <w:rPr>
      <w:color w:val="808080"/>
    </w:rPr>
  </w:style>
  <w:style w:type="paragraph" w:customStyle="1" w:styleId="xmsonormal">
    <w:name w:val="x_msonormal"/>
    <w:basedOn w:val="Normal"/>
    <w:rsid w:val="00E91A7C"/>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6E4910"/>
    <w:rPr>
      <w:i/>
      <w:iCs/>
    </w:rPr>
  </w:style>
  <w:style w:type="character" w:customStyle="1" w:styleId="Heading3Char">
    <w:name w:val="Heading 3 Char"/>
    <w:basedOn w:val="DefaultParagraphFont"/>
    <w:link w:val="Heading3"/>
    <w:uiPriority w:val="9"/>
    <w:rsid w:val="00A75EC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693744">
      <w:bodyDiv w:val="1"/>
      <w:marLeft w:val="0"/>
      <w:marRight w:val="0"/>
      <w:marTop w:val="0"/>
      <w:marBottom w:val="0"/>
      <w:divBdr>
        <w:top w:val="none" w:sz="0" w:space="0" w:color="auto"/>
        <w:left w:val="none" w:sz="0" w:space="0" w:color="auto"/>
        <w:bottom w:val="none" w:sz="0" w:space="0" w:color="auto"/>
        <w:right w:val="none" w:sz="0" w:space="0" w:color="auto"/>
      </w:divBdr>
    </w:div>
    <w:div w:id="402221450">
      <w:bodyDiv w:val="1"/>
      <w:marLeft w:val="0"/>
      <w:marRight w:val="0"/>
      <w:marTop w:val="0"/>
      <w:marBottom w:val="0"/>
      <w:divBdr>
        <w:top w:val="none" w:sz="0" w:space="0" w:color="auto"/>
        <w:left w:val="none" w:sz="0" w:space="0" w:color="auto"/>
        <w:bottom w:val="none" w:sz="0" w:space="0" w:color="auto"/>
        <w:right w:val="none" w:sz="0" w:space="0" w:color="auto"/>
      </w:divBdr>
    </w:div>
    <w:div w:id="914780384">
      <w:bodyDiv w:val="1"/>
      <w:marLeft w:val="0"/>
      <w:marRight w:val="0"/>
      <w:marTop w:val="0"/>
      <w:marBottom w:val="0"/>
      <w:divBdr>
        <w:top w:val="none" w:sz="0" w:space="0" w:color="auto"/>
        <w:left w:val="none" w:sz="0" w:space="0" w:color="auto"/>
        <w:bottom w:val="none" w:sz="0" w:space="0" w:color="auto"/>
        <w:right w:val="none" w:sz="0" w:space="0" w:color="auto"/>
      </w:divBdr>
    </w:div>
    <w:div w:id="1247691108">
      <w:bodyDiv w:val="1"/>
      <w:marLeft w:val="0"/>
      <w:marRight w:val="0"/>
      <w:marTop w:val="0"/>
      <w:marBottom w:val="0"/>
      <w:divBdr>
        <w:top w:val="none" w:sz="0" w:space="0" w:color="auto"/>
        <w:left w:val="none" w:sz="0" w:space="0" w:color="auto"/>
        <w:bottom w:val="none" w:sz="0" w:space="0" w:color="auto"/>
        <w:right w:val="none" w:sz="0" w:space="0" w:color="auto"/>
      </w:divBdr>
    </w:div>
    <w:div w:id="1285037658">
      <w:bodyDiv w:val="1"/>
      <w:marLeft w:val="0"/>
      <w:marRight w:val="0"/>
      <w:marTop w:val="0"/>
      <w:marBottom w:val="0"/>
      <w:divBdr>
        <w:top w:val="none" w:sz="0" w:space="0" w:color="auto"/>
        <w:left w:val="none" w:sz="0" w:space="0" w:color="auto"/>
        <w:bottom w:val="none" w:sz="0" w:space="0" w:color="auto"/>
        <w:right w:val="none" w:sz="0" w:space="0" w:color="auto"/>
      </w:divBdr>
    </w:div>
    <w:div w:id="1404059598">
      <w:bodyDiv w:val="1"/>
      <w:marLeft w:val="0"/>
      <w:marRight w:val="0"/>
      <w:marTop w:val="0"/>
      <w:marBottom w:val="0"/>
      <w:divBdr>
        <w:top w:val="none" w:sz="0" w:space="0" w:color="auto"/>
        <w:left w:val="none" w:sz="0" w:space="0" w:color="auto"/>
        <w:bottom w:val="none" w:sz="0" w:space="0" w:color="auto"/>
        <w:right w:val="none" w:sz="0" w:space="0" w:color="auto"/>
      </w:divBdr>
    </w:div>
    <w:div w:id="1431925022">
      <w:bodyDiv w:val="1"/>
      <w:marLeft w:val="0"/>
      <w:marRight w:val="0"/>
      <w:marTop w:val="0"/>
      <w:marBottom w:val="0"/>
      <w:divBdr>
        <w:top w:val="none" w:sz="0" w:space="0" w:color="auto"/>
        <w:left w:val="none" w:sz="0" w:space="0" w:color="auto"/>
        <w:bottom w:val="none" w:sz="0" w:space="0" w:color="auto"/>
        <w:right w:val="none" w:sz="0" w:space="0" w:color="auto"/>
      </w:divBdr>
    </w:div>
    <w:div w:id="1663002989">
      <w:bodyDiv w:val="1"/>
      <w:marLeft w:val="0"/>
      <w:marRight w:val="0"/>
      <w:marTop w:val="0"/>
      <w:marBottom w:val="0"/>
      <w:divBdr>
        <w:top w:val="none" w:sz="0" w:space="0" w:color="auto"/>
        <w:left w:val="none" w:sz="0" w:space="0" w:color="auto"/>
        <w:bottom w:val="none" w:sz="0" w:space="0" w:color="auto"/>
        <w:right w:val="none" w:sz="0" w:space="0" w:color="auto"/>
      </w:divBdr>
    </w:div>
    <w:div w:id="1969970996">
      <w:bodyDiv w:val="1"/>
      <w:marLeft w:val="0"/>
      <w:marRight w:val="0"/>
      <w:marTop w:val="0"/>
      <w:marBottom w:val="0"/>
      <w:divBdr>
        <w:top w:val="none" w:sz="0" w:space="0" w:color="auto"/>
        <w:left w:val="none" w:sz="0" w:space="0" w:color="auto"/>
        <w:bottom w:val="none" w:sz="0" w:space="0" w:color="auto"/>
        <w:right w:val="none" w:sz="0" w:space="0" w:color="auto"/>
      </w:divBdr>
      <w:divsChild>
        <w:div w:id="1685863841">
          <w:marLeft w:val="360"/>
          <w:marRight w:val="0"/>
          <w:marTop w:val="200"/>
          <w:marBottom w:val="0"/>
          <w:divBdr>
            <w:top w:val="none" w:sz="0" w:space="0" w:color="auto"/>
            <w:left w:val="none" w:sz="0" w:space="0" w:color="auto"/>
            <w:bottom w:val="none" w:sz="0" w:space="0" w:color="auto"/>
            <w:right w:val="none" w:sz="0" w:space="0" w:color="auto"/>
          </w:divBdr>
        </w:div>
      </w:divsChild>
    </w:div>
    <w:div w:id="2099213458">
      <w:bodyDiv w:val="1"/>
      <w:marLeft w:val="0"/>
      <w:marRight w:val="0"/>
      <w:marTop w:val="0"/>
      <w:marBottom w:val="0"/>
      <w:divBdr>
        <w:top w:val="none" w:sz="0" w:space="0" w:color="auto"/>
        <w:left w:val="none" w:sz="0" w:space="0" w:color="auto"/>
        <w:bottom w:val="none" w:sz="0" w:space="0" w:color="auto"/>
        <w:right w:val="none" w:sz="0" w:space="0" w:color="auto"/>
      </w:divBdr>
      <w:divsChild>
        <w:div w:id="860168">
          <w:marLeft w:val="360"/>
          <w:marRight w:val="0"/>
          <w:marTop w:val="200"/>
          <w:marBottom w:val="0"/>
          <w:divBdr>
            <w:top w:val="none" w:sz="0" w:space="0" w:color="auto"/>
            <w:left w:val="none" w:sz="0" w:space="0" w:color="auto"/>
            <w:bottom w:val="none" w:sz="0" w:space="0" w:color="auto"/>
            <w:right w:val="none" w:sz="0" w:space="0" w:color="auto"/>
          </w:divBdr>
        </w:div>
        <w:div w:id="627317746">
          <w:marLeft w:val="360"/>
          <w:marRight w:val="0"/>
          <w:marTop w:val="200"/>
          <w:marBottom w:val="0"/>
          <w:divBdr>
            <w:top w:val="none" w:sz="0" w:space="0" w:color="auto"/>
            <w:left w:val="none" w:sz="0" w:space="0" w:color="auto"/>
            <w:bottom w:val="none" w:sz="0" w:space="0" w:color="auto"/>
            <w:right w:val="none" w:sz="0" w:space="0" w:color="auto"/>
          </w:divBdr>
        </w:div>
        <w:div w:id="706754779">
          <w:marLeft w:val="360"/>
          <w:marRight w:val="0"/>
          <w:marTop w:val="200"/>
          <w:marBottom w:val="0"/>
          <w:divBdr>
            <w:top w:val="none" w:sz="0" w:space="0" w:color="auto"/>
            <w:left w:val="none" w:sz="0" w:space="0" w:color="auto"/>
            <w:bottom w:val="none" w:sz="0" w:space="0" w:color="auto"/>
            <w:right w:val="none" w:sz="0" w:space="0" w:color="auto"/>
          </w:divBdr>
        </w:div>
        <w:div w:id="86332491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emf" Id="rId13" /><Relationship Type="http://schemas.openxmlformats.org/officeDocument/2006/relationships/package" Target="embeddings/Microsoft_Word_Document2.docx" Id="rId18" /><Relationship Type="http://schemas.openxmlformats.org/officeDocument/2006/relationships/package" Target="embeddings/Microsoft_Word_Document6.docx" Id="rId26" /><Relationship Type="http://schemas.openxmlformats.org/officeDocument/2006/relationships/image" Target="media/image15.emf" Id="rId39" /><Relationship Type="http://schemas.openxmlformats.org/officeDocument/2006/relationships/image" Target="media/image6.emf" Id="rId21" /><Relationship Type="http://schemas.openxmlformats.org/officeDocument/2006/relationships/package" Target="embeddings/Microsoft_Word_Document10.docx" Id="rId34" /><Relationship Type="http://schemas.openxmlformats.org/officeDocument/2006/relationships/package" Target="embeddings/Microsoft_Word_Document14.docx" Id="rId42" /><Relationship Type="http://schemas.openxmlformats.org/officeDocument/2006/relationships/image" Target="media/image19.emf" Id="rId47" /><Relationship Type="http://schemas.openxmlformats.org/officeDocument/2006/relationships/image" Target="media/image20.emf" Id="rId50" /><Relationship Type="http://schemas.openxmlformats.org/officeDocument/2006/relationships/package" Target="embeddings/Microsoft_Word_Document20.docx" Id="rId55" /><Relationship Type="http://schemas.openxmlformats.org/officeDocument/2006/relationships/footer" Target="footer1.xml" Id="rId63" /><Relationship Type="http://schemas.openxmlformats.org/officeDocument/2006/relationships/webSettings" Target="webSettings.xml" Id="rId7" /><Relationship Type="http://schemas.openxmlformats.org/officeDocument/2006/relationships/oleObject" Target="embeddings/oleObject1.bin" Id="rId16" /><Relationship Type="http://schemas.openxmlformats.org/officeDocument/2006/relationships/package" Target="embeddings/Microsoft_Word_Document3.docx" Id="rId20" /><Relationship Type="http://schemas.openxmlformats.org/officeDocument/2006/relationships/image" Target="media/image10.emf" Id="rId29" /><Relationship Type="http://schemas.openxmlformats.org/officeDocument/2006/relationships/image" Target="media/image16.emf" Id="rId41" /><Relationship Type="http://schemas.openxmlformats.org/officeDocument/2006/relationships/image" Target="media/image22.emf" Id="rId54" /><Relationship Type="http://schemas.openxmlformats.org/officeDocument/2006/relationships/header" Target="header1.xml"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emf" Id="rId11" /><Relationship Type="http://schemas.openxmlformats.org/officeDocument/2006/relationships/package" Target="embeddings/Microsoft_Word_Document5.docx" Id="rId24" /><Relationship Type="http://schemas.openxmlformats.org/officeDocument/2006/relationships/package" Target="embeddings/Microsoft_Word_Document9.docx" Id="rId32" /><Relationship Type="http://schemas.openxmlformats.org/officeDocument/2006/relationships/image" Target="media/image14.emf" Id="rId37" /><Relationship Type="http://schemas.openxmlformats.org/officeDocument/2006/relationships/package" Target="embeddings/Microsoft_Word_Document13.docx" Id="rId40" /><Relationship Type="http://schemas.openxmlformats.org/officeDocument/2006/relationships/image" Target="media/image18.emf" Id="rId45" /><Relationship Type="http://schemas.openxmlformats.org/officeDocument/2006/relationships/package" Target="embeddings/Microsoft_Word_Document19.docx" Id="rId53" /><Relationship Type="http://schemas.openxmlformats.org/officeDocument/2006/relationships/image" Target="media/image24.emf" Id="rId58" /><Relationship Type="http://schemas.openxmlformats.org/officeDocument/2006/relationships/theme" Target="theme/theme1.xml" Id="rId66" /><Relationship Type="http://schemas.openxmlformats.org/officeDocument/2006/relationships/styles" Target="styles.xml" Id="rId5" /><Relationship Type="http://schemas.openxmlformats.org/officeDocument/2006/relationships/image" Target="media/image3.emf" Id="rId15" /><Relationship Type="http://schemas.openxmlformats.org/officeDocument/2006/relationships/image" Target="media/image7.emf" Id="rId23" /><Relationship Type="http://schemas.openxmlformats.org/officeDocument/2006/relationships/package" Target="embeddings/Microsoft_Word_Document7.docx" Id="rId28" /><Relationship Type="http://schemas.openxmlformats.org/officeDocument/2006/relationships/package" Target="embeddings/Microsoft_Word_Document11.docx" Id="rId36" /><Relationship Type="http://schemas.openxmlformats.org/officeDocument/2006/relationships/hyperlink" Target="https://learn.nes.nhs.scot/56866/family-nurse-partnership/clinical-practice/supervision/reflective-supervision-in-family-nurse-partnership-scotland" TargetMode="External" Id="rId49" /><Relationship Type="http://schemas.openxmlformats.org/officeDocument/2006/relationships/package" Target="embeddings/Microsoft_Word_Document21.docx" Id="rId57" /><Relationship Type="http://schemas.openxmlformats.org/officeDocument/2006/relationships/package" Target="embeddings/Microsoft_Word_Document23.docx" Id="rId61" /><Relationship Type="http://schemas.openxmlformats.org/officeDocument/2006/relationships/hyperlink" Target="https://learn.nes.nhs.scot/24381/family-nurse-partnership/education-programme/learning-packs" TargetMode="External" Id="rId10" /><Relationship Type="http://schemas.openxmlformats.org/officeDocument/2006/relationships/image" Target="media/image5.emf" Id="rId19" /><Relationship Type="http://schemas.openxmlformats.org/officeDocument/2006/relationships/image" Target="media/image11.emf" Id="rId31" /><Relationship Type="http://schemas.openxmlformats.org/officeDocument/2006/relationships/package" Target="embeddings/Microsoft_Word_Document15.docx" Id="rId44" /><Relationship Type="http://schemas.openxmlformats.org/officeDocument/2006/relationships/image" Target="media/image21.emf" Id="rId52" /><Relationship Type="http://schemas.openxmlformats.org/officeDocument/2006/relationships/image" Target="media/image25.emf" Id="rId60" /><Relationship Type="http://schemas.openxmlformats.org/officeDocument/2006/relationships/glossaryDocument" Target="glossary/document.xml" Id="rId6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package" Target="embeddings/Microsoft_Word_Document1.docx" Id="rId14" /><Relationship Type="http://schemas.openxmlformats.org/officeDocument/2006/relationships/package" Target="embeddings/Microsoft_Word_Document4.docx" Id="rId22" /><Relationship Type="http://schemas.openxmlformats.org/officeDocument/2006/relationships/image" Target="media/image9.emf" Id="rId27" /><Relationship Type="http://schemas.openxmlformats.org/officeDocument/2006/relationships/package" Target="embeddings/Microsoft_Word_Document8.docx" Id="rId30" /><Relationship Type="http://schemas.openxmlformats.org/officeDocument/2006/relationships/image" Target="media/image13.emf" Id="rId35" /><Relationship Type="http://schemas.openxmlformats.org/officeDocument/2006/relationships/image" Target="media/image17.emf" Id="rId43" /><Relationship Type="http://schemas.openxmlformats.org/officeDocument/2006/relationships/package" Target="embeddings/Microsoft_Word_Document17.docx" Id="rId48" /><Relationship Type="http://schemas.openxmlformats.org/officeDocument/2006/relationships/image" Target="media/image23.emf" Id="rId56" /><Relationship Type="http://schemas.openxmlformats.org/officeDocument/2006/relationships/fontTable" Target="fontTable.xml" Id="rId64" /><Relationship Type="http://schemas.openxmlformats.org/officeDocument/2006/relationships/footnotes" Target="footnotes.xml" Id="rId8" /><Relationship Type="http://schemas.openxmlformats.org/officeDocument/2006/relationships/package" Target="embeddings/Microsoft_Word_Document18.docx" Id="rId51" /><Relationship Type="http://schemas.openxmlformats.org/officeDocument/2006/relationships/customXml" Target="../customXml/item3.xml" Id="rId3" /><Relationship Type="http://schemas.openxmlformats.org/officeDocument/2006/relationships/package" Target="embeddings/Microsoft_Word_Document.docx" Id="rId12" /><Relationship Type="http://schemas.openxmlformats.org/officeDocument/2006/relationships/image" Target="media/image4.emf" Id="rId17" /><Relationship Type="http://schemas.openxmlformats.org/officeDocument/2006/relationships/image" Target="media/image8.emf" Id="rId25" /><Relationship Type="http://schemas.openxmlformats.org/officeDocument/2006/relationships/image" Target="media/image12.emf" Id="rId33" /><Relationship Type="http://schemas.openxmlformats.org/officeDocument/2006/relationships/package" Target="embeddings/Microsoft_Word_Document12.docx" Id="rId38" /><Relationship Type="http://schemas.openxmlformats.org/officeDocument/2006/relationships/package" Target="embeddings/Microsoft_Word_Document16.docx" Id="rId46" /><Relationship Type="http://schemas.openxmlformats.org/officeDocument/2006/relationships/package" Target="embeddings/Microsoft_Word_Document22.docx" Id="rId59" /><Relationship Type="http://schemas.openxmlformats.org/officeDocument/2006/relationships/customXml" Target="/customXML/item4.xml" Id="R571ca4004d384fd7" /></Relationships>
</file>

<file path=word/_rels/footnotes.xml.rels><?xml version="1.0" encoding="UTF-8" standalone="yes"?>
<Relationships xmlns="http://schemas.openxmlformats.org/package/2006/relationships"><Relationship Id="rId13" Type="http://schemas.openxmlformats.org/officeDocument/2006/relationships/hyperlink" Target="https://warwick.ac.uk/fac/sci/med/research/platform/wemwbs" TargetMode="External"/><Relationship Id="rId18" Type="http://schemas.openxmlformats.org/officeDocument/2006/relationships/hyperlink" Target="https://www.nhs.uk/live-well/healthy-body/the-effects-of-drugs/" TargetMode="External"/><Relationship Id="rId26" Type="http://schemas.openxmlformats.org/officeDocument/2006/relationships/hyperlink" Target="https://www.nhs.uk/live-well/healthy-body/the-effects-of-drugs/" TargetMode="External"/><Relationship Id="rId39" Type="http://schemas.openxmlformats.org/officeDocument/2006/relationships/hyperlink" Target="http://www.smoking2.nes.scot.nhs.uk/module4/index.html" TargetMode="External"/><Relationship Id="rId21" Type="http://schemas.openxmlformats.org/officeDocument/2006/relationships/hyperlink" Target="https://www.nhsinform.scot/illnesses-and-conditions/mental-health/anxiety" TargetMode="External"/><Relationship Id="rId34" Type="http://schemas.openxmlformats.org/officeDocument/2006/relationships/hyperlink" Target="https://www.gov.scot/Resource/0048/00487884.pdf" TargetMode="External"/><Relationship Id="rId42" Type="http://schemas.openxmlformats.org/officeDocument/2006/relationships/hyperlink" Target="http://www.who.int/childgrowth/standards/en/" TargetMode="External"/><Relationship Id="rId47" Type="http://schemas.openxmlformats.org/officeDocument/2006/relationships/hyperlink" Target="https://agesandstages.com/free-resources/resources/" TargetMode="External"/><Relationship Id="rId50" Type="http://schemas.openxmlformats.org/officeDocument/2006/relationships/hyperlink" Target="https://www.gov.scot/publications/nursing-2030-vision-9781788511001/" TargetMode="External"/><Relationship Id="rId55" Type="http://schemas.openxmlformats.org/officeDocument/2006/relationships/hyperlink" Target="https://www.nhs.uk/live-well/healthy-body/the-effects-of-drugs/" TargetMode="External"/><Relationship Id="rId7" Type="http://schemas.openxmlformats.org/officeDocument/2006/relationships/hyperlink" Target="https://www.nmc.org.uk/globalassets/sitedocuments/nmc-publications/nmc-code.pdf" TargetMode="External"/><Relationship Id="rId12" Type="http://schemas.openxmlformats.org/officeDocument/2006/relationships/hyperlink" Target="https://www.gov.scot/Publications/2005/03/20774/53766" TargetMode="External"/><Relationship Id="rId17" Type="http://schemas.openxmlformats.org/officeDocument/2006/relationships/hyperlink" Target="https://www.nes.scot.nhs.uk/media/3125/Delivery_of_Alcohol_brief_Interventions_spring_2010.pdf" TargetMode="External"/><Relationship Id="rId25" Type="http://schemas.openxmlformats.org/officeDocument/2006/relationships/hyperlink" Target="https://www.nhsinform.scot/healthy-living/stopping-smoking" TargetMode="External"/><Relationship Id="rId33" Type="http://schemas.openxmlformats.org/officeDocument/2006/relationships/hyperlink" Target="https://www.nice.org.uk/guidance/cg192" TargetMode="External"/><Relationship Id="rId38" Type="http://schemas.openxmlformats.org/officeDocument/2006/relationships/hyperlink" Target="http://www.who.int/elena/titles/exclusive_breastfeeding/en/" TargetMode="External"/><Relationship Id="rId46" Type="http://schemas.openxmlformats.org/officeDocument/2006/relationships/hyperlink" Target="https://www.isdscotland.org/Health-Topics/Child-Health/Child-Health-Programme/_docs/CHSP-PS-Clinical-Guidelines-2018-06-26-FINAL.pdf" TargetMode="External"/><Relationship Id="rId59" Type="http://schemas.openxmlformats.org/officeDocument/2006/relationships/hyperlink" Target="http://userpage.fu-berlin.de/~health/engscal.htm" TargetMode="External"/><Relationship Id="rId2" Type="http://schemas.openxmlformats.org/officeDocument/2006/relationships/hyperlink" Target="https://ico.org.uk/for-organisations/guide-to-data-protection/guide-to-the-general-data-protection-regulation-gdpr/" TargetMode="External"/><Relationship Id="rId16" Type="http://schemas.openxmlformats.org/officeDocument/2006/relationships/hyperlink" Target="http://www.healthscotland.scot/health-topics/alcohol/alcohol-overview" TargetMode="External"/><Relationship Id="rId20" Type="http://schemas.openxmlformats.org/officeDocument/2006/relationships/hyperlink" Target="https://www.gov.scot/Resource/0042/00420685.pdf" TargetMode="External"/><Relationship Id="rId29" Type="http://schemas.openxmlformats.org/officeDocument/2006/relationships/hyperlink" Target="https://warwick.ac.uk/fac/sci/med/research/platform/wemwbs" TargetMode="External"/><Relationship Id="rId41" Type="http://schemas.openxmlformats.org/officeDocument/2006/relationships/hyperlink" Target="https://www.nhsinform.scot/healthy-living/immunisation/when-to-immunise/pregnancy-and-baby" TargetMode="External"/><Relationship Id="rId54" Type="http://schemas.openxmlformats.org/officeDocument/2006/relationships/hyperlink" Target="https://www.nhsinform.scot/healthy-living/stopping-smoking" TargetMode="External"/><Relationship Id="rId1" Type="http://schemas.openxmlformats.org/officeDocument/2006/relationships/hyperlink" Target="https://www.nmc.org.uk/globalassets/sitedocuments/standards/nmc-standards-for-competence-for-registered-nurses.pdf" TargetMode="External"/><Relationship Id="rId6" Type="http://schemas.openxmlformats.org/officeDocument/2006/relationships/hyperlink" Target="https://ico.org.uk/" TargetMode="External"/><Relationship Id="rId11" Type="http://schemas.openxmlformats.org/officeDocument/2006/relationships/hyperlink" Target="https://www.scotpho.org.uk/population-dynamics/pregnancy-births-and-maternity/definitions" TargetMode="External"/><Relationship Id="rId24" Type="http://schemas.openxmlformats.org/officeDocument/2006/relationships/hyperlink" Target="https://www.gov.scot/Resource/0048/00487884.pdf" TargetMode="External"/><Relationship Id="rId32" Type="http://schemas.openxmlformats.org/officeDocument/2006/relationships/hyperlink" Target="https://www.nhsinform.scot/illnesses-and-conditions/mental-health/anxiety" TargetMode="External"/><Relationship Id="rId37" Type="http://schemas.openxmlformats.org/officeDocument/2006/relationships/hyperlink" Target="http://www.who.int/childgrowth/standards/en/" TargetMode="External"/><Relationship Id="rId40" Type="http://schemas.openxmlformats.org/officeDocument/2006/relationships/hyperlink" Target="http://www.who.int/tobacco/research/secondhand_smoke/en/" TargetMode="External"/><Relationship Id="rId45" Type="http://schemas.openxmlformats.org/officeDocument/2006/relationships/hyperlink" Target="http://asqagecalculator.com/" TargetMode="External"/><Relationship Id="rId53" Type="http://schemas.openxmlformats.org/officeDocument/2006/relationships/hyperlink" Target="https://www.gov.scot/Publications/2005/03/20774/53766" TargetMode="External"/><Relationship Id="rId58" Type="http://schemas.openxmlformats.org/officeDocument/2006/relationships/hyperlink" Target="https://warwick.ac.uk/fac/sci/med/research/platform/wemwbs" TargetMode="External"/><Relationship Id="rId5" Type="http://schemas.openxmlformats.org/officeDocument/2006/relationships/hyperlink" Target="http://www.legislation.gov.uk/ukpga/1978/29/contents" TargetMode="External"/><Relationship Id="rId15" Type="http://schemas.openxmlformats.org/officeDocument/2006/relationships/hyperlink" Target="https://www.nhsinform.scot/healthy-living/stopping-smoking" TargetMode="External"/><Relationship Id="rId23" Type="http://schemas.openxmlformats.org/officeDocument/2006/relationships/hyperlink" Target="https://www.sign.ac.uk/assets/sign127_update.pdf" TargetMode="External"/><Relationship Id="rId28" Type="http://schemas.openxmlformats.org/officeDocument/2006/relationships/hyperlink" Target="https://www.gov.scot/Resource/0042/00420685.pdf" TargetMode="External"/><Relationship Id="rId36" Type="http://schemas.openxmlformats.org/officeDocument/2006/relationships/hyperlink" Target="https://apps.who.int/iris/bitstream/handle/10665/44531/9789241501156_eng.pdf;jsessionid=E91ADE142AEB579CEEC212F5945D2496?sequence=1" TargetMode="External"/><Relationship Id="rId49" Type="http://schemas.openxmlformats.org/officeDocument/2006/relationships/hyperlink" Target="http://www.safelives.org.uk/sites/default/files/resources/Dash%20risk%20checklist%20quick%20start%20guidance%20FINAL_1.pdf" TargetMode="External"/><Relationship Id="rId57" Type="http://schemas.openxmlformats.org/officeDocument/2006/relationships/hyperlink" Target="https://www.gov.scot/Resource/0042/00420685.pdf" TargetMode="External"/><Relationship Id="rId10" Type="http://schemas.openxmlformats.org/officeDocument/2006/relationships/hyperlink" Target="https://www.legislation.gov.uk/asp/2003/13/contents" TargetMode="External"/><Relationship Id="rId19" Type="http://schemas.openxmlformats.org/officeDocument/2006/relationships/hyperlink" Target="http://www.healthscotland.scot/health-topics/drugs" TargetMode="External"/><Relationship Id="rId31" Type="http://schemas.openxmlformats.org/officeDocument/2006/relationships/hyperlink" Target="http://userpage.fu-berlin.de/~health/engscal.htm" TargetMode="External"/><Relationship Id="rId44" Type="http://schemas.openxmlformats.org/officeDocument/2006/relationships/hyperlink" Target="ttp://www.who.int/tobacco/research/secondhand_smoke/en/" TargetMode="External"/><Relationship Id="rId52" Type="http://schemas.openxmlformats.org/officeDocument/2006/relationships/hyperlink" Target="https://www.legislation.gov.uk/asp/2003/13/contents" TargetMode="External"/><Relationship Id="rId60" Type="http://schemas.openxmlformats.org/officeDocument/2006/relationships/hyperlink" Target="https://www.nhsinform.scot/illnesses-and-conditions/mental-health/anxiety" TargetMode="External"/><Relationship Id="rId4" Type="http://schemas.openxmlformats.org/officeDocument/2006/relationships/hyperlink" Target="https://www.scot.nhs.uk/about-nhs-scotland/" TargetMode="External"/><Relationship Id="rId9" Type="http://schemas.openxmlformats.org/officeDocument/2006/relationships/hyperlink" Target="https://www.isdscotland.org/Health-Topics/Child-Health/Child-Health-Programme/_docs/CHSP-PS-Clinical-Guidelines-2018-06-26-FINAL.pdf" TargetMode="External"/><Relationship Id="rId14" Type="http://schemas.openxmlformats.org/officeDocument/2006/relationships/hyperlink" Target="http://userpage.fu-berlin.de/~health/engscal.htm" TargetMode="External"/><Relationship Id="rId22" Type="http://schemas.openxmlformats.org/officeDocument/2006/relationships/hyperlink" Target="http://www.fresno.ucsf.edu/pediatrics/downloads/edinburghscale.pdf" TargetMode="External"/><Relationship Id="rId27" Type="http://schemas.openxmlformats.org/officeDocument/2006/relationships/hyperlink" Target="http://www.healthscotland.scot/health-topics/drugs" TargetMode="External"/><Relationship Id="rId30" Type="http://schemas.openxmlformats.org/officeDocument/2006/relationships/hyperlink" Target="https://www.corc.uk.net/media/1244/wemwbs_practitioneruserguide.pdf" TargetMode="External"/><Relationship Id="rId35" Type="http://schemas.openxmlformats.org/officeDocument/2006/relationships/hyperlink" Target="https://apps.who.int/iris/bitstream/handle/10665/277233/9789241550413-eng.pdf?ua=1" TargetMode="External"/><Relationship Id="rId43" Type="http://schemas.openxmlformats.org/officeDocument/2006/relationships/hyperlink" Target="http://www.who.int/elena/titles/exclusive_breastfeeding/en/" TargetMode="External"/><Relationship Id="rId48" Type="http://schemas.openxmlformats.org/officeDocument/2006/relationships/hyperlink" Target="http://www.safelives.org.uk/sites/default/files/resources/Dash%20risk%20checklist%20quick%20start%20guidance%20FINAL_1.pdf" TargetMode="External"/><Relationship Id="rId56" Type="http://schemas.openxmlformats.org/officeDocument/2006/relationships/hyperlink" Target="http://www.healthscotland.scot/health-topics/drugs" TargetMode="External"/><Relationship Id="rId8" Type="http://schemas.openxmlformats.org/officeDocument/2006/relationships/hyperlink" Target="http://www.ndc.scot.nhs.uk/Dictionary-A-Z/Definitions/index.asp?ID=128&amp;Title=CHI%20Number" TargetMode="External"/><Relationship Id="rId51" Type="http://schemas.openxmlformats.org/officeDocument/2006/relationships/hyperlink" Target="https://www.nmc.org.uk/standards/standards-for-nurses/standards-of-proficiency-for-registered-nurses/" TargetMode="External"/><Relationship Id="rId3" Type="http://schemas.openxmlformats.org/officeDocument/2006/relationships/hyperlink" Target="https://digital.nhs.uk/data-and-information/data-insights-and-statistics/data-standards-te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8C97317DC974C23BBBF1691314DA8C3"/>
        <w:category>
          <w:name w:val="General"/>
          <w:gallery w:val="placeholder"/>
        </w:category>
        <w:types>
          <w:type w:val="bbPlcHdr"/>
        </w:types>
        <w:behaviors>
          <w:behavior w:val="content"/>
        </w:behaviors>
        <w:guid w:val="{241008D6-FF43-4376-9CA2-F2E84AD05A62}"/>
      </w:docPartPr>
      <w:docPartBody>
        <w:p w:rsidR="009C3B91" w:rsidRDefault="009C3B91" w:rsidP="009C3B91">
          <w:pPr>
            <w:pStyle w:val="88C97317DC974C23BBBF1691314DA8C3"/>
          </w:pPr>
          <w:r>
            <w:rPr>
              <w:rFonts w:asciiTheme="majorHAnsi" w:eastAsiaTheme="majorEastAsia" w:hAnsiTheme="majorHAnsi" w:cstheme="majorBidi"/>
              <w:b/>
              <w:bCs/>
              <w:color w:val="2E74B5" w:themeColor="accent1" w:themeShade="BF"/>
              <w:sz w:val="48"/>
              <w:szCs w:val="48"/>
            </w:rPr>
            <w:t>[Type the document title]</w:t>
          </w:r>
        </w:p>
      </w:docPartBody>
    </w:docPart>
    <w:docPart>
      <w:docPartPr>
        <w:name w:val="527CD0B8E5E84465B2B75965556D5013"/>
        <w:category>
          <w:name w:val="General"/>
          <w:gallery w:val="placeholder"/>
        </w:category>
        <w:types>
          <w:type w:val="bbPlcHdr"/>
        </w:types>
        <w:behaviors>
          <w:behavior w:val="content"/>
        </w:behaviors>
        <w:guid w:val="{8B36F897-845B-4360-A9FA-CBEBA247FFE7}"/>
      </w:docPartPr>
      <w:docPartBody>
        <w:p w:rsidR="009C3B91" w:rsidRDefault="009C3B91" w:rsidP="009C3B91">
          <w:pPr>
            <w:pStyle w:val="527CD0B8E5E84465B2B75965556D5013"/>
          </w:pPr>
          <w:r>
            <w:rPr>
              <w:color w:val="393737" w:themeColor="background2" w:themeShade="3F"/>
              <w:sz w:val="28"/>
              <w:szCs w:val="28"/>
            </w:rPr>
            <w:t>[Type the document subtitle]</w:t>
          </w:r>
        </w:p>
      </w:docPartBody>
    </w:docPart>
    <w:docPart>
      <w:docPartPr>
        <w:name w:val="81AF105019FB46A3AA238B10B0D1CF95"/>
        <w:category>
          <w:name w:val="General"/>
          <w:gallery w:val="placeholder"/>
        </w:category>
        <w:types>
          <w:type w:val="bbPlcHdr"/>
        </w:types>
        <w:behaviors>
          <w:behavior w:val="content"/>
        </w:behaviors>
        <w:guid w:val="{AAA3B4AA-EE6D-4A11-80A9-646753E88E28}"/>
      </w:docPartPr>
      <w:docPartBody>
        <w:p w:rsidR="009C3B91" w:rsidRDefault="009C3B91" w:rsidP="009C3B91">
          <w:pPr>
            <w:pStyle w:val="81AF105019FB46A3AA238B10B0D1CF95"/>
          </w:pPr>
          <w:r>
            <w:rPr>
              <w:b/>
              <w:bCs/>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C3B91"/>
    <w:rsid w:val="00001F03"/>
    <w:rsid w:val="000529D2"/>
    <w:rsid w:val="000711F4"/>
    <w:rsid w:val="00113461"/>
    <w:rsid w:val="00123969"/>
    <w:rsid w:val="001256CE"/>
    <w:rsid w:val="00140927"/>
    <w:rsid w:val="0018644E"/>
    <w:rsid w:val="00197B99"/>
    <w:rsid w:val="001F3C75"/>
    <w:rsid w:val="00222900"/>
    <w:rsid w:val="002273F3"/>
    <w:rsid w:val="00233D71"/>
    <w:rsid w:val="002773D6"/>
    <w:rsid w:val="0029205E"/>
    <w:rsid w:val="002E7F7F"/>
    <w:rsid w:val="00350926"/>
    <w:rsid w:val="003869F3"/>
    <w:rsid w:val="003B1835"/>
    <w:rsid w:val="003C6D2E"/>
    <w:rsid w:val="003E698F"/>
    <w:rsid w:val="00491C06"/>
    <w:rsid w:val="004A5AC0"/>
    <w:rsid w:val="00520A04"/>
    <w:rsid w:val="00544AC7"/>
    <w:rsid w:val="005A0BDA"/>
    <w:rsid w:val="00617835"/>
    <w:rsid w:val="00645020"/>
    <w:rsid w:val="00691C5A"/>
    <w:rsid w:val="006C4F8B"/>
    <w:rsid w:val="0070674F"/>
    <w:rsid w:val="00714050"/>
    <w:rsid w:val="007413E8"/>
    <w:rsid w:val="00773BAF"/>
    <w:rsid w:val="007965BC"/>
    <w:rsid w:val="007C3893"/>
    <w:rsid w:val="007D63F6"/>
    <w:rsid w:val="007E2F37"/>
    <w:rsid w:val="007E6917"/>
    <w:rsid w:val="007E6D24"/>
    <w:rsid w:val="0082522D"/>
    <w:rsid w:val="008B3C37"/>
    <w:rsid w:val="008C7D1B"/>
    <w:rsid w:val="00932450"/>
    <w:rsid w:val="00934F2D"/>
    <w:rsid w:val="00950D28"/>
    <w:rsid w:val="0096755E"/>
    <w:rsid w:val="0097644C"/>
    <w:rsid w:val="00984E71"/>
    <w:rsid w:val="009C3B91"/>
    <w:rsid w:val="00A10961"/>
    <w:rsid w:val="00A35858"/>
    <w:rsid w:val="00A644ED"/>
    <w:rsid w:val="00AA2CAA"/>
    <w:rsid w:val="00AB1B2B"/>
    <w:rsid w:val="00B501C9"/>
    <w:rsid w:val="00B62943"/>
    <w:rsid w:val="00B83B70"/>
    <w:rsid w:val="00B8520C"/>
    <w:rsid w:val="00BB083D"/>
    <w:rsid w:val="00BB742C"/>
    <w:rsid w:val="00BC53A5"/>
    <w:rsid w:val="00C24DA3"/>
    <w:rsid w:val="00C37ABD"/>
    <w:rsid w:val="00C97DB6"/>
    <w:rsid w:val="00CA1519"/>
    <w:rsid w:val="00CA1D3E"/>
    <w:rsid w:val="00CB1A31"/>
    <w:rsid w:val="00CC521E"/>
    <w:rsid w:val="00CC5FFF"/>
    <w:rsid w:val="00D06132"/>
    <w:rsid w:val="00D1708E"/>
    <w:rsid w:val="00D44607"/>
    <w:rsid w:val="00D843F5"/>
    <w:rsid w:val="00D92DD7"/>
    <w:rsid w:val="00DB5A7B"/>
    <w:rsid w:val="00DF4626"/>
    <w:rsid w:val="00E03B74"/>
    <w:rsid w:val="00E4615A"/>
    <w:rsid w:val="00EC1D24"/>
    <w:rsid w:val="00F04B6A"/>
    <w:rsid w:val="00F16E2B"/>
    <w:rsid w:val="00F22000"/>
    <w:rsid w:val="00F26B4C"/>
    <w:rsid w:val="00F55114"/>
    <w:rsid w:val="00F9478E"/>
    <w:rsid w:val="00F95855"/>
    <w:rsid w:val="00FB1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8C97317DC974C23BBBF1691314DA8C3">
    <w:name w:val="88C97317DC974C23BBBF1691314DA8C3"/>
    <w:rsid w:val="009C3B91"/>
  </w:style>
  <w:style w:type="paragraph" w:customStyle="1" w:styleId="527CD0B8E5E84465B2B75965556D5013">
    <w:name w:val="527CD0B8E5E84465B2B75965556D5013"/>
    <w:rsid w:val="009C3B91"/>
  </w:style>
  <w:style w:type="paragraph" w:customStyle="1" w:styleId="BB52C5B224004576B3FDAC01538190BB">
    <w:name w:val="BB52C5B224004576B3FDAC01538190BB"/>
    <w:rsid w:val="009C3B91"/>
  </w:style>
  <w:style w:type="paragraph" w:customStyle="1" w:styleId="81AF105019FB46A3AA238B10B0D1CF95">
    <w:name w:val="81AF105019FB46A3AA238B10B0D1CF95"/>
    <w:rsid w:val="009C3B91"/>
  </w:style>
  <w:style w:type="paragraph" w:customStyle="1" w:styleId="80F484438B47434BA132095F2963E0D5">
    <w:name w:val="80F484438B47434BA132095F2963E0D5"/>
    <w:rsid w:val="009C3B91"/>
  </w:style>
  <w:style w:type="paragraph" w:customStyle="1" w:styleId="A6EF0E59617D4B51849FA85B3B9B6624">
    <w:name w:val="A6EF0E59617D4B51849FA85B3B9B6624"/>
    <w:rsid w:val="009C3B91"/>
  </w:style>
  <w:style w:type="paragraph" w:customStyle="1" w:styleId="49E48F2C8191467F94102D4EAF752D11">
    <w:name w:val="49E48F2C8191467F94102D4EAF752D11"/>
    <w:rsid w:val="009C3B91"/>
  </w:style>
  <w:style w:type="paragraph" w:customStyle="1" w:styleId="F4FA44280E7740E9B05537996648CF72">
    <w:name w:val="F4FA44280E7740E9B05537996648CF72"/>
    <w:rsid w:val="009C3B91"/>
  </w:style>
  <w:style w:type="paragraph" w:customStyle="1" w:styleId="833FFA0F4AFA4C8EA9B0F4C1AFE2115E">
    <w:name w:val="833FFA0F4AFA4C8EA9B0F4C1AFE2115E"/>
    <w:rsid w:val="009C3B91"/>
  </w:style>
  <w:style w:type="paragraph" w:customStyle="1" w:styleId="CBF44E0182AD47D8ADC7E5E80B7AC15D">
    <w:name w:val="CBF44E0182AD47D8ADC7E5E80B7AC15D"/>
    <w:rsid w:val="009C3B91"/>
  </w:style>
  <w:style w:type="paragraph" w:customStyle="1" w:styleId="B2A8E64D4BAF464AA98027C8A83BB3EB">
    <w:name w:val="B2A8E64D4BAF464AA98027C8A83BB3EB"/>
    <w:rsid w:val="009C3B91"/>
  </w:style>
  <w:style w:type="paragraph" w:customStyle="1" w:styleId="0F3455291B7947718B935D30290E397E">
    <w:name w:val="0F3455291B7947718B935D30290E397E"/>
    <w:rsid w:val="009C3B91"/>
  </w:style>
  <w:style w:type="paragraph" w:customStyle="1" w:styleId="7F57AC10E13748E8B55A703FB0577A03">
    <w:name w:val="7F57AC10E13748E8B55A703FB0577A03"/>
    <w:rsid w:val="009C3B91"/>
  </w:style>
  <w:style w:type="paragraph" w:customStyle="1" w:styleId="6769CAAD830547268BB6C0747EAA2B8E">
    <w:name w:val="6769CAAD830547268BB6C0747EAA2B8E"/>
    <w:rsid w:val="009C3B91"/>
  </w:style>
  <w:style w:type="paragraph" w:customStyle="1" w:styleId="F460A608FE6441FD8D32A634DCA94FC5">
    <w:name w:val="F460A608FE6441FD8D32A634DCA94FC5"/>
    <w:rsid w:val="009C3B91"/>
  </w:style>
  <w:style w:type="paragraph" w:customStyle="1" w:styleId="35512D6829D142F3A9635A2EA97C5F95">
    <w:name w:val="35512D6829D142F3A9635A2EA97C5F95"/>
    <w:rsid w:val="009C3B91"/>
  </w:style>
  <w:style w:type="character" w:styleId="PlaceholderText">
    <w:name w:val="Placeholder Text"/>
    <w:basedOn w:val="DefaultParagraphFont"/>
    <w:uiPriority w:val="99"/>
    <w:semiHidden/>
    <w:rsid w:val="00A35858"/>
    <w:rPr>
      <w:color w:val="808080"/>
    </w:rPr>
  </w:style>
  <w:style w:type="paragraph" w:customStyle="1" w:styleId="AB4E9BCBD25E48F7A5AD17D5BF2E3927">
    <w:name w:val="AB4E9BCBD25E48F7A5AD17D5BF2E3927"/>
    <w:rsid w:val="00A35858"/>
    <w:pPr>
      <w:spacing w:after="160" w:line="259" w:lineRule="auto"/>
    </w:pPr>
  </w:style>
  <w:style w:type="paragraph" w:customStyle="1" w:styleId="45871529BF20452F80F3D7EB0A68EE0E">
    <w:name w:val="45871529BF20452F80F3D7EB0A68EE0E"/>
    <w:rsid w:val="00A3585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53D26341A57B383EE0540010E0463CCA" version="1.0.0">
  <systemFields>
    <field name="Objective-Id">
      <value order="0">A23181343</value>
    </field>
    <field name="Objective-Title">
      <value order="0">FNP Data Forms - 2022  -  Clinical Data Form Guidance Document - Version 2</value>
    </field>
    <field name="Objective-Description">
      <value order="0"/>
    </field>
    <field name="Objective-CreationStamp">
      <value order="0">2018-09-18T12:40:42Z</value>
    </field>
    <field name="Objective-IsApproved">
      <value order="0">false</value>
    </field>
    <field name="Objective-IsPublished">
      <value order="0">false</value>
    </field>
    <field name="Objective-DatePublished">
      <value order="0"/>
    </field>
    <field name="Objective-ModificationStamp">
      <value order="0">2022-04-07T14:36:28Z</value>
    </field>
    <field name="Objective-Owner">
      <value order="0">Ravalde, Liz E (U442061)</value>
    </field>
    <field name="Objective-Path">
      <value order="0">Objective Global Folder:SG File Plan:Health, nutrition and care:Health:General:Advice and policy: Health - general:Child Health: Early Years: Family Nurse Partnership: Information Technology: 2017-2022</value>
    </field>
    <field name="Objective-Parent">
      <value order="0">Child Health: Early Years: Family Nurse Partnership: Information Technology: 2017-2022</value>
    </field>
    <field name="Objective-State">
      <value order="0">Being Drafted</value>
    </field>
    <field name="Objective-VersionId">
      <value order="0">vA55350935</value>
    </field>
    <field name="Objective-Version">
      <value order="0">0.76</value>
    </field>
    <field name="Objective-VersionNumber">
      <value order="0">76</value>
    </field>
    <field name="Objective-VersionComment">
      <value order="0"/>
    </field>
    <field name="Objective-FileNumber">
      <value order="0">PROJ/13348</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2018-09-18T00:00:00</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3.xml><?xml version="1.0" encoding="utf-8"?>
<ds:datastoreItem xmlns:ds="http://schemas.openxmlformats.org/officeDocument/2006/customXml" ds:itemID="{16208FF6-2BD8-4237-BE50-DBB5113BF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7008</TotalTime>
  <Pages>84</Pages>
  <Words>21048</Words>
  <Characters>119974</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FAMILY NURSE PARTNERSHIP SCOTLAND</vt:lpstr>
    </vt:vector>
  </TitlesOfParts>
  <Company>NHS Lothian</Company>
  <LinksUpToDate>false</LinksUpToDate>
  <CharactersWithSpaces>140741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NURSE PARTNERSHIP SCOTLAND</dc:title>
  <dc:subject>DATA COLLECTION GUIDANCE</dc:subject>
  <dc:creator>Scottish Government April 2022</dc:creator>
  <cp:keywords/>
  <dc:description/>
  <cp:lastModifiedBy>Murray P (Pamela)</cp:lastModifiedBy>
  <cp:revision>141</cp:revision>
  <dcterms:created xsi:type="dcterms:W3CDTF">2018-11-15T12:32:00Z</dcterms:created>
  <dcterms:modified xsi:type="dcterms:W3CDTF">2022-04-07T14:08:00Z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A23181343</vt:lpwstr>
  </property>
  <property fmtid="{D5CDD505-2E9C-101B-9397-08002B2CF9AE}" pid="4" name="Objective-Title">
    <vt:lpwstr>FNP Data Forms - 2022  -  Clinical Data Form Guidance Document - Version 2</vt:lpwstr>
  </property>
  <property fmtid="{D5CDD505-2E9C-101B-9397-08002B2CF9AE}" pid="5" name="Objective-Description">
    <vt:lpwstr/>
  </property>
  <property fmtid="{D5CDD505-2E9C-101B-9397-08002B2CF9AE}" pid="6" name="Objective-CreationStamp">
    <vt:filetime>2018-09-18T12:40:42Z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2022-04-07T14:36:28Z</vt:filetime>
  </property>
  <property fmtid="{D5CDD505-2E9C-101B-9397-08002B2CF9AE}" pid="11" name="Objective-Owner">
    <vt:lpwstr>Ravalde, Liz E (U442061)</vt:lpwstr>
  </property>
  <property fmtid="{D5CDD505-2E9C-101B-9397-08002B2CF9AE}" pid="12" name="Objective-Path">
    <vt:lpwstr>Objective Global Folder:SG File Plan:Health, nutrition and care:Health:General:Advice and policy: Health - general:Child Health: Early Years: Family Nurse Partnership: Information Technology: 2017-2022</vt:lpwstr>
  </property>
  <property fmtid="{D5CDD505-2E9C-101B-9397-08002B2CF9AE}" pid="13" name="Objective-Parent">
    <vt:lpwstr>Child Health: Early Years: Family Nurse Partnership: Information Technology: 2017-2022</vt:lpwstr>
  </property>
  <property fmtid="{D5CDD505-2E9C-101B-9397-08002B2CF9AE}" pid="14" name="Objective-State">
    <vt:lpwstr>Being Drafted</vt:lpwstr>
  </property>
  <property fmtid="{D5CDD505-2E9C-101B-9397-08002B2CF9AE}" pid="15" name="Objective-VersionId">
    <vt:lpwstr>vA55350935</vt:lpwstr>
  </property>
  <property fmtid="{D5CDD505-2E9C-101B-9397-08002B2CF9AE}" pid="16" name="Objective-Version">
    <vt:lpwstr>0.76</vt:lpwstr>
  </property>
  <property fmtid="{D5CDD505-2E9C-101B-9397-08002B2CF9AE}" pid="17" name="Objective-VersionNumber">
    <vt:r8>76</vt:r8>
  </property>
  <property fmtid="{D5CDD505-2E9C-101B-9397-08002B2CF9AE}" pid="18" name="Objective-VersionComment">
    <vt:lpwstr/>
  </property>
  <property fmtid="{D5CDD505-2E9C-101B-9397-08002B2CF9AE}" pid="19" name="Objective-FileNumber">
    <vt:lpwstr>PROJ/13348</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Connect Creator">
    <vt:lpwstr/>
  </property>
  <property fmtid="{D5CDD505-2E9C-101B-9397-08002B2CF9AE}" pid="23" name="Objective-Date Received">
    <vt:lpwstr/>
  </property>
  <property fmtid="{D5CDD505-2E9C-101B-9397-08002B2CF9AE}" pid="24" name="Objective-Date of Original">
    <vt:lpwstr/>
  </property>
  <property fmtid="{D5CDD505-2E9C-101B-9397-08002B2CF9AE}" pid="25" name="Objective-SG Web Publication - Category">
    <vt:lpwstr/>
  </property>
  <property fmtid="{D5CDD505-2E9C-101B-9397-08002B2CF9AE}" pid="26" name="Objective-SG Web Publication - Category 2 Classification">
    <vt:lpwstr/>
  </property>
  <property fmtid="{D5CDD505-2E9C-101B-9397-08002B2CF9AE}" pid="27" name="Objective-Comment">
    <vt:lpwstr/>
  </property>
  <property fmtid="{D5CDD505-2E9C-101B-9397-08002B2CF9AE}" pid="28" name="Objective-Date of Original [system]">
    <vt:lpwstr/>
  </property>
  <property fmtid="{D5CDD505-2E9C-101B-9397-08002B2CF9AE}" pid="29" name="Objective-Date Received [system]">
    <vt:lpwstr/>
  </property>
  <property fmtid="{D5CDD505-2E9C-101B-9397-08002B2CF9AE}" pid="30" name="Objective-SG Web Publication - Category [system]">
    <vt:lpwstr/>
  </property>
  <property fmtid="{D5CDD505-2E9C-101B-9397-08002B2CF9AE}" pid="31" name="Objective-SG Web Publication - Category 2 Classification [system]">
    <vt:lpwstr/>
  </property>
  <property fmtid="{D5CDD505-2E9C-101B-9397-08002B2CF9AE}" pid="32" name="Objective-Connect Creator [system]">
    <vt:lpwstr/>
  </property>
  <property fmtid="{D5CDD505-2E9C-101B-9397-08002B2CF9AE}" pid="33" name="Objective-Required Redaction">
    <vt:lpwstr/>
  </property>
</Properties>
</file>